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7378" w14:textId="0601951D" w:rsidR="00623E01" w:rsidRDefault="00623E01" w:rsidP="00160DB8">
      <w:pPr>
        <w:jc w:val="center"/>
        <w:rPr>
          <w:b/>
          <w:color w:val="521708" w:themeColor="accent1" w:themeShade="80"/>
          <w:sz w:val="36"/>
          <w:szCs w:val="36"/>
        </w:rPr>
      </w:pPr>
    </w:p>
    <w:p w14:paraId="05C21ABB" w14:textId="02883D52" w:rsidR="00BD545E" w:rsidRDefault="00BD545E" w:rsidP="00160DB8">
      <w:pPr>
        <w:jc w:val="center"/>
        <w:rPr>
          <w:b/>
          <w:color w:val="521708" w:themeColor="accent1" w:themeShade="80"/>
          <w:sz w:val="36"/>
          <w:szCs w:val="36"/>
        </w:rPr>
      </w:pPr>
    </w:p>
    <w:p w14:paraId="3FA52DE8" w14:textId="4C858411" w:rsidR="00BD545E" w:rsidRDefault="00BD545E" w:rsidP="00160DB8">
      <w:pPr>
        <w:jc w:val="center"/>
        <w:rPr>
          <w:b/>
          <w:color w:val="521708" w:themeColor="accent1" w:themeShade="80"/>
          <w:sz w:val="36"/>
          <w:szCs w:val="36"/>
        </w:rPr>
      </w:pPr>
    </w:p>
    <w:p w14:paraId="3594B449" w14:textId="4A2C6F6B" w:rsidR="00BD545E" w:rsidRDefault="00BD545E" w:rsidP="00160DB8">
      <w:pPr>
        <w:jc w:val="center"/>
        <w:rPr>
          <w:b/>
          <w:color w:val="521708" w:themeColor="accent1" w:themeShade="80"/>
          <w:sz w:val="36"/>
          <w:szCs w:val="36"/>
        </w:rPr>
      </w:pPr>
    </w:p>
    <w:p w14:paraId="25BB33FD" w14:textId="55F2437D" w:rsidR="00BD545E" w:rsidRDefault="00BD545E" w:rsidP="00160DB8">
      <w:pPr>
        <w:jc w:val="center"/>
        <w:rPr>
          <w:b/>
          <w:color w:val="521708" w:themeColor="accent1" w:themeShade="80"/>
          <w:sz w:val="36"/>
          <w:szCs w:val="36"/>
        </w:rPr>
      </w:pPr>
    </w:p>
    <w:p w14:paraId="4A1408CC" w14:textId="0C1EC7D5" w:rsidR="00BD545E" w:rsidRPr="00506B7D" w:rsidRDefault="00E803DA" w:rsidP="00160DB8">
      <w:pPr>
        <w:jc w:val="center"/>
        <w:rPr>
          <w:b/>
          <w:color w:val="7B230C" w:themeColor="accent1" w:themeShade="BF"/>
          <w:sz w:val="36"/>
          <w:szCs w:val="36"/>
        </w:rPr>
      </w:pPr>
      <w:r>
        <w:rPr>
          <w:b/>
          <w:color w:val="7B230C" w:themeColor="accent1" w:themeShade="BF"/>
          <w:sz w:val="36"/>
          <w:szCs w:val="36"/>
        </w:rPr>
        <w:t>M</w:t>
      </w:r>
      <w:r w:rsidR="00A400A4" w:rsidRPr="00506B7D">
        <w:rPr>
          <w:b/>
          <w:color w:val="7B230C" w:themeColor="accent1" w:themeShade="BF"/>
          <w:sz w:val="36"/>
          <w:szCs w:val="36"/>
        </w:rPr>
        <w:t>ise à jour du Répertoire Opérationnel des Ressources (ROR)</w:t>
      </w:r>
    </w:p>
    <w:p w14:paraId="2D7BEF8C" w14:textId="7E66C369" w:rsidR="00A400A4" w:rsidRPr="00506B7D" w:rsidRDefault="00A400A4" w:rsidP="00160DB8">
      <w:pPr>
        <w:jc w:val="center"/>
        <w:rPr>
          <w:b/>
          <w:color w:val="7B230C" w:themeColor="accent1" w:themeShade="BF"/>
          <w:sz w:val="36"/>
          <w:szCs w:val="36"/>
        </w:rPr>
      </w:pPr>
      <w:r w:rsidRPr="00506B7D">
        <w:rPr>
          <w:b/>
          <w:color w:val="7B230C" w:themeColor="accent1" w:themeShade="BF"/>
          <w:sz w:val="36"/>
          <w:szCs w:val="36"/>
        </w:rPr>
        <w:t>Région Centre Val-de-Loire</w:t>
      </w:r>
    </w:p>
    <w:p w14:paraId="240C3647" w14:textId="139D2CE1" w:rsidR="00BD545E" w:rsidRDefault="00BD545E" w:rsidP="00160DB8">
      <w:pPr>
        <w:jc w:val="center"/>
        <w:rPr>
          <w:b/>
          <w:color w:val="521708" w:themeColor="accent1" w:themeShade="80"/>
          <w:sz w:val="36"/>
          <w:szCs w:val="36"/>
        </w:rPr>
      </w:pPr>
    </w:p>
    <w:p w14:paraId="0FCF7FDE" w14:textId="11454A63" w:rsidR="00BD545E" w:rsidRDefault="00BD545E" w:rsidP="00160DB8">
      <w:pPr>
        <w:jc w:val="center"/>
        <w:rPr>
          <w:b/>
          <w:color w:val="521708" w:themeColor="accent1" w:themeShade="80"/>
          <w:sz w:val="36"/>
          <w:szCs w:val="36"/>
        </w:rPr>
      </w:pPr>
    </w:p>
    <w:p w14:paraId="2A437C00" w14:textId="0872D9C6" w:rsidR="00BD545E" w:rsidRDefault="00BD545E" w:rsidP="00160DB8">
      <w:pPr>
        <w:jc w:val="center"/>
        <w:rPr>
          <w:b/>
          <w:color w:val="521708" w:themeColor="accent1" w:themeShade="80"/>
          <w:sz w:val="36"/>
          <w:szCs w:val="36"/>
        </w:rPr>
      </w:pPr>
    </w:p>
    <w:p w14:paraId="3919293E" w14:textId="4AE9D36B" w:rsidR="00BD545E" w:rsidRDefault="00BD545E" w:rsidP="00160DB8">
      <w:pPr>
        <w:jc w:val="center"/>
        <w:rPr>
          <w:b/>
          <w:color w:val="521708" w:themeColor="accent1" w:themeShade="80"/>
          <w:sz w:val="36"/>
          <w:szCs w:val="36"/>
        </w:rPr>
      </w:pPr>
    </w:p>
    <w:p w14:paraId="076095A1" w14:textId="7C0DEC64" w:rsidR="00BD545E" w:rsidRDefault="00BD545E" w:rsidP="00160DB8">
      <w:pPr>
        <w:jc w:val="center"/>
        <w:rPr>
          <w:b/>
          <w:color w:val="521708" w:themeColor="accent1" w:themeShade="80"/>
          <w:sz w:val="36"/>
          <w:szCs w:val="36"/>
        </w:rPr>
      </w:pPr>
    </w:p>
    <w:p w14:paraId="3D32B9F4" w14:textId="3BA3DDE4" w:rsidR="00BD545E" w:rsidRDefault="00BD545E" w:rsidP="00160DB8">
      <w:pPr>
        <w:jc w:val="center"/>
        <w:rPr>
          <w:b/>
          <w:color w:val="521708" w:themeColor="accent1" w:themeShade="80"/>
          <w:sz w:val="36"/>
          <w:szCs w:val="36"/>
        </w:rPr>
      </w:pPr>
    </w:p>
    <w:p w14:paraId="18844A26" w14:textId="1A5E9E6A" w:rsidR="00BD545E" w:rsidRDefault="00BD545E" w:rsidP="00160DB8">
      <w:pPr>
        <w:jc w:val="center"/>
        <w:rPr>
          <w:b/>
          <w:color w:val="521708" w:themeColor="accent1" w:themeShade="80"/>
          <w:sz w:val="36"/>
          <w:szCs w:val="36"/>
        </w:rPr>
      </w:pPr>
    </w:p>
    <w:p w14:paraId="3AEFF9F6" w14:textId="2161920D" w:rsidR="00BD545E" w:rsidRDefault="00BD545E" w:rsidP="00160DB8">
      <w:pPr>
        <w:jc w:val="center"/>
        <w:rPr>
          <w:b/>
          <w:color w:val="521708" w:themeColor="accent1" w:themeShade="80"/>
          <w:sz w:val="36"/>
          <w:szCs w:val="36"/>
        </w:rPr>
      </w:pPr>
    </w:p>
    <w:p w14:paraId="372CB478" w14:textId="2DBB6028" w:rsidR="00BD545E" w:rsidRDefault="00BD545E" w:rsidP="00160DB8">
      <w:pPr>
        <w:jc w:val="center"/>
        <w:rPr>
          <w:b/>
          <w:color w:val="521708" w:themeColor="accent1" w:themeShade="80"/>
          <w:sz w:val="36"/>
          <w:szCs w:val="36"/>
        </w:rPr>
      </w:pPr>
    </w:p>
    <w:p w14:paraId="0864A15F" w14:textId="25F7DF35" w:rsidR="00BD545E" w:rsidRDefault="00BD545E" w:rsidP="00160DB8">
      <w:pPr>
        <w:jc w:val="center"/>
        <w:rPr>
          <w:b/>
          <w:color w:val="521708" w:themeColor="accent1" w:themeShade="80"/>
          <w:sz w:val="36"/>
          <w:szCs w:val="36"/>
        </w:rPr>
      </w:pPr>
    </w:p>
    <w:p w14:paraId="313AC70D" w14:textId="05188F03" w:rsidR="00BD545E" w:rsidRDefault="00BD545E" w:rsidP="00160DB8">
      <w:pPr>
        <w:jc w:val="center"/>
        <w:rPr>
          <w:b/>
          <w:color w:val="521708" w:themeColor="accent1" w:themeShade="80"/>
          <w:sz w:val="36"/>
          <w:szCs w:val="36"/>
        </w:rPr>
      </w:pPr>
    </w:p>
    <w:p w14:paraId="5A9D40AC" w14:textId="77777777" w:rsidR="00FB52B6" w:rsidRDefault="00FB52B6" w:rsidP="002448CD">
      <w:pPr>
        <w:rPr>
          <w:b/>
          <w:color w:val="521708" w:themeColor="accent1" w:themeShade="80"/>
          <w:sz w:val="36"/>
          <w:szCs w:val="36"/>
        </w:rPr>
      </w:pPr>
    </w:p>
    <w:p w14:paraId="38C97987" w14:textId="7B7DBBA3" w:rsidR="00BD545E" w:rsidRDefault="00BD545E" w:rsidP="00FB52B6">
      <w:pPr>
        <w:rPr>
          <w:b/>
          <w:color w:val="7B230C" w:themeColor="accent1" w:themeShade="BF"/>
          <w:sz w:val="36"/>
          <w:szCs w:val="36"/>
        </w:rPr>
      </w:pPr>
    </w:p>
    <w:p w14:paraId="6D0A6873" w14:textId="24BA9B9C" w:rsidR="00CA1C46" w:rsidRDefault="00CA1C46"/>
    <w:p w14:paraId="21945BF8" w14:textId="13E4ED61" w:rsidR="00CA1C46" w:rsidRDefault="00CA1C46" w:rsidP="00FB52B6">
      <w:pPr>
        <w:rPr>
          <w:b/>
          <w:color w:val="7B230C" w:themeColor="accent1" w:themeShade="BF"/>
          <w:sz w:val="36"/>
          <w:szCs w:val="36"/>
        </w:rPr>
      </w:pPr>
    </w:p>
    <w:tbl>
      <w:tblPr>
        <w:tblW w:w="9920" w:type="dxa"/>
        <w:tblCellMar>
          <w:left w:w="70" w:type="dxa"/>
          <w:right w:w="70" w:type="dxa"/>
        </w:tblCellMar>
        <w:tblLook w:val="04A0" w:firstRow="1" w:lastRow="0" w:firstColumn="1" w:lastColumn="0" w:noHBand="0" w:noVBand="1"/>
      </w:tblPr>
      <w:tblGrid>
        <w:gridCol w:w="10060"/>
      </w:tblGrid>
      <w:tr w:rsidR="00022C6F" w:rsidRPr="00022C6F" w14:paraId="6C42F14F" w14:textId="77777777" w:rsidTr="0027774A">
        <w:trPr>
          <w:trHeight w:val="375"/>
        </w:trPr>
        <w:tc>
          <w:tcPr>
            <w:tcW w:w="9920" w:type="dxa"/>
            <w:tcBorders>
              <w:top w:val="nil"/>
              <w:left w:val="nil"/>
              <w:bottom w:val="nil"/>
              <w:right w:val="nil"/>
            </w:tcBorders>
            <w:shd w:val="clear" w:color="auto" w:fill="auto"/>
            <w:vAlign w:val="center"/>
          </w:tcPr>
          <w:p w14:paraId="0881839F" w14:textId="77777777" w:rsidR="00022C6F" w:rsidRDefault="00022C6F" w:rsidP="00A707E8">
            <w:pPr>
              <w:rPr>
                <w:rFonts w:ascii="Calibri" w:eastAsia="Times New Roman" w:hAnsi="Calibri" w:cs="Calibri"/>
                <w:color w:val="521708" w:themeColor="accent1" w:themeShade="80"/>
                <w:lang w:eastAsia="fr-FR"/>
              </w:rPr>
            </w:pPr>
          </w:p>
          <w:p w14:paraId="3C02694D" w14:textId="77777777" w:rsidR="00A707E8" w:rsidRDefault="00A707E8" w:rsidP="00A707E8">
            <w:pPr>
              <w:pStyle w:val="Titre1"/>
              <w:jc w:val="center"/>
              <w:rPr>
                <w:b/>
                <w:bCs/>
              </w:rPr>
            </w:pPr>
            <w:bookmarkStart w:id="0" w:name="_Toc13037676"/>
          </w:p>
          <w:p w14:paraId="4EB8DE82" w14:textId="77777777" w:rsidR="00A707E8" w:rsidRDefault="00A707E8" w:rsidP="00A707E8">
            <w:pPr>
              <w:pStyle w:val="Titre1"/>
              <w:jc w:val="center"/>
              <w:rPr>
                <w:b/>
                <w:bCs/>
              </w:rPr>
            </w:pPr>
          </w:p>
          <w:p w14:paraId="31C8B235" w14:textId="77777777" w:rsidR="00A707E8" w:rsidRDefault="00A707E8" w:rsidP="00A707E8">
            <w:pPr>
              <w:pStyle w:val="Titre1"/>
              <w:jc w:val="center"/>
              <w:rPr>
                <w:b/>
                <w:bCs/>
              </w:rPr>
            </w:pPr>
          </w:p>
          <w:p w14:paraId="16EEF4B4" w14:textId="77777777" w:rsidR="00A707E8" w:rsidRDefault="00A707E8" w:rsidP="00A707E8">
            <w:pPr>
              <w:pStyle w:val="Titre1"/>
              <w:jc w:val="center"/>
              <w:rPr>
                <w:b/>
                <w:bCs/>
              </w:rPr>
            </w:pPr>
          </w:p>
          <w:p w14:paraId="580E7636" w14:textId="77777777" w:rsidR="00A707E8" w:rsidRDefault="00A707E8" w:rsidP="00A707E8">
            <w:pPr>
              <w:pStyle w:val="Titre1"/>
              <w:jc w:val="center"/>
              <w:rPr>
                <w:b/>
                <w:bCs/>
              </w:rPr>
            </w:pPr>
          </w:p>
          <w:p w14:paraId="6820CB5D" w14:textId="77777777" w:rsidR="00A707E8" w:rsidRDefault="00A707E8" w:rsidP="00A707E8">
            <w:pPr>
              <w:pStyle w:val="Titre1"/>
              <w:jc w:val="center"/>
              <w:rPr>
                <w:b/>
                <w:bCs/>
              </w:rPr>
            </w:pPr>
          </w:p>
          <w:p w14:paraId="6BA32188" w14:textId="3DD9D081" w:rsidR="00A707E8" w:rsidRPr="005F50CD" w:rsidRDefault="00A707E8" w:rsidP="00A707E8">
            <w:pPr>
              <w:pStyle w:val="Titre1"/>
              <w:rPr>
                <w:b/>
                <w:bCs/>
              </w:rPr>
            </w:pPr>
            <w:r w:rsidRPr="005F50CD">
              <w:rPr>
                <w:b/>
                <w:bCs/>
              </w:rPr>
              <w:t>Type d’activités Médecine/Chirurgie/Obstétrique ou médico-technique</w:t>
            </w:r>
            <w:bookmarkEnd w:id="0"/>
          </w:p>
          <w:p w14:paraId="6C4A5624" w14:textId="77777777" w:rsidR="00A707E8" w:rsidRDefault="00A707E8" w:rsidP="00A707E8">
            <w:pPr>
              <w:jc w:val="both"/>
              <w:rPr>
                <w:b/>
                <w:color w:val="521708" w:themeColor="accent1" w:themeShade="80"/>
                <w:sz w:val="32"/>
                <w:szCs w:val="32"/>
              </w:rPr>
            </w:pPr>
          </w:p>
          <w:p w14:paraId="7AD7871B" w14:textId="77777777" w:rsidR="00A707E8" w:rsidRDefault="00A707E8" w:rsidP="00A707E8">
            <w:pPr>
              <w:jc w:val="both"/>
              <w:rPr>
                <w:b/>
                <w:color w:val="521708" w:themeColor="accent1" w:themeShade="80"/>
                <w:sz w:val="32"/>
                <w:szCs w:val="32"/>
              </w:rPr>
            </w:pPr>
          </w:p>
          <w:p w14:paraId="39670388" w14:textId="77777777" w:rsidR="00A707E8" w:rsidRDefault="00A707E8" w:rsidP="00A707E8">
            <w:pPr>
              <w:jc w:val="both"/>
              <w:rPr>
                <w:b/>
                <w:color w:val="521708" w:themeColor="accent1" w:themeShade="80"/>
                <w:sz w:val="32"/>
                <w:szCs w:val="32"/>
              </w:rPr>
            </w:pPr>
          </w:p>
          <w:p w14:paraId="3FFF4176" w14:textId="77777777" w:rsidR="00A707E8" w:rsidRDefault="00A707E8" w:rsidP="00A707E8">
            <w:pPr>
              <w:jc w:val="both"/>
              <w:rPr>
                <w:b/>
                <w:color w:val="521708" w:themeColor="accent1" w:themeShade="80"/>
                <w:sz w:val="32"/>
                <w:szCs w:val="32"/>
              </w:rPr>
            </w:pPr>
          </w:p>
          <w:p w14:paraId="3E7F2987" w14:textId="77777777" w:rsidR="00A707E8" w:rsidRDefault="00A707E8" w:rsidP="00A707E8">
            <w:pPr>
              <w:jc w:val="both"/>
              <w:rPr>
                <w:b/>
                <w:color w:val="521708" w:themeColor="accent1" w:themeShade="80"/>
                <w:sz w:val="32"/>
                <w:szCs w:val="32"/>
              </w:rPr>
            </w:pPr>
          </w:p>
          <w:p w14:paraId="2F68FBD5" w14:textId="77777777" w:rsidR="00A707E8" w:rsidRDefault="00A707E8" w:rsidP="00A707E8">
            <w:pPr>
              <w:jc w:val="both"/>
              <w:rPr>
                <w:b/>
                <w:color w:val="521708" w:themeColor="accent1" w:themeShade="80"/>
                <w:sz w:val="32"/>
                <w:szCs w:val="32"/>
              </w:rPr>
            </w:pPr>
          </w:p>
          <w:p w14:paraId="6991E169" w14:textId="77777777" w:rsidR="00A707E8" w:rsidRDefault="00A707E8" w:rsidP="00A707E8">
            <w:pPr>
              <w:jc w:val="both"/>
              <w:rPr>
                <w:b/>
                <w:color w:val="521708" w:themeColor="accent1" w:themeShade="80"/>
                <w:sz w:val="32"/>
                <w:szCs w:val="32"/>
              </w:rPr>
            </w:pPr>
          </w:p>
          <w:p w14:paraId="1C815A7B" w14:textId="77777777" w:rsidR="00A707E8" w:rsidRDefault="00A707E8" w:rsidP="00A707E8">
            <w:pPr>
              <w:jc w:val="both"/>
              <w:rPr>
                <w:b/>
                <w:color w:val="521708" w:themeColor="accent1" w:themeShade="80"/>
                <w:sz w:val="32"/>
                <w:szCs w:val="32"/>
              </w:rPr>
            </w:pPr>
          </w:p>
          <w:p w14:paraId="2978D24A" w14:textId="77777777" w:rsidR="00A707E8" w:rsidRDefault="00A707E8" w:rsidP="00A707E8">
            <w:pPr>
              <w:jc w:val="both"/>
              <w:rPr>
                <w:b/>
                <w:color w:val="521708" w:themeColor="accent1" w:themeShade="80"/>
                <w:sz w:val="32"/>
                <w:szCs w:val="32"/>
              </w:rPr>
            </w:pPr>
          </w:p>
          <w:p w14:paraId="1B281DCD" w14:textId="77777777" w:rsidR="00A707E8" w:rsidRDefault="00A707E8" w:rsidP="00A707E8">
            <w:pPr>
              <w:jc w:val="both"/>
              <w:rPr>
                <w:b/>
                <w:color w:val="521708" w:themeColor="accent1" w:themeShade="80"/>
                <w:sz w:val="32"/>
                <w:szCs w:val="32"/>
              </w:rPr>
            </w:pPr>
          </w:p>
          <w:p w14:paraId="6D0C0ECC" w14:textId="77777777" w:rsidR="00A707E8" w:rsidRDefault="00A707E8" w:rsidP="00A707E8">
            <w:pPr>
              <w:jc w:val="both"/>
              <w:rPr>
                <w:b/>
                <w:color w:val="521708" w:themeColor="accent1" w:themeShade="80"/>
                <w:sz w:val="32"/>
                <w:szCs w:val="32"/>
              </w:rPr>
            </w:pPr>
          </w:p>
          <w:p w14:paraId="02A09356" w14:textId="77777777" w:rsidR="00A707E8" w:rsidRDefault="00A707E8" w:rsidP="00A707E8">
            <w:pPr>
              <w:jc w:val="both"/>
              <w:rPr>
                <w:b/>
                <w:color w:val="521708" w:themeColor="accent1" w:themeShade="80"/>
                <w:sz w:val="32"/>
                <w:szCs w:val="32"/>
              </w:rPr>
            </w:pPr>
          </w:p>
          <w:p w14:paraId="6540FB05" w14:textId="77777777" w:rsidR="00A707E8" w:rsidRPr="00CA1C46" w:rsidRDefault="00A707E8" w:rsidP="00A707E8">
            <w:pPr>
              <w:pStyle w:val="Titre2"/>
              <w:rPr>
                <w:b/>
                <w:bCs/>
                <w:color w:val="002060"/>
              </w:rPr>
            </w:pPr>
            <w:bookmarkStart w:id="1" w:name="_Toc13037677"/>
            <w:r w:rsidRPr="00CA1C46">
              <w:rPr>
                <w:b/>
                <w:bCs/>
                <w:color w:val="002060"/>
              </w:rPr>
              <w:lastRenderedPageBreak/>
              <w:t>Activités opérationnelles</w:t>
            </w:r>
            <w:bookmarkEnd w:id="1"/>
          </w:p>
          <w:p w14:paraId="08EAD22D" w14:textId="77777777" w:rsidR="00A707E8" w:rsidRPr="00CA1C46" w:rsidRDefault="00A707E8" w:rsidP="00A707E8">
            <w:pPr>
              <w:jc w:val="both"/>
              <w:rPr>
                <w:i/>
                <w:color w:val="002060"/>
                <w:sz w:val="18"/>
                <w:szCs w:val="18"/>
              </w:rPr>
            </w:pPr>
            <w:r w:rsidRPr="00CA1C46">
              <w:rPr>
                <w:i/>
                <w:color w:val="002060"/>
                <w:sz w:val="18"/>
                <w:szCs w:val="18"/>
              </w:rPr>
              <w:t>Une activité opérationnelle est un ensemble cohérent d’actions et de pratiques mises en œuvre pour répondre aux besoins en Santé de la personne. Elle peut être d’ordre sanitaire, social ou médico-social. Cet ensemble opérationnel est plus détaillé qu’une activité soumise à autorisation préalable de l’ARS.</w:t>
            </w:r>
          </w:p>
          <w:p w14:paraId="338DCD48" w14:textId="77777777" w:rsidR="00A707E8" w:rsidRPr="00CA1C46" w:rsidRDefault="00A707E8" w:rsidP="00A707E8">
            <w:pPr>
              <w:jc w:val="both"/>
              <w:rPr>
                <w:i/>
                <w:color w:val="002060"/>
                <w:sz w:val="18"/>
                <w:szCs w:val="18"/>
              </w:rPr>
            </w:pPr>
            <w:r w:rsidRPr="00CA1C46">
              <w:rPr>
                <w:i/>
                <w:color w:val="002060"/>
                <w:sz w:val="18"/>
                <w:szCs w:val="18"/>
              </w:rPr>
              <w:t>Seules les activités pratiquées par l’unité sont à sélectionner.</w:t>
            </w:r>
          </w:p>
          <w:tbl>
            <w:tblPr>
              <w:tblW w:w="9700" w:type="dxa"/>
              <w:tblCellMar>
                <w:left w:w="70" w:type="dxa"/>
                <w:right w:w="70" w:type="dxa"/>
              </w:tblCellMar>
              <w:tblLook w:val="04A0" w:firstRow="1" w:lastRow="0" w:firstColumn="1" w:lastColumn="0" w:noHBand="0" w:noVBand="1"/>
            </w:tblPr>
            <w:tblGrid>
              <w:gridCol w:w="9700"/>
            </w:tblGrid>
            <w:tr w:rsidR="00A707E8" w:rsidRPr="00CA1C46" w14:paraId="134B2D12" w14:textId="77777777" w:rsidTr="00A707E8">
              <w:trPr>
                <w:trHeight w:val="300"/>
              </w:trPr>
              <w:tc>
                <w:tcPr>
                  <w:tcW w:w="9700" w:type="dxa"/>
                  <w:tcBorders>
                    <w:top w:val="nil"/>
                    <w:left w:val="nil"/>
                    <w:bottom w:val="nil"/>
                    <w:right w:val="nil"/>
                  </w:tcBorders>
                  <w:shd w:val="clear" w:color="auto" w:fill="auto"/>
                  <w:noWrap/>
                  <w:vAlign w:val="bottom"/>
                </w:tcPr>
                <w:p w14:paraId="62092131"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65495943"/>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Addictologie avec substance(s)</w:t>
                  </w:r>
                </w:p>
              </w:tc>
            </w:tr>
            <w:tr w:rsidR="00A707E8" w:rsidRPr="00CA1C46" w14:paraId="71E08FEF" w14:textId="77777777" w:rsidTr="00A707E8">
              <w:trPr>
                <w:trHeight w:val="300"/>
              </w:trPr>
              <w:tc>
                <w:tcPr>
                  <w:tcW w:w="9700" w:type="dxa"/>
                  <w:tcBorders>
                    <w:top w:val="nil"/>
                    <w:left w:val="nil"/>
                    <w:bottom w:val="nil"/>
                    <w:right w:val="nil"/>
                  </w:tcBorders>
                  <w:shd w:val="clear" w:color="auto" w:fill="auto"/>
                  <w:noWrap/>
                  <w:vAlign w:val="bottom"/>
                </w:tcPr>
                <w:p w14:paraId="460CBDF7"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00963667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Addictologie comportementale</w:t>
                  </w:r>
                </w:p>
              </w:tc>
            </w:tr>
            <w:tr w:rsidR="00A707E8" w:rsidRPr="00CA1C46" w14:paraId="1BC7B3EB" w14:textId="77777777" w:rsidTr="00A707E8">
              <w:trPr>
                <w:trHeight w:val="300"/>
              </w:trPr>
              <w:tc>
                <w:tcPr>
                  <w:tcW w:w="9700" w:type="dxa"/>
                  <w:tcBorders>
                    <w:top w:val="nil"/>
                    <w:left w:val="nil"/>
                    <w:bottom w:val="nil"/>
                    <w:right w:val="nil"/>
                  </w:tcBorders>
                  <w:shd w:val="clear" w:color="auto" w:fill="auto"/>
                  <w:noWrap/>
                  <w:vAlign w:val="bottom"/>
                </w:tcPr>
                <w:p w14:paraId="4EFEB08B"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180966352"/>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Addictologie sans précision</w:t>
                  </w:r>
                </w:p>
              </w:tc>
            </w:tr>
            <w:tr w:rsidR="00A707E8" w:rsidRPr="00CA1C46" w14:paraId="64D67CE8" w14:textId="77777777" w:rsidTr="00A707E8">
              <w:trPr>
                <w:trHeight w:val="300"/>
              </w:trPr>
              <w:tc>
                <w:tcPr>
                  <w:tcW w:w="9700" w:type="dxa"/>
                  <w:tcBorders>
                    <w:top w:val="nil"/>
                    <w:left w:val="nil"/>
                    <w:bottom w:val="nil"/>
                    <w:right w:val="nil"/>
                  </w:tcBorders>
                  <w:shd w:val="clear" w:color="auto" w:fill="auto"/>
                  <w:noWrap/>
                  <w:vAlign w:val="bottom"/>
                </w:tcPr>
                <w:p w14:paraId="574DF5AB"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70992499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Alcoologie</w:t>
                  </w:r>
                </w:p>
              </w:tc>
            </w:tr>
            <w:tr w:rsidR="00A707E8" w:rsidRPr="00CA1C46" w14:paraId="19B3772F" w14:textId="77777777" w:rsidTr="00A707E8">
              <w:trPr>
                <w:trHeight w:val="300"/>
              </w:trPr>
              <w:tc>
                <w:tcPr>
                  <w:tcW w:w="9700" w:type="dxa"/>
                  <w:tcBorders>
                    <w:top w:val="nil"/>
                    <w:left w:val="nil"/>
                    <w:bottom w:val="nil"/>
                    <w:right w:val="nil"/>
                  </w:tcBorders>
                  <w:shd w:val="clear" w:color="auto" w:fill="auto"/>
                  <w:noWrap/>
                  <w:vAlign w:val="bottom"/>
                </w:tcPr>
                <w:p w14:paraId="1382BDAE"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12981648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Algologie et Médecine de la douleur</w:t>
                  </w:r>
                </w:p>
              </w:tc>
            </w:tr>
            <w:tr w:rsidR="00A707E8" w:rsidRPr="00CA1C46" w14:paraId="54FD8B20" w14:textId="77777777" w:rsidTr="00A707E8">
              <w:trPr>
                <w:trHeight w:val="300"/>
              </w:trPr>
              <w:tc>
                <w:tcPr>
                  <w:tcW w:w="9700" w:type="dxa"/>
                  <w:tcBorders>
                    <w:top w:val="nil"/>
                    <w:left w:val="nil"/>
                    <w:bottom w:val="nil"/>
                    <w:right w:val="nil"/>
                  </w:tcBorders>
                  <w:shd w:val="clear" w:color="auto" w:fill="auto"/>
                  <w:noWrap/>
                  <w:vAlign w:val="bottom"/>
                </w:tcPr>
                <w:p w14:paraId="14EFF7AE"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63506389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Allergologie</w:t>
                  </w:r>
                </w:p>
              </w:tc>
            </w:tr>
            <w:tr w:rsidR="00A707E8" w:rsidRPr="00CA1C46" w14:paraId="32966E49" w14:textId="77777777" w:rsidTr="00A707E8">
              <w:trPr>
                <w:trHeight w:val="300"/>
              </w:trPr>
              <w:tc>
                <w:tcPr>
                  <w:tcW w:w="9700" w:type="dxa"/>
                  <w:tcBorders>
                    <w:top w:val="nil"/>
                    <w:left w:val="nil"/>
                    <w:bottom w:val="nil"/>
                    <w:right w:val="nil"/>
                  </w:tcBorders>
                  <w:shd w:val="clear" w:color="auto" w:fill="auto"/>
                  <w:noWrap/>
                  <w:vAlign w:val="bottom"/>
                </w:tcPr>
                <w:p w14:paraId="1DCF3E51"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108930503"/>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Anatomie et Cytologie pathologique</w:t>
                  </w:r>
                </w:p>
              </w:tc>
            </w:tr>
            <w:tr w:rsidR="00A707E8" w:rsidRPr="00CA1C46" w14:paraId="53A2FFE1" w14:textId="77777777" w:rsidTr="00A707E8">
              <w:trPr>
                <w:trHeight w:val="300"/>
              </w:trPr>
              <w:tc>
                <w:tcPr>
                  <w:tcW w:w="9700" w:type="dxa"/>
                  <w:tcBorders>
                    <w:top w:val="nil"/>
                    <w:left w:val="nil"/>
                    <w:bottom w:val="nil"/>
                    <w:right w:val="nil"/>
                  </w:tcBorders>
                  <w:shd w:val="clear" w:color="auto" w:fill="auto"/>
                  <w:noWrap/>
                  <w:vAlign w:val="bottom"/>
                </w:tcPr>
                <w:p w14:paraId="5011BD96"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478961762"/>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Andrologie</w:t>
                  </w:r>
                </w:p>
              </w:tc>
            </w:tr>
            <w:tr w:rsidR="00A707E8" w:rsidRPr="00CA1C46" w14:paraId="269A45E6" w14:textId="77777777" w:rsidTr="00A707E8">
              <w:trPr>
                <w:trHeight w:val="300"/>
              </w:trPr>
              <w:tc>
                <w:tcPr>
                  <w:tcW w:w="9700" w:type="dxa"/>
                  <w:tcBorders>
                    <w:top w:val="nil"/>
                    <w:left w:val="nil"/>
                    <w:bottom w:val="nil"/>
                    <w:right w:val="nil"/>
                  </w:tcBorders>
                  <w:shd w:val="clear" w:color="auto" w:fill="auto"/>
                  <w:noWrap/>
                  <w:vAlign w:val="bottom"/>
                </w:tcPr>
                <w:p w14:paraId="2F3F3328"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78642779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Anesthésie</w:t>
                  </w:r>
                </w:p>
              </w:tc>
            </w:tr>
            <w:tr w:rsidR="00A707E8" w:rsidRPr="00CA1C46" w14:paraId="2ACEEEA4" w14:textId="77777777" w:rsidTr="00A707E8">
              <w:trPr>
                <w:trHeight w:val="300"/>
              </w:trPr>
              <w:tc>
                <w:tcPr>
                  <w:tcW w:w="9700" w:type="dxa"/>
                  <w:tcBorders>
                    <w:top w:val="nil"/>
                    <w:left w:val="nil"/>
                    <w:bottom w:val="nil"/>
                    <w:right w:val="nil"/>
                  </w:tcBorders>
                  <w:shd w:val="clear" w:color="auto" w:fill="auto"/>
                  <w:noWrap/>
                  <w:vAlign w:val="bottom"/>
                </w:tcPr>
                <w:p w14:paraId="07783D28"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08120531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Biochimie</w:t>
                  </w:r>
                </w:p>
              </w:tc>
            </w:tr>
            <w:tr w:rsidR="00A707E8" w:rsidRPr="00CA1C46" w14:paraId="767D5ACB" w14:textId="77777777" w:rsidTr="00A707E8">
              <w:trPr>
                <w:trHeight w:val="300"/>
              </w:trPr>
              <w:tc>
                <w:tcPr>
                  <w:tcW w:w="9700" w:type="dxa"/>
                  <w:tcBorders>
                    <w:top w:val="nil"/>
                    <w:left w:val="nil"/>
                    <w:bottom w:val="nil"/>
                    <w:right w:val="nil"/>
                  </w:tcBorders>
                  <w:shd w:val="clear" w:color="auto" w:fill="auto"/>
                  <w:noWrap/>
                  <w:vAlign w:val="bottom"/>
                </w:tcPr>
                <w:p w14:paraId="5FA5CB83"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8720702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Biologie du développement et de la reproduction</w:t>
                  </w:r>
                </w:p>
              </w:tc>
            </w:tr>
            <w:tr w:rsidR="00A707E8" w:rsidRPr="00CA1C46" w14:paraId="1FCB87B1" w14:textId="77777777" w:rsidTr="00A707E8">
              <w:trPr>
                <w:trHeight w:val="300"/>
              </w:trPr>
              <w:tc>
                <w:tcPr>
                  <w:tcW w:w="9700" w:type="dxa"/>
                  <w:tcBorders>
                    <w:top w:val="nil"/>
                    <w:left w:val="nil"/>
                    <w:bottom w:val="nil"/>
                    <w:right w:val="nil"/>
                  </w:tcBorders>
                  <w:shd w:val="clear" w:color="auto" w:fill="auto"/>
                  <w:noWrap/>
                  <w:vAlign w:val="bottom"/>
                </w:tcPr>
                <w:p w14:paraId="5DBC6715"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868405121"/>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proofErr w:type="spellStart"/>
                  <w:r w:rsidR="00A707E8" w:rsidRPr="00CA1C46">
                    <w:rPr>
                      <w:rFonts w:ascii="Calibri" w:eastAsia="Times New Roman" w:hAnsi="Calibri" w:cs="Calibri"/>
                      <w:color w:val="002060"/>
                      <w:lang w:eastAsia="fr-FR"/>
                    </w:rPr>
                    <w:t>Brûlologie</w:t>
                  </w:r>
                  <w:proofErr w:type="spellEnd"/>
                </w:p>
              </w:tc>
            </w:tr>
            <w:tr w:rsidR="00A707E8" w:rsidRPr="00CA1C46" w14:paraId="40F30E74" w14:textId="77777777" w:rsidTr="00A707E8">
              <w:trPr>
                <w:trHeight w:val="300"/>
              </w:trPr>
              <w:tc>
                <w:tcPr>
                  <w:tcW w:w="9700" w:type="dxa"/>
                  <w:tcBorders>
                    <w:top w:val="nil"/>
                    <w:left w:val="nil"/>
                    <w:bottom w:val="nil"/>
                    <w:right w:val="nil"/>
                  </w:tcBorders>
                  <w:shd w:val="clear" w:color="auto" w:fill="auto"/>
                  <w:noWrap/>
                  <w:vAlign w:val="bottom"/>
                </w:tcPr>
                <w:p w14:paraId="5E215CD4"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60160773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Cardiologie</w:t>
                  </w:r>
                </w:p>
              </w:tc>
            </w:tr>
            <w:tr w:rsidR="00A707E8" w:rsidRPr="00CA1C46" w14:paraId="51449C93" w14:textId="77777777" w:rsidTr="00A707E8">
              <w:trPr>
                <w:trHeight w:val="300"/>
              </w:trPr>
              <w:tc>
                <w:tcPr>
                  <w:tcW w:w="9700" w:type="dxa"/>
                  <w:tcBorders>
                    <w:top w:val="nil"/>
                    <w:left w:val="nil"/>
                    <w:bottom w:val="nil"/>
                    <w:right w:val="nil"/>
                  </w:tcBorders>
                  <w:shd w:val="clear" w:color="auto" w:fill="auto"/>
                  <w:noWrap/>
                  <w:vAlign w:val="bottom"/>
                </w:tcPr>
                <w:p w14:paraId="477E3F06"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107930643"/>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Cardiologie interventionnelle</w:t>
                  </w:r>
                </w:p>
              </w:tc>
            </w:tr>
            <w:tr w:rsidR="00A707E8" w:rsidRPr="00CA1C46" w14:paraId="7F26AA33" w14:textId="77777777" w:rsidTr="00A707E8">
              <w:trPr>
                <w:trHeight w:val="300"/>
              </w:trPr>
              <w:tc>
                <w:tcPr>
                  <w:tcW w:w="9700" w:type="dxa"/>
                  <w:tcBorders>
                    <w:top w:val="nil"/>
                    <w:left w:val="nil"/>
                    <w:bottom w:val="nil"/>
                    <w:right w:val="nil"/>
                  </w:tcBorders>
                  <w:shd w:val="clear" w:color="auto" w:fill="auto"/>
                  <w:noWrap/>
                  <w:vAlign w:val="bottom"/>
                </w:tcPr>
                <w:p w14:paraId="5037939C"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629465036"/>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Centre antipoison et de toxicovigilance (CAPTV)</w:t>
                  </w:r>
                </w:p>
              </w:tc>
            </w:tr>
            <w:tr w:rsidR="00A707E8" w:rsidRPr="00CA1C46" w14:paraId="380C0F32" w14:textId="77777777" w:rsidTr="00A707E8">
              <w:trPr>
                <w:trHeight w:val="300"/>
              </w:trPr>
              <w:tc>
                <w:tcPr>
                  <w:tcW w:w="9700" w:type="dxa"/>
                  <w:tcBorders>
                    <w:top w:val="nil"/>
                    <w:left w:val="nil"/>
                    <w:bottom w:val="nil"/>
                    <w:right w:val="nil"/>
                  </w:tcBorders>
                  <w:shd w:val="clear" w:color="auto" w:fill="auto"/>
                  <w:noWrap/>
                  <w:vAlign w:val="bottom"/>
                </w:tcPr>
                <w:p w14:paraId="095C6143"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476294800"/>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Chimiothérapie</w:t>
                  </w:r>
                </w:p>
              </w:tc>
            </w:tr>
            <w:tr w:rsidR="00A707E8" w:rsidRPr="00CA1C46" w14:paraId="11284A3C" w14:textId="77777777" w:rsidTr="00A707E8">
              <w:trPr>
                <w:trHeight w:val="300"/>
              </w:trPr>
              <w:tc>
                <w:tcPr>
                  <w:tcW w:w="9700" w:type="dxa"/>
                  <w:tcBorders>
                    <w:top w:val="nil"/>
                    <w:left w:val="nil"/>
                    <w:bottom w:val="nil"/>
                    <w:right w:val="nil"/>
                  </w:tcBorders>
                  <w:shd w:val="clear" w:color="auto" w:fill="auto"/>
                  <w:noWrap/>
                  <w:vAlign w:val="bottom"/>
                </w:tcPr>
                <w:p w14:paraId="41AFD26C"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77984538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Chirurgie carcinologique</w:t>
                  </w:r>
                </w:p>
              </w:tc>
            </w:tr>
            <w:tr w:rsidR="00A707E8" w:rsidRPr="00CA1C46" w14:paraId="198AFEB2" w14:textId="77777777" w:rsidTr="00A707E8">
              <w:trPr>
                <w:trHeight w:val="300"/>
              </w:trPr>
              <w:tc>
                <w:tcPr>
                  <w:tcW w:w="9700" w:type="dxa"/>
                  <w:tcBorders>
                    <w:top w:val="nil"/>
                    <w:left w:val="nil"/>
                    <w:bottom w:val="nil"/>
                    <w:right w:val="nil"/>
                  </w:tcBorders>
                  <w:shd w:val="clear" w:color="auto" w:fill="auto"/>
                  <w:noWrap/>
                  <w:vAlign w:val="bottom"/>
                </w:tcPr>
                <w:p w14:paraId="51B4A0D5"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831826883"/>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Chirurgie cardiaque et gros vaisseaux (cardio-vasculaire)</w:t>
                  </w:r>
                </w:p>
              </w:tc>
            </w:tr>
            <w:tr w:rsidR="00A707E8" w:rsidRPr="00CA1C46" w14:paraId="016980AC" w14:textId="77777777" w:rsidTr="00A707E8">
              <w:trPr>
                <w:trHeight w:val="300"/>
              </w:trPr>
              <w:tc>
                <w:tcPr>
                  <w:tcW w:w="9700" w:type="dxa"/>
                  <w:tcBorders>
                    <w:top w:val="nil"/>
                    <w:left w:val="nil"/>
                    <w:bottom w:val="nil"/>
                    <w:right w:val="nil"/>
                  </w:tcBorders>
                  <w:shd w:val="clear" w:color="auto" w:fill="auto"/>
                  <w:noWrap/>
                  <w:vAlign w:val="bottom"/>
                </w:tcPr>
                <w:p w14:paraId="0459BB0C"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0777398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Chirurgie cervico-faciale et Oto-rhino-laryngologie (ORL)</w:t>
                  </w:r>
                </w:p>
              </w:tc>
            </w:tr>
            <w:tr w:rsidR="00A707E8" w:rsidRPr="00CA1C46" w14:paraId="2D9102E1" w14:textId="77777777" w:rsidTr="00A707E8">
              <w:trPr>
                <w:trHeight w:val="300"/>
              </w:trPr>
              <w:tc>
                <w:tcPr>
                  <w:tcW w:w="9700" w:type="dxa"/>
                  <w:tcBorders>
                    <w:top w:val="nil"/>
                    <w:left w:val="nil"/>
                    <w:bottom w:val="nil"/>
                    <w:right w:val="nil"/>
                  </w:tcBorders>
                  <w:shd w:val="clear" w:color="auto" w:fill="auto"/>
                  <w:noWrap/>
                  <w:vAlign w:val="bottom"/>
                </w:tcPr>
                <w:p w14:paraId="4779FAA2"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87283860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Chirurgie de l'obésité (bariatrique)</w:t>
                  </w:r>
                </w:p>
              </w:tc>
            </w:tr>
            <w:tr w:rsidR="00A707E8" w:rsidRPr="00CA1C46" w14:paraId="33FFEB72" w14:textId="77777777" w:rsidTr="00A707E8">
              <w:trPr>
                <w:trHeight w:val="300"/>
              </w:trPr>
              <w:tc>
                <w:tcPr>
                  <w:tcW w:w="9700" w:type="dxa"/>
                  <w:tcBorders>
                    <w:top w:val="nil"/>
                    <w:left w:val="nil"/>
                    <w:bottom w:val="nil"/>
                    <w:right w:val="nil"/>
                  </w:tcBorders>
                  <w:shd w:val="clear" w:color="auto" w:fill="auto"/>
                  <w:noWrap/>
                  <w:vAlign w:val="bottom"/>
                </w:tcPr>
                <w:p w14:paraId="2F283181"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755597526"/>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Chirurgie dermatologique</w:t>
                  </w:r>
                </w:p>
              </w:tc>
            </w:tr>
            <w:tr w:rsidR="00A707E8" w:rsidRPr="00CA1C46" w14:paraId="7C414EED" w14:textId="77777777" w:rsidTr="00A707E8">
              <w:trPr>
                <w:trHeight w:val="300"/>
              </w:trPr>
              <w:tc>
                <w:tcPr>
                  <w:tcW w:w="9700" w:type="dxa"/>
                  <w:tcBorders>
                    <w:top w:val="nil"/>
                    <w:left w:val="nil"/>
                    <w:bottom w:val="nil"/>
                    <w:right w:val="nil"/>
                  </w:tcBorders>
                  <w:shd w:val="clear" w:color="auto" w:fill="auto"/>
                  <w:noWrap/>
                  <w:vAlign w:val="bottom"/>
                </w:tcPr>
                <w:p w14:paraId="7BF8361F"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307741050"/>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Chirurgie gynécologique</w:t>
                  </w:r>
                </w:p>
              </w:tc>
            </w:tr>
            <w:tr w:rsidR="00A707E8" w:rsidRPr="00CA1C46" w14:paraId="24BFA9A8" w14:textId="77777777" w:rsidTr="00A707E8">
              <w:trPr>
                <w:trHeight w:val="300"/>
              </w:trPr>
              <w:tc>
                <w:tcPr>
                  <w:tcW w:w="9700" w:type="dxa"/>
                  <w:tcBorders>
                    <w:top w:val="nil"/>
                    <w:left w:val="nil"/>
                    <w:bottom w:val="nil"/>
                    <w:right w:val="nil"/>
                  </w:tcBorders>
                  <w:shd w:val="clear" w:color="auto" w:fill="auto"/>
                  <w:noWrap/>
                  <w:vAlign w:val="bottom"/>
                </w:tcPr>
                <w:p w14:paraId="707DCA1D"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950197882"/>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Chirurgie orale</w:t>
                  </w:r>
                </w:p>
              </w:tc>
            </w:tr>
            <w:tr w:rsidR="00A707E8" w:rsidRPr="00CA1C46" w14:paraId="1BE584F4" w14:textId="77777777" w:rsidTr="00A707E8">
              <w:trPr>
                <w:trHeight w:val="300"/>
              </w:trPr>
              <w:tc>
                <w:tcPr>
                  <w:tcW w:w="9700" w:type="dxa"/>
                  <w:tcBorders>
                    <w:top w:val="nil"/>
                    <w:left w:val="nil"/>
                    <w:bottom w:val="nil"/>
                    <w:right w:val="nil"/>
                  </w:tcBorders>
                  <w:shd w:val="clear" w:color="auto" w:fill="auto"/>
                  <w:noWrap/>
                  <w:vAlign w:val="bottom"/>
                </w:tcPr>
                <w:p w14:paraId="67DC53E4" w14:textId="77777777" w:rsidR="00A707E8" w:rsidRPr="005E21A8"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502008170"/>
                      <w14:checkbox>
                        <w14:checked w14:val="0"/>
                        <w14:checkedState w14:val="2612" w14:font="MS Gothic"/>
                        <w14:uncheckedState w14:val="2610" w14:font="MS Gothic"/>
                      </w14:checkbox>
                    </w:sdtPr>
                    <w:sdtEndPr/>
                    <w:sdtContent>
                      <w:r w:rsidR="00A707E8" w:rsidRPr="005E21A8">
                        <w:rPr>
                          <w:rFonts w:ascii="MS Gothic" w:eastAsia="MS Gothic" w:hAnsi="MS Gothic" w:cs="Calibri" w:hint="eastAsia"/>
                          <w:color w:val="002060"/>
                          <w:lang w:eastAsia="fr-FR"/>
                        </w:rPr>
                        <w:t>☐</w:t>
                      </w:r>
                    </w:sdtContent>
                  </w:sdt>
                  <w:r w:rsidR="00A707E8" w:rsidRPr="005E21A8">
                    <w:rPr>
                      <w:rFonts w:ascii="Calibri" w:eastAsia="Times New Roman" w:hAnsi="Calibri" w:cs="Calibri"/>
                      <w:color w:val="002060"/>
                      <w:lang w:eastAsia="fr-FR"/>
                    </w:rPr>
                    <w:t>Chirurgie plastique et esthétique</w:t>
                  </w:r>
                </w:p>
                <w:p w14:paraId="0A8B4512" w14:textId="778A3AA4" w:rsidR="00A707E8" w:rsidRPr="00C46D49" w:rsidRDefault="00156078" w:rsidP="00A707E8">
                  <w:pPr>
                    <w:spacing w:after="0" w:line="240" w:lineRule="auto"/>
                    <w:rPr>
                      <w:rFonts w:ascii="Calibri" w:eastAsia="Times New Roman" w:hAnsi="Calibri" w:cs="Calibri"/>
                      <w:i/>
                      <w:iCs/>
                      <w:color w:val="002060"/>
                      <w:lang w:eastAsia="fr-FR"/>
                    </w:rPr>
                  </w:pPr>
                  <w:sdt>
                    <w:sdtPr>
                      <w:rPr>
                        <w:rFonts w:ascii="Calibri" w:eastAsia="Times New Roman" w:hAnsi="Calibri" w:cs="Calibri"/>
                        <w:color w:val="002060"/>
                        <w:lang w:eastAsia="fr-FR"/>
                      </w:rPr>
                      <w:id w:val="-244808961"/>
                      <w14:checkbox>
                        <w14:checked w14:val="0"/>
                        <w14:checkedState w14:val="2612" w14:font="MS Gothic"/>
                        <w14:uncheckedState w14:val="2610" w14:font="MS Gothic"/>
                      </w14:checkbox>
                    </w:sdtPr>
                    <w:sdtEndPr/>
                    <w:sdtContent>
                      <w:r w:rsidR="00A707E8" w:rsidRPr="005E21A8">
                        <w:rPr>
                          <w:rFonts w:ascii="MS Gothic" w:eastAsia="MS Gothic" w:hAnsi="MS Gothic" w:cs="Calibri" w:hint="eastAsia"/>
                          <w:color w:val="002060"/>
                          <w:lang w:eastAsia="fr-FR"/>
                        </w:rPr>
                        <w:t>☐</w:t>
                      </w:r>
                    </w:sdtContent>
                  </w:sdt>
                  <w:r w:rsidR="00A707E8" w:rsidRPr="005E21A8">
                    <w:rPr>
                      <w:rFonts w:ascii="Calibri" w:eastAsia="Times New Roman" w:hAnsi="Calibri" w:cs="Calibri"/>
                      <w:color w:val="002060"/>
                      <w:lang w:eastAsia="fr-FR"/>
                    </w:rPr>
                    <w:t xml:space="preserve">Chirurgie du rachis </w:t>
                  </w:r>
                </w:p>
              </w:tc>
            </w:tr>
            <w:tr w:rsidR="00A707E8" w:rsidRPr="00CA1C46" w14:paraId="2501E2AE" w14:textId="77777777" w:rsidTr="00A707E8">
              <w:trPr>
                <w:trHeight w:val="300"/>
              </w:trPr>
              <w:tc>
                <w:tcPr>
                  <w:tcW w:w="9700" w:type="dxa"/>
                  <w:tcBorders>
                    <w:top w:val="nil"/>
                    <w:left w:val="nil"/>
                    <w:bottom w:val="nil"/>
                    <w:right w:val="nil"/>
                  </w:tcBorders>
                  <w:shd w:val="clear" w:color="auto" w:fill="auto"/>
                  <w:noWrap/>
                  <w:vAlign w:val="bottom"/>
                </w:tcPr>
                <w:p w14:paraId="4F2A4E12"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9311667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Chirurgie reconstructrice</w:t>
                  </w:r>
                </w:p>
              </w:tc>
            </w:tr>
            <w:tr w:rsidR="00A707E8" w:rsidRPr="00CA1C46" w14:paraId="4CE98F99" w14:textId="77777777" w:rsidTr="00A707E8">
              <w:trPr>
                <w:trHeight w:val="300"/>
              </w:trPr>
              <w:tc>
                <w:tcPr>
                  <w:tcW w:w="9700" w:type="dxa"/>
                  <w:tcBorders>
                    <w:top w:val="nil"/>
                    <w:left w:val="nil"/>
                    <w:bottom w:val="nil"/>
                    <w:right w:val="nil"/>
                  </w:tcBorders>
                  <w:shd w:val="clear" w:color="auto" w:fill="auto"/>
                  <w:noWrap/>
                  <w:vAlign w:val="bottom"/>
                </w:tcPr>
                <w:p w14:paraId="5461F464"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29067311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Chirurgie vasculaire</w:t>
                  </w:r>
                </w:p>
              </w:tc>
            </w:tr>
            <w:tr w:rsidR="00A707E8" w:rsidRPr="00CA1C46" w14:paraId="4816845D" w14:textId="77777777" w:rsidTr="00A707E8">
              <w:trPr>
                <w:trHeight w:val="300"/>
              </w:trPr>
              <w:tc>
                <w:tcPr>
                  <w:tcW w:w="9700" w:type="dxa"/>
                  <w:tcBorders>
                    <w:top w:val="nil"/>
                    <w:left w:val="nil"/>
                    <w:bottom w:val="nil"/>
                    <w:right w:val="nil"/>
                  </w:tcBorders>
                  <w:shd w:val="clear" w:color="auto" w:fill="auto"/>
                  <w:noWrap/>
                  <w:vAlign w:val="bottom"/>
                </w:tcPr>
                <w:p w14:paraId="3736B04E"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339271853"/>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Chirurgie viscérale et digestive</w:t>
                  </w:r>
                </w:p>
              </w:tc>
            </w:tr>
            <w:tr w:rsidR="00A707E8" w:rsidRPr="00CA1C46" w14:paraId="25A8F457" w14:textId="77777777" w:rsidTr="00A707E8">
              <w:trPr>
                <w:trHeight w:val="300"/>
              </w:trPr>
              <w:tc>
                <w:tcPr>
                  <w:tcW w:w="9700" w:type="dxa"/>
                  <w:tcBorders>
                    <w:top w:val="nil"/>
                    <w:left w:val="nil"/>
                    <w:bottom w:val="nil"/>
                    <w:right w:val="nil"/>
                  </w:tcBorders>
                  <w:shd w:val="clear" w:color="auto" w:fill="auto"/>
                  <w:noWrap/>
                  <w:vAlign w:val="bottom"/>
                </w:tcPr>
                <w:p w14:paraId="22E0D06F"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956981930"/>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Comité de lutte contre les infections nosocomiales (CLIN)</w:t>
                  </w:r>
                </w:p>
              </w:tc>
            </w:tr>
            <w:tr w:rsidR="00A707E8" w:rsidRPr="00CA1C46" w14:paraId="1F68929F" w14:textId="77777777" w:rsidTr="00A707E8">
              <w:trPr>
                <w:trHeight w:val="300"/>
              </w:trPr>
              <w:tc>
                <w:tcPr>
                  <w:tcW w:w="9700" w:type="dxa"/>
                  <w:tcBorders>
                    <w:top w:val="nil"/>
                    <w:left w:val="nil"/>
                    <w:bottom w:val="nil"/>
                    <w:right w:val="nil"/>
                  </w:tcBorders>
                  <w:shd w:val="clear" w:color="auto" w:fill="auto"/>
                  <w:noWrap/>
                  <w:vAlign w:val="bottom"/>
                </w:tcPr>
                <w:p w14:paraId="5DB2620E"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65443919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Coordination hospitalière de prélèvement d'organes et de tissus</w:t>
                  </w:r>
                </w:p>
              </w:tc>
            </w:tr>
            <w:tr w:rsidR="00A707E8" w:rsidRPr="00CA1C46" w14:paraId="31B09BA6" w14:textId="77777777" w:rsidTr="00A707E8">
              <w:trPr>
                <w:trHeight w:val="300"/>
              </w:trPr>
              <w:tc>
                <w:tcPr>
                  <w:tcW w:w="9700" w:type="dxa"/>
                  <w:tcBorders>
                    <w:top w:val="nil"/>
                    <w:left w:val="nil"/>
                    <w:bottom w:val="nil"/>
                    <w:right w:val="nil"/>
                  </w:tcBorders>
                  <w:shd w:val="clear" w:color="auto" w:fill="auto"/>
                  <w:noWrap/>
                  <w:vAlign w:val="bottom"/>
                </w:tcPr>
                <w:p w14:paraId="09CDA7F2"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30460556"/>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Curiethérapie</w:t>
                  </w:r>
                </w:p>
              </w:tc>
            </w:tr>
            <w:tr w:rsidR="00A707E8" w:rsidRPr="00CA1C46" w14:paraId="1942A73C" w14:textId="77777777" w:rsidTr="00A707E8">
              <w:trPr>
                <w:trHeight w:val="300"/>
              </w:trPr>
              <w:tc>
                <w:tcPr>
                  <w:tcW w:w="9700" w:type="dxa"/>
                  <w:tcBorders>
                    <w:top w:val="nil"/>
                    <w:left w:val="nil"/>
                    <w:bottom w:val="nil"/>
                    <w:right w:val="nil"/>
                  </w:tcBorders>
                  <w:shd w:val="clear" w:color="auto" w:fill="auto"/>
                  <w:noWrap/>
                  <w:vAlign w:val="bottom"/>
                </w:tcPr>
                <w:p w14:paraId="5F4FF3A3"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687202000"/>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Dermatologie</w:t>
                  </w:r>
                </w:p>
              </w:tc>
            </w:tr>
            <w:tr w:rsidR="00A707E8" w:rsidRPr="00CA1C46" w14:paraId="4CD36721" w14:textId="77777777" w:rsidTr="00A707E8">
              <w:trPr>
                <w:trHeight w:val="300"/>
              </w:trPr>
              <w:tc>
                <w:tcPr>
                  <w:tcW w:w="9700" w:type="dxa"/>
                  <w:tcBorders>
                    <w:top w:val="nil"/>
                    <w:left w:val="nil"/>
                    <w:bottom w:val="nil"/>
                    <w:right w:val="nil"/>
                  </w:tcBorders>
                  <w:shd w:val="clear" w:color="auto" w:fill="auto"/>
                  <w:noWrap/>
                  <w:vAlign w:val="bottom"/>
                </w:tcPr>
                <w:p w14:paraId="2D16554E"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454449046"/>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Dermatologie esthétique et cosmétique</w:t>
                  </w:r>
                </w:p>
              </w:tc>
            </w:tr>
            <w:tr w:rsidR="00A707E8" w:rsidRPr="00CA1C46" w14:paraId="52AC961C" w14:textId="77777777" w:rsidTr="00A707E8">
              <w:trPr>
                <w:trHeight w:val="300"/>
              </w:trPr>
              <w:tc>
                <w:tcPr>
                  <w:tcW w:w="9700" w:type="dxa"/>
                  <w:tcBorders>
                    <w:top w:val="nil"/>
                    <w:left w:val="nil"/>
                    <w:bottom w:val="nil"/>
                    <w:right w:val="nil"/>
                  </w:tcBorders>
                  <w:shd w:val="clear" w:color="auto" w:fill="auto"/>
                  <w:noWrap/>
                  <w:vAlign w:val="bottom"/>
                </w:tcPr>
                <w:p w14:paraId="65283600"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9250226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Diabétologie</w:t>
                  </w:r>
                </w:p>
              </w:tc>
            </w:tr>
            <w:tr w:rsidR="00A707E8" w:rsidRPr="00CA1C46" w14:paraId="078D874E" w14:textId="77777777" w:rsidTr="00A707E8">
              <w:trPr>
                <w:trHeight w:val="300"/>
              </w:trPr>
              <w:tc>
                <w:tcPr>
                  <w:tcW w:w="9700" w:type="dxa"/>
                  <w:tcBorders>
                    <w:top w:val="nil"/>
                    <w:left w:val="nil"/>
                    <w:bottom w:val="nil"/>
                    <w:right w:val="nil"/>
                  </w:tcBorders>
                  <w:shd w:val="clear" w:color="auto" w:fill="auto"/>
                  <w:noWrap/>
                  <w:vAlign w:val="bottom"/>
                </w:tcPr>
                <w:p w14:paraId="42079088" w14:textId="77777777" w:rsidR="00A707E8"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038081835"/>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Diététique et Nutrition</w:t>
                  </w:r>
                </w:p>
                <w:p w14:paraId="37407B83" w14:textId="21F24A91" w:rsidR="00A707E8" w:rsidRPr="005E21A8"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186254216"/>
                      <w14:checkbox>
                        <w14:checked w14:val="0"/>
                        <w14:checkedState w14:val="2612" w14:font="MS Gothic"/>
                        <w14:uncheckedState w14:val="2610" w14:font="MS Gothic"/>
                      </w14:checkbox>
                    </w:sdtPr>
                    <w:sdtEndPr/>
                    <w:sdtContent>
                      <w:r w:rsidR="00A707E8" w:rsidRPr="005E21A8">
                        <w:rPr>
                          <w:rFonts w:ascii="MS Gothic" w:eastAsia="MS Gothic" w:hAnsi="MS Gothic" w:cs="Calibri" w:hint="eastAsia"/>
                          <w:color w:val="002060"/>
                          <w:lang w:eastAsia="fr-FR"/>
                        </w:rPr>
                        <w:t>☐</w:t>
                      </w:r>
                    </w:sdtContent>
                  </w:sdt>
                  <w:r w:rsidR="00A707E8" w:rsidRPr="005E21A8">
                    <w:rPr>
                      <w:rFonts w:ascii="Calibri" w:eastAsia="Times New Roman" w:hAnsi="Calibri" w:cs="Calibri"/>
                      <w:color w:val="002060"/>
                      <w:lang w:eastAsia="fr-FR"/>
                    </w:rPr>
                    <w:t>Endoscopie broncho-pulmonaire diagnost</w:t>
                  </w:r>
                  <w:r w:rsidR="005E21A8">
                    <w:rPr>
                      <w:rFonts w:ascii="Calibri" w:eastAsia="Times New Roman" w:hAnsi="Calibri" w:cs="Calibri"/>
                      <w:color w:val="002060"/>
                      <w:lang w:eastAsia="fr-FR"/>
                    </w:rPr>
                    <w:t>ic</w:t>
                  </w:r>
                </w:p>
                <w:p w14:paraId="3FCF1CB8" w14:textId="6E12B7B1" w:rsidR="00A707E8" w:rsidRPr="00C46D49" w:rsidRDefault="00156078" w:rsidP="00A707E8">
                  <w:pPr>
                    <w:spacing w:after="0" w:line="240" w:lineRule="auto"/>
                    <w:rPr>
                      <w:rFonts w:ascii="Calibri" w:eastAsia="Times New Roman" w:hAnsi="Calibri" w:cs="Calibri"/>
                      <w:i/>
                      <w:iCs/>
                      <w:color w:val="002060"/>
                      <w:lang w:eastAsia="fr-FR"/>
                    </w:rPr>
                  </w:pPr>
                  <w:sdt>
                    <w:sdtPr>
                      <w:rPr>
                        <w:rFonts w:ascii="Calibri" w:eastAsia="Times New Roman" w:hAnsi="Calibri" w:cs="Calibri"/>
                        <w:color w:val="002060"/>
                        <w:lang w:eastAsia="fr-FR"/>
                      </w:rPr>
                      <w:id w:val="-485082413"/>
                      <w14:checkbox>
                        <w14:checked w14:val="0"/>
                        <w14:checkedState w14:val="2612" w14:font="MS Gothic"/>
                        <w14:uncheckedState w14:val="2610" w14:font="MS Gothic"/>
                      </w14:checkbox>
                    </w:sdtPr>
                    <w:sdtEndPr/>
                    <w:sdtContent>
                      <w:r w:rsidR="00A707E8" w:rsidRPr="005E21A8">
                        <w:rPr>
                          <w:rFonts w:ascii="MS Gothic" w:eastAsia="MS Gothic" w:hAnsi="MS Gothic" w:cs="Calibri" w:hint="eastAsia"/>
                          <w:color w:val="002060"/>
                          <w:lang w:eastAsia="fr-FR"/>
                        </w:rPr>
                        <w:t>☐</w:t>
                      </w:r>
                    </w:sdtContent>
                  </w:sdt>
                  <w:r w:rsidR="00A707E8" w:rsidRPr="005E21A8">
                    <w:rPr>
                      <w:rFonts w:ascii="Calibri" w:eastAsia="Times New Roman" w:hAnsi="Calibri" w:cs="Calibri"/>
                      <w:color w:val="002060"/>
                      <w:lang w:eastAsia="fr-FR"/>
                    </w:rPr>
                    <w:t>Endoscopie broncho-pulmonaire interventionnell</w:t>
                  </w:r>
                  <w:r w:rsidR="005E21A8">
                    <w:rPr>
                      <w:rFonts w:ascii="Calibri" w:eastAsia="Times New Roman" w:hAnsi="Calibri" w:cs="Calibri"/>
                      <w:color w:val="002060"/>
                      <w:lang w:eastAsia="fr-FR"/>
                    </w:rPr>
                    <w:t>e</w:t>
                  </w:r>
                </w:p>
              </w:tc>
            </w:tr>
            <w:tr w:rsidR="00A707E8" w:rsidRPr="00CA1C46" w14:paraId="337BAAA5" w14:textId="77777777" w:rsidTr="00A707E8">
              <w:trPr>
                <w:trHeight w:val="300"/>
              </w:trPr>
              <w:tc>
                <w:tcPr>
                  <w:tcW w:w="9700" w:type="dxa"/>
                  <w:tcBorders>
                    <w:top w:val="nil"/>
                    <w:left w:val="nil"/>
                    <w:bottom w:val="nil"/>
                    <w:right w:val="nil"/>
                  </w:tcBorders>
                  <w:shd w:val="clear" w:color="auto" w:fill="auto"/>
                  <w:noWrap/>
                  <w:vAlign w:val="bottom"/>
                </w:tcPr>
                <w:p w14:paraId="5B8C6140"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8408432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Endocrinologie</w:t>
                  </w:r>
                </w:p>
              </w:tc>
            </w:tr>
            <w:tr w:rsidR="00A707E8" w:rsidRPr="00CA1C46" w14:paraId="16F930F7" w14:textId="77777777" w:rsidTr="00A707E8">
              <w:trPr>
                <w:trHeight w:val="300"/>
              </w:trPr>
              <w:tc>
                <w:tcPr>
                  <w:tcW w:w="9700" w:type="dxa"/>
                  <w:tcBorders>
                    <w:top w:val="nil"/>
                    <w:left w:val="nil"/>
                    <w:bottom w:val="nil"/>
                    <w:right w:val="nil"/>
                  </w:tcBorders>
                  <w:shd w:val="clear" w:color="auto" w:fill="auto"/>
                  <w:noWrap/>
                  <w:vAlign w:val="bottom"/>
                </w:tcPr>
                <w:p w14:paraId="2A4E3FFA"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98796259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Epidémiologie</w:t>
                  </w:r>
                </w:p>
              </w:tc>
            </w:tr>
            <w:tr w:rsidR="00A707E8" w:rsidRPr="00CA1C46" w14:paraId="30D1FD81" w14:textId="77777777" w:rsidTr="00A707E8">
              <w:trPr>
                <w:trHeight w:val="300"/>
              </w:trPr>
              <w:tc>
                <w:tcPr>
                  <w:tcW w:w="9700" w:type="dxa"/>
                  <w:tcBorders>
                    <w:top w:val="nil"/>
                    <w:left w:val="nil"/>
                    <w:bottom w:val="nil"/>
                    <w:right w:val="nil"/>
                  </w:tcBorders>
                  <w:shd w:val="clear" w:color="auto" w:fill="auto"/>
                  <w:noWrap/>
                  <w:vAlign w:val="bottom"/>
                </w:tcPr>
                <w:p w14:paraId="70D830B8"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080957622"/>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Evacuation sanitaire (EVASAN)</w:t>
                  </w:r>
                </w:p>
              </w:tc>
            </w:tr>
            <w:tr w:rsidR="00A707E8" w:rsidRPr="00CA1C46" w14:paraId="58951142" w14:textId="77777777" w:rsidTr="00A707E8">
              <w:trPr>
                <w:trHeight w:val="300"/>
              </w:trPr>
              <w:tc>
                <w:tcPr>
                  <w:tcW w:w="9700" w:type="dxa"/>
                  <w:tcBorders>
                    <w:top w:val="nil"/>
                    <w:left w:val="nil"/>
                    <w:bottom w:val="nil"/>
                    <w:right w:val="nil"/>
                  </w:tcBorders>
                  <w:shd w:val="clear" w:color="auto" w:fill="auto"/>
                  <w:noWrap/>
                  <w:vAlign w:val="bottom"/>
                </w:tcPr>
                <w:p w14:paraId="02F6FEAE"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815874260"/>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Evaluation et traitement de la drépanocytose</w:t>
                  </w:r>
                </w:p>
              </w:tc>
            </w:tr>
            <w:tr w:rsidR="00A707E8" w:rsidRPr="00CA1C46" w14:paraId="1B50C566" w14:textId="77777777" w:rsidTr="00A707E8">
              <w:trPr>
                <w:trHeight w:val="300"/>
              </w:trPr>
              <w:tc>
                <w:tcPr>
                  <w:tcW w:w="9700" w:type="dxa"/>
                  <w:tcBorders>
                    <w:top w:val="nil"/>
                    <w:left w:val="nil"/>
                    <w:bottom w:val="nil"/>
                    <w:right w:val="nil"/>
                  </w:tcBorders>
                  <w:shd w:val="clear" w:color="auto" w:fill="auto"/>
                  <w:noWrap/>
                  <w:vAlign w:val="bottom"/>
                </w:tcPr>
                <w:p w14:paraId="69C3E5B8"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65341741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Evaluation et traitement de la mucoviscidose</w:t>
                  </w:r>
                </w:p>
              </w:tc>
            </w:tr>
            <w:tr w:rsidR="00A707E8" w:rsidRPr="00CA1C46" w14:paraId="592C137C" w14:textId="77777777" w:rsidTr="00A707E8">
              <w:trPr>
                <w:trHeight w:val="300"/>
              </w:trPr>
              <w:tc>
                <w:tcPr>
                  <w:tcW w:w="9700" w:type="dxa"/>
                  <w:tcBorders>
                    <w:top w:val="nil"/>
                    <w:left w:val="nil"/>
                    <w:bottom w:val="nil"/>
                    <w:right w:val="nil"/>
                  </w:tcBorders>
                  <w:shd w:val="clear" w:color="auto" w:fill="auto"/>
                  <w:noWrap/>
                  <w:vAlign w:val="bottom"/>
                </w:tcPr>
                <w:p w14:paraId="04B18FB5" w14:textId="77777777" w:rsidR="00A707E8" w:rsidRPr="005E21A8"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445263052"/>
                      <w14:checkbox>
                        <w14:checked w14:val="0"/>
                        <w14:checkedState w14:val="2612" w14:font="MS Gothic"/>
                        <w14:uncheckedState w14:val="2610" w14:font="MS Gothic"/>
                      </w14:checkbox>
                    </w:sdtPr>
                    <w:sdtEndPr/>
                    <w:sdtContent>
                      <w:r w:rsidR="00A707E8" w:rsidRPr="005E21A8">
                        <w:rPr>
                          <w:rFonts w:ascii="MS Gothic" w:eastAsia="MS Gothic" w:hAnsi="MS Gothic" w:cs="Calibri" w:hint="eastAsia"/>
                          <w:color w:val="002060"/>
                          <w:lang w:eastAsia="fr-FR"/>
                        </w:rPr>
                        <w:t>☐</w:t>
                      </w:r>
                    </w:sdtContent>
                  </w:sdt>
                  <w:r w:rsidR="00A707E8" w:rsidRPr="005E21A8">
                    <w:rPr>
                      <w:rFonts w:ascii="Calibri" w:eastAsia="Times New Roman" w:hAnsi="Calibri" w:cs="Calibri"/>
                      <w:color w:val="002060"/>
                      <w:lang w:eastAsia="fr-FR"/>
                    </w:rPr>
                    <w:t xml:space="preserve">Expertise des infections </w:t>
                  </w:r>
                  <w:proofErr w:type="spellStart"/>
                  <w:r w:rsidR="00A707E8" w:rsidRPr="005E21A8">
                    <w:rPr>
                      <w:rFonts w:ascii="Calibri" w:eastAsia="Times New Roman" w:hAnsi="Calibri" w:cs="Calibri"/>
                      <w:color w:val="002060"/>
                      <w:lang w:eastAsia="fr-FR"/>
                    </w:rPr>
                    <w:t>osteo-articulaires</w:t>
                  </w:r>
                  <w:proofErr w:type="spellEnd"/>
                  <w:r w:rsidR="00A707E8" w:rsidRPr="005E21A8">
                    <w:rPr>
                      <w:rFonts w:ascii="Calibri" w:eastAsia="Times New Roman" w:hAnsi="Calibri" w:cs="Calibri"/>
                      <w:color w:val="002060"/>
                      <w:lang w:eastAsia="fr-FR"/>
                    </w:rPr>
                    <w:t xml:space="preserve"> complexes (CRIOA, CRIOAC)</w:t>
                  </w:r>
                </w:p>
                <w:p w14:paraId="2AE2C854" w14:textId="2D500D34" w:rsidR="00A707E8" w:rsidRPr="00C46D49" w:rsidRDefault="00156078" w:rsidP="00A707E8">
                  <w:pPr>
                    <w:spacing w:after="0" w:line="240" w:lineRule="auto"/>
                    <w:rPr>
                      <w:rFonts w:ascii="Calibri" w:eastAsia="Times New Roman" w:hAnsi="Calibri" w:cs="Calibri"/>
                      <w:i/>
                      <w:iCs/>
                      <w:color w:val="002060"/>
                      <w:lang w:eastAsia="fr-FR"/>
                    </w:rPr>
                  </w:pPr>
                  <w:sdt>
                    <w:sdtPr>
                      <w:rPr>
                        <w:rFonts w:ascii="Calibri" w:eastAsia="Times New Roman" w:hAnsi="Calibri" w:cs="Calibri"/>
                        <w:color w:val="002060"/>
                        <w:lang w:eastAsia="fr-FR"/>
                      </w:rPr>
                      <w:id w:val="-258599852"/>
                      <w14:checkbox>
                        <w14:checked w14:val="0"/>
                        <w14:checkedState w14:val="2612" w14:font="MS Gothic"/>
                        <w14:uncheckedState w14:val="2610" w14:font="MS Gothic"/>
                      </w14:checkbox>
                    </w:sdtPr>
                    <w:sdtEndPr/>
                    <w:sdtContent>
                      <w:r w:rsidR="00A707E8" w:rsidRPr="005E21A8">
                        <w:rPr>
                          <w:rFonts w:ascii="MS Gothic" w:eastAsia="MS Gothic" w:hAnsi="MS Gothic" w:cs="Calibri" w:hint="eastAsia"/>
                          <w:color w:val="002060"/>
                          <w:lang w:eastAsia="fr-FR"/>
                        </w:rPr>
                        <w:t>☐</w:t>
                      </w:r>
                    </w:sdtContent>
                  </w:sdt>
                  <w:r w:rsidR="00A707E8" w:rsidRPr="005E21A8">
                    <w:rPr>
                      <w:rFonts w:ascii="Calibri" w:eastAsia="Times New Roman" w:hAnsi="Calibri" w:cs="Calibri"/>
                      <w:color w:val="002060"/>
                      <w:lang w:eastAsia="fr-FR"/>
                    </w:rPr>
                    <w:t xml:space="preserve">Expertise médicale (évaluation de préjudice) </w:t>
                  </w:r>
                </w:p>
              </w:tc>
            </w:tr>
            <w:tr w:rsidR="00A707E8" w:rsidRPr="00CA1C46" w14:paraId="5A72F86E" w14:textId="77777777" w:rsidTr="00A707E8">
              <w:trPr>
                <w:trHeight w:val="300"/>
              </w:trPr>
              <w:tc>
                <w:tcPr>
                  <w:tcW w:w="9700" w:type="dxa"/>
                  <w:tcBorders>
                    <w:top w:val="nil"/>
                    <w:left w:val="nil"/>
                    <w:bottom w:val="nil"/>
                    <w:right w:val="nil"/>
                  </w:tcBorders>
                  <w:shd w:val="clear" w:color="auto" w:fill="auto"/>
                  <w:noWrap/>
                  <w:vAlign w:val="bottom"/>
                </w:tcPr>
                <w:p w14:paraId="0AF45524"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583107171"/>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Exploration fonctionnelle cardiaque</w:t>
                  </w:r>
                </w:p>
              </w:tc>
            </w:tr>
            <w:tr w:rsidR="00A707E8" w:rsidRPr="00CA1C46" w14:paraId="3D2A1F02" w14:textId="77777777" w:rsidTr="00A707E8">
              <w:trPr>
                <w:trHeight w:val="300"/>
              </w:trPr>
              <w:tc>
                <w:tcPr>
                  <w:tcW w:w="9700" w:type="dxa"/>
                  <w:tcBorders>
                    <w:top w:val="nil"/>
                    <w:left w:val="nil"/>
                    <w:bottom w:val="nil"/>
                    <w:right w:val="nil"/>
                  </w:tcBorders>
                  <w:shd w:val="clear" w:color="auto" w:fill="auto"/>
                  <w:noWrap/>
                  <w:vAlign w:val="bottom"/>
                </w:tcPr>
                <w:p w14:paraId="07B17034"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45197794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Exploration fonctionnelle digestive</w:t>
                  </w:r>
                </w:p>
              </w:tc>
            </w:tr>
            <w:tr w:rsidR="00A707E8" w:rsidRPr="00CA1C46" w14:paraId="1FED8F18" w14:textId="77777777" w:rsidTr="00A707E8">
              <w:trPr>
                <w:trHeight w:val="300"/>
              </w:trPr>
              <w:tc>
                <w:tcPr>
                  <w:tcW w:w="9700" w:type="dxa"/>
                  <w:tcBorders>
                    <w:top w:val="nil"/>
                    <w:left w:val="nil"/>
                    <w:bottom w:val="nil"/>
                    <w:right w:val="nil"/>
                  </w:tcBorders>
                  <w:shd w:val="clear" w:color="auto" w:fill="auto"/>
                  <w:noWrap/>
                  <w:vAlign w:val="bottom"/>
                </w:tcPr>
                <w:p w14:paraId="13F45856"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2675417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Exploration fonctionnelle neurologique</w:t>
                  </w:r>
                </w:p>
              </w:tc>
            </w:tr>
            <w:tr w:rsidR="00A707E8" w:rsidRPr="00CA1C46" w14:paraId="045F84CD" w14:textId="77777777" w:rsidTr="00A707E8">
              <w:trPr>
                <w:trHeight w:val="300"/>
              </w:trPr>
              <w:tc>
                <w:tcPr>
                  <w:tcW w:w="9700" w:type="dxa"/>
                  <w:tcBorders>
                    <w:top w:val="nil"/>
                    <w:left w:val="nil"/>
                    <w:bottom w:val="nil"/>
                    <w:right w:val="nil"/>
                  </w:tcBorders>
                  <w:shd w:val="clear" w:color="auto" w:fill="auto"/>
                  <w:noWrap/>
                  <w:vAlign w:val="bottom"/>
                </w:tcPr>
                <w:p w14:paraId="779759DE"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13522170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Exploration fonctionnelle ophtalmologique</w:t>
                  </w:r>
                </w:p>
              </w:tc>
            </w:tr>
            <w:tr w:rsidR="00A707E8" w:rsidRPr="00CA1C46" w14:paraId="59DBCF80" w14:textId="77777777" w:rsidTr="00A707E8">
              <w:trPr>
                <w:trHeight w:val="300"/>
              </w:trPr>
              <w:tc>
                <w:tcPr>
                  <w:tcW w:w="9700" w:type="dxa"/>
                  <w:tcBorders>
                    <w:top w:val="nil"/>
                    <w:left w:val="nil"/>
                    <w:bottom w:val="nil"/>
                    <w:right w:val="nil"/>
                  </w:tcBorders>
                  <w:shd w:val="clear" w:color="auto" w:fill="auto"/>
                  <w:noWrap/>
                  <w:vAlign w:val="bottom"/>
                </w:tcPr>
                <w:p w14:paraId="5F76565B" w14:textId="77777777" w:rsidR="00A707E8" w:rsidRPr="005E21A8"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844318201"/>
                      <w14:checkbox>
                        <w14:checked w14:val="0"/>
                        <w14:checkedState w14:val="2612" w14:font="MS Gothic"/>
                        <w14:uncheckedState w14:val="2610" w14:font="MS Gothic"/>
                      </w14:checkbox>
                    </w:sdtPr>
                    <w:sdtEndPr/>
                    <w:sdtContent>
                      <w:r w:rsidR="00A707E8" w:rsidRPr="005E21A8">
                        <w:rPr>
                          <w:rFonts w:ascii="MS Gothic" w:eastAsia="MS Gothic" w:hAnsi="MS Gothic" w:cs="Calibri" w:hint="eastAsia"/>
                          <w:color w:val="002060"/>
                          <w:lang w:eastAsia="fr-FR"/>
                        </w:rPr>
                        <w:t>☐</w:t>
                      </w:r>
                    </w:sdtContent>
                  </w:sdt>
                  <w:r w:rsidR="00A707E8" w:rsidRPr="005E21A8">
                    <w:rPr>
                      <w:rFonts w:ascii="Calibri" w:eastAsia="Times New Roman" w:hAnsi="Calibri" w:cs="Calibri"/>
                      <w:color w:val="002060"/>
                      <w:lang w:eastAsia="fr-FR"/>
                    </w:rPr>
                    <w:t>Exploration fonctionnelle ORL</w:t>
                  </w:r>
                </w:p>
              </w:tc>
            </w:tr>
            <w:tr w:rsidR="00A707E8" w:rsidRPr="00CA1C46" w14:paraId="0193D965" w14:textId="77777777" w:rsidTr="00A707E8">
              <w:trPr>
                <w:trHeight w:val="300"/>
              </w:trPr>
              <w:tc>
                <w:tcPr>
                  <w:tcW w:w="9700" w:type="dxa"/>
                  <w:tcBorders>
                    <w:top w:val="nil"/>
                    <w:left w:val="nil"/>
                    <w:bottom w:val="nil"/>
                    <w:right w:val="nil"/>
                  </w:tcBorders>
                  <w:shd w:val="clear" w:color="auto" w:fill="auto"/>
                  <w:noWrap/>
                  <w:vAlign w:val="bottom"/>
                </w:tcPr>
                <w:p w14:paraId="60B457A9" w14:textId="73175CFA" w:rsidR="00A707E8" w:rsidRPr="005E21A8"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364102316"/>
                      <w14:checkbox>
                        <w14:checked w14:val="0"/>
                        <w14:checkedState w14:val="2612" w14:font="MS Gothic"/>
                        <w14:uncheckedState w14:val="2610" w14:font="MS Gothic"/>
                      </w14:checkbox>
                    </w:sdtPr>
                    <w:sdtEndPr/>
                    <w:sdtContent>
                      <w:r w:rsidR="00A707E8" w:rsidRPr="005E21A8">
                        <w:rPr>
                          <w:rFonts w:ascii="MS Gothic" w:eastAsia="MS Gothic" w:hAnsi="MS Gothic" w:cs="Calibri" w:hint="eastAsia"/>
                          <w:color w:val="002060"/>
                          <w:lang w:eastAsia="fr-FR"/>
                        </w:rPr>
                        <w:t>☐</w:t>
                      </w:r>
                    </w:sdtContent>
                  </w:sdt>
                  <w:r w:rsidR="00A707E8" w:rsidRPr="005E21A8">
                    <w:rPr>
                      <w:rFonts w:ascii="Calibri" w:eastAsia="Times New Roman" w:hAnsi="Calibri" w:cs="Calibri"/>
                      <w:color w:val="002060"/>
                      <w:lang w:eastAsia="fr-FR"/>
                    </w:rPr>
                    <w:t xml:space="preserve">Exploration fonctionnelle respiratoire (EFR) pléthysmographie, gaz du sang </w:t>
                  </w:r>
                </w:p>
              </w:tc>
            </w:tr>
            <w:tr w:rsidR="00A707E8" w:rsidRPr="00CA1C46" w14:paraId="6371C8F2" w14:textId="77777777" w:rsidTr="00A707E8">
              <w:trPr>
                <w:trHeight w:val="300"/>
              </w:trPr>
              <w:tc>
                <w:tcPr>
                  <w:tcW w:w="9700" w:type="dxa"/>
                  <w:tcBorders>
                    <w:top w:val="nil"/>
                    <w:left w:val="nil"/>
                    <w:bottom w:val="nil"/>
                    <w:right w:val="nil"/>
                  </w:tcBorders>
                  <w:shd w:val="clear" w:color="auto" w:fill="auto"/>
                  <w:noWrap/>
                  <w:vAlign w:val="bottom"/>
                </w:tcPr>
                <w:p w14:paraId="2007B9DB"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1593734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Exploration fonctionnelle urologique</w:t>
                  </w:r>
                </w:p>
              </w:tc>
            </w:tr>
            <w:tr w:rsidR="00A707E8" w:rsidRPr="00CA1C46" w14:paraId="14A4CF5F" w14:textId="77777777" w:rsidTr="00A707E8">
              <w:trPr>
                <w:trHeight w:val="300"/>
              </w:trPr>
              <w:tc>
                <w:tcPr>
                  <w:tcW w:w="9700" w:type="dxa"/>
                  <w:tcBorders>
                    <w:top w:val="nil"/>
                    <w:left w:val="nil"/>
                    <w:bottom w:val="nil"/>
                    <w:right w:val="nil"/>
                  </w:tcBorders>
                  <w:shd w:val="clear" w:color="auto" w:fill="auto"/>
                  <w:noWrap/>
                  <w:vAlign w:val="bottom"/>
                </w:tcPr>
                <w:p w14:paraId="1F36CEB6"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13911156"/>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Exploration fonctionnelle vasculaire</w:t>
                  </w:r>
                </w:p>
              </w:tc>
            </w:tr>
            <w:tr w:rsidR="00A707E8" w:rsidRPr="00CA1C46" w14:paraId="4813858C" w14:textId="77777777" w:rsidTr="00A707E8">
              <w:trPr>
                <w:trHeight w:val="300"/>
              </w:trPr>
              <w:tc>
                <w:tcPr>
                  <w:tcW w:w="9700" w:type="dxa"/>
                  <w:tcBorders>
                    <w:top w:val="nil"/>
                    <w:left w:val="nil"/>
                    <w:bottom w:val="nil"/>
                    <w:right w:val="nil"/>
                  </w:tcBorders>
                  <w:shd w:val="clear" w:color="auto" w:fill="auto"/>
                  <w:noWrap/>
                  <w:vAlign w:val="bottom"/>
                </w:tcPr>
                <w:p w14:paraId="11B42C48"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65683163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proofErr w:type="spellStart"/>
                  <w:r w:rsidR="00A707E8" w:rsidRPr="00CA1C46">
                    <w:rPr>
                      <w:rFonts w:ascii="Calibri" w:eastAsia="Times New Roman" w:hAnsi="Calibri" w:cs="Calibri"/>
                      <w:color w:val="002060"/>
                      <w:lang w:eastAsia="fr-FR"/>
                    </w:rPr>
                    <w:t>Foetopathologie</w:t>
                  </w:r>
                  <w:proofErr w:type="spellEnd"/>
                  <w:r w:rsidR="00A707E8" w:rsidRPr="00CA1C46">
                    <w:rPr>
                      <w:rFonts w:ascii="Calibri" w:eastAsia="Times New Roman" w:hAnsi="Calibri" w:cs="Calibri"/>
                      <w:color w:val="002060"/>
                      <w:lang w:eastAsia="fr-FR"/>
                    </w:rPr>
                    <w:t xml:space="preserve"> et Embryologie</w:t>
                  </w:r>
                </w:p>
              </w:tc>
            </w:tr>
            <w:tr w:rsidR="00A707E8" w:rsidRPr="00CA1C46" w14:paraId="35856BAF" w14:textId="77777777" w:rsidTr="00A707E8">
              <w:trPr>
                <w:trHeight w:val="300"/>
              </w:trPr>
              <w:tc>
                <w:tcPr>
                  <w:tcW w:w="9700" w:type="dxa"/>
                  <w:tcBorders>
                    <w:top w:val="nil"/>
                    <w:left w:val="nil"/>
                    <w:bottom w:val="nil"/>
                    <w:right w:val="nil"/>
                  </w:tcBorders>
                  <w:shd w:val="clear" w:color="auto" w:fill="auto"/>
                  <w:noWrap/>
                  <w:vAlign w:val="bottom"/>
                </w:tcPr>
                <w:p w14:paraId="2FF718F6"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650122431"/>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Gastro-entérologie</w:t>
                  </w:r>
                </w:p>
              </w:tc>
            </w:tr>
            <w:tr w:rsidR="00A707E8" w:rsidRPr="00CA1C46" w14:paraId="21508DA1" w14:textId="77777777" w:rsidTr="00A707E8">
              <w:trPr>
                <w:trHeight w:val="300"/>
              </w:trPr>
              <w:tc>
                <w:tcPr>
                  <w:tcW w:w="9700" w:type="dxa"/>
                  <w:tcBorders>
                    <w:top w:val="nil"/>
                    <w:left w:val="nil"/>
                    <w:bottom w:val="nil"/>
                    <w:right w:val="nil"/>
                  </w:tcBorders>
                  <w:shd w:val="clear" w:color="auto" w:fill="auto"/>
                  <w:noWrap/>
                  <w:vAlign w:val="bottom"/>
                </w:tcPr>
                <w:p w14:paraId="5A80FC01"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374673165"/>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Génétique chromosomique et moléculaire</w:t>
                  </w:r>
                </w:p>
              </w:tc>
            </w:tr>
            <w:tr w:rsidR="00A707E8" w:rsidRPr="00CA1C46" w14:paraId="439AE1A0" w14:textId="77777777" w:rsidTr="00A707E8">
              <w:trPr>
                <w:trHeight w:val="300"/>
              </w:trPr>
              <w:tc>
                <w:tcPr>
                  <w:tcW w:w="9700" w:type="dxa"/>
                  <w:tcBorders>
                    <w:top w:val="nil"/>
                    <w:left w:val="nil"/>
                    <w:bottom w:val="nil"/>
                    <w:right w:val="nil"/>
                  </w:tcBorders>
                  <w:shd w:val="clear" w:color="auto" w:fill="auto"/>
                  <w:noWrap/>
                  <w:vAlign w:val="bottom"/>
                </w:tcPr>
                <w:p w14:paraId="2A56161B"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108411871"/>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Génétique médicale et clinique</w:t>
                  </w:r>
                </w:p>
              </w:tc>
            </w:tr>
            <w:tr w:rsidR="00A707E8" w:rsidRPr="00CA1C46" w14:paraId="39EFAD2A" w14:textId="77777777" w:rsidTr="00A707E8">
              <w:trPr>
                <w:trHeight w:val="300"/>
              </w:trPr>
              <w:tc>
                <w:tcPr>
                  <w:tcW w:w="9700" w:type="dxa"/>
                  <w:tcBorders>
                    <w:top w:val="nil"/>
                    <w:left w:val="nil"/>
                    <w:bottom w:val="nil"/>
                    <w:right w:val="nil"/>
                  </w:tcBorders>
                  <w:shd w:val="clear" w:color="auto" w:fill="auto"/>
                  <w:noWrap/>
                  <w:vAlign w:val="bottom"/>
                </w:tcPr>
                <w:p w14:paraId="27CE8C78"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43779821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Gériatrie, Gérontologie</w:t>
                  </w:r>
                </w:p>
              </w:tc>
            </w:tr>
            <w:tr w:rsidR="00A707E8" w:rsidRPr="00CA1C46" w14:paraId="48293C42" w14:textId="77777777" w:rsidTr="00A707E8">
              <w:trPr>
                <w:trHeight w:val="300"/>
              </w:trPr>
              <w:tc>
                <w:tcPr>
                  <w:tcW w:w="9700" w:type="dxa"/>
                  <w:tcBorders>
                    <w:top w:val="nil"/>
                    <w:left w:val="nil"/>
                    <w:bottom w:val="nil"/>
                    <w:right w:val="nil"/>
                  </w:tcBorders>
                  <w:shd w:val="clear" w:color="auto" w:fill="auto"/>
                  <w:noWrap/>
                  <w:vAlign w:val="bottom"/>
                </w:tcPr>
                <w:p w14:paraId="3AD2E85E"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3950066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proofErr w:type="spellStart"/>
                  <w:r w:rsidR="00A707E8" w:rsidRPr="00CA1C46">
                    <w:rPr>
                      <w:rFonts w:ascii="Calibri" w:eastAsia="Times New Roman" w:hAnsi="Calibri" w:cs="Calibri"/>
                      <w:color w:val="002060"/>
                      <w:lang w:eastAsia="fr-FR"/>
                    </w:rPr>
                    <w:t>Géronto-psychiatrie</w:t>
                  </w:r>
                  <w:proofErr w:type="spellEnd"/>
                </w:p>
              </w:tc>
            </w:tr>
            <w:tr w:rsidR="00A707E8" w:rsidRPr="00CA1C46" w14:paraId="30F7DF4A" w14:textId="77777777" w:rsidTr="00A707E8">
              <w:trPr>
                <w:trHeight w:val="300"/>
              </w:trPr>
              <w:tc>
                <w:tcPr>
                  <w:tcW w:w="9700" w:type="dxa"/>
                  <w:tcBorders>
                    <w:top w:val="nil"/>
                    <w:left w:val="nil"/>
                    <w:bottom w:val="nil"/>
                    <w:right w:val="nil"/>
                  </w:tcBorders>
                  <w:shd w:val="clear" w:color="auto" w:fill="auto"/>
                  <w:noWrap/>
                  <w:vAlign w:val="bottom"/>
                </w:tcPr>
                <w:p w14:paraId="70F98F35"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7430708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Gestion de crise, plan blanc</w:t>
                  </w:r>
                </w:p>
              </w:tc>
            </w:tr>
            <w:tr w:rsidR="00A707E8" w:rsidRPr="00CA1C46" w14:paraId="4F778306" w14:textId="77777777" w:rsidTr="00A707E8">
              <w:trPr>
                <w:trHeight w:val="300"/>
              </w:trPr>
              <w:tc>
                <w:tcPr>
                  <w:tcW w:w="9700" w:type="dxa"/>
                  <w:tcBorders>
                    <w:top w:val="nil"/>
                    <w:left w:val="nil"/>
                    <w:bottom w:val="nil"/>
                    <w:right w:val="nil"/>
                  </w:tcBorders>
                  <w:shd w:val="clear" w:color="auto" w:fill="auto"/>
                  <w:noWrap/>
                  <w:vAlign w:val="bottom"/>
                </w:tcPr>
                <w:p w14:paraId="303DD740"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513068833"/>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Gynécologie médicale</w:t>
                  </w:r>
                </w:p>
              </w:tc>
            </w:tr>
            <w:tr w:rsidR="00A707E8" w:rsidRPr="00CA1C46" w14:paraId="55FF7929" w14:textId="77777777" w:rsidTr="00A707E8">
              <w:trPr>
                <w:trHeight w:val="300"/>
              </w:trPr>
              <w:tc>
                <w:tcPr>
                  <w:tcW w:w="9700" w:type="dxa"/>
                  <w:tcBorders>
                    <w:top w:val="nil"/>
                    <w:left w:val="nil"/>
                    <w:bottom w:val="nil"/>
                    <w:right w:val="nil"/>
                  </w:tcBorders>
                  <w:shd w:val="clear" w:color="auto" w:fill="auto"/>
                  <w:noWrap/>
                  <w:vAlign w:val="bottom"/>
                </w:tcPr>
                <w:p w14:paraId="36EA4FAD"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72929281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Hématologie</w:t>
                  </w:r>
                </w:p>
              </w:tc>
            </w:tr>
            <w:tr w:rsidR="00A707E8" w:rsidRPr="00CA1C46" w14:paraId="2EA522D4" w14:textId="77777777" w:rsidTr="00A707E8">
              <w:trPr>
                <w:trHeight w:val="300"/>
              </w:trPr>
              <w:tc>
                <w:tcPr>
                  <w:tcW w:w="9700" w:type="dxa"/>
                  <w:tcBorders>
                    <w:top w:val="nil"/>
                    <w:left w:val="nil"/>
                    <w:bottom w:val="nil"/>
                    <w:right w:val="nil"/>
                  </w:tcBorders>
                  <w:shd w:val="clear" w:color="auto" w:fill="auto"/>
                  <w:noWrap/>
                  <w:vAlign w:val="bottom"/>
                </w:tcPr>
                <w:p w14:paraId="44D80784"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67762098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Hématologie biologique</w:t>
                  </w:r>
                </w:p>
              </w:tc>
            </w:tr>
            <w:tr w:rsidR="00A707E8" w:rsidRPr="00CA1C46" w14:paraId="7F7693CC" w14:textId="77777777" w:rsidTr="00A707E8">
              <w:trPr>
                <w:trHeight w:val="300"/>
              </w:trPr>
              <w:tc>
                <w:tcPr>
                  <w:tcW w:w="9700" w:type="dxa"/>
                  <w:tcBorders>
                    <w:top w:val="nil"/>
                    <w:left w:val="nil"/>
                    <w:bottom w:val="nil"/>
                    <w:right w:val="nil"/>
                  </w:tcBorders>
                  <w:shd w:val="clear" w:color="auto" w:fill="auto"/>
                  <w:noWrap/>
                  <w:vAlign w:val="bottom"/>
                </w:tcPr>
                <w:p w14:paraId="1035EA9F"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773975382"/>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Hémodialyse chronique</w:t>
                  </w:r>
                </w:p>
              </w:tc>
            </w:tr>
            <w:tr w:rsidR="00A707E8" w:rsidRPr="00CA1C46" w14:paraId="3F83A96D" w14:textId="77777777" w:rsidTr="00A707E8">
              <w:trPr>
                <w:trHeight w:val="300"/>
              </w:trPr>
              <w:tc>
                <w:tcPr>
                  <w:tcW w:w="9700" w:type="dxa"/>
                  <w:tcBorders>
                    <w:top w:val="nil"/>
                    <w:left w:val="nil"/>
                    <w:bottom w:val="nil"/>
                    <w:right w:val="nil"/>
                  </w:tcBorders>
                  <w:shd w:val="clear" w:color="auto" w:fill="auto"/>
                  <w:noWrap/>
                  <w:vAlign w:val="bottom"/>
                </w:tcPr>
                <w:p w14:paraId="0311089A"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9532005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Hémodialyse en urgence</w:t>
                  </w:r>
                </w:p>
              </w:tc>
            </w:tr>
            <w:tr w:rsidR="00A707E8" w:rsidRPr="00CA1C46" w14:paraId="744F046B" w14:textId="77777777" w:rsidTr="00A707E8">
              <w:trPr>
                <w:trHeight w:val="300"/>
              </w:trPr>
              <w:tc>
                <w:tcPr>
                  <w:tcW w:w="9700" w:type="dxa"/>
                  <w:tcBorders>
                    <w:top w:val="nil"/>
                    <w:left w:val="nil"/>
                    <w:bottom w:val="nil"/>
                    <w:right w:val="nil"/>
                  </w:tcBorders>
                  <w:shd w:val="clear" w:color="auto" w:fill="auto"/>
                  <w:noWrap/>
                  <w:vAlign w:val="bottom"/>
                </w:tcPr>
                <w:p w14:paraId="39079E41"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35334894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Hémovigilance</w:t>
                  </w:r>
                </w:p>
              </w:tc>
            </w:tr>
            <w:tr w:rsidR="00A707E8" w:rsidRPr="00CA1C46" w14:paraId="6618A8DB" w14:textId="77777777" w:rsidTr="00A707E8">
              <w:trPr>
                <w:trHeight w:val="300"/>
              </w:trPr>
              <w:tc>
                <w:tcPr>
                  <w:tcW w:w="9700" w:type="dxa"/>
                  <w:tcBorders>
                    <w:top w:val="nil"/>
                    <w:left w:val="nil"/>
                    <w:bottom w:val="nil"/>
                    <w:right w:val="nil"/>
                  </w:tcBorders>
                  <w:shd w:val="clear" w:color="auto" w:fill="auto"/>
                  <w:noWrap/>
                  <w:vAlign w:val="bottom"/>
                </w:tcPr>
                <w:p w14:paraId="166970CA"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4556451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Hépatologie</w:t>
                  </w:r>
                </w:p>
              </w:tc>
            </w:tr>
            <w:tr w:rsidR="00A707E8" w:rsidRPr="00CA1C46" w14:paraId="7BFF8D9B" w14:textId="77777777" w:rsidTr="00A707E8">
              <w:trPr>
                <w:trHeight w:val="300"/>
              </w:trPr>
              <w:tc>
                <w:tcPr>
                  <w:tcW w:w="9700" w:type="dxa"/>
                  <w:tcBorders>
                    <w:top w:val="nil"/>
                    <w:left w:val="nil"/>
                    <w:bottom w:val="nil"/>
                    <w:right w:val="nil"/>
                  </w:tcBorders>
                  <w:shd w:val="clear" w:color="auto" w:fill="auto"/>
                  <w:noWrap/>
                  <w:vAlign w:val="bottom"/>
                </w:tcPr>
                <w:p w14:paraId="5B12D198"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4124742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Hygiène</w:t>
                  </w:r>
                </w:p>
              </w:tc>
            </w:tr>
            <w:tr w:rsidR="00A707E8" w:rsidRPr="00CA1C46" w14:paraId="0FE6AE4F" w14:textId="77777777" w:rsidTr="00A707E8">
              <w:trPr>
                <w:trHeight w:val="300"/>
              </w:trPr>
              <w:tc>
                <w:tcPr>
                  <w:tcW w:w="9700" w:type="dxa"/>
                  <w:tcBorders>
                    <w:top w:val="nil"/>
                    <w:left w:val="nil"/>
                    <w:bottom w:val="nil"/>
                    <w:right w:val="nil"/>
                  </w:tcBorders>
                  <w:shd w:val="clear" w:color="auto" w:fill="auto"/>
                  <w:noWrap/>
                  <w:vAlign w:val="bottom"/>
                </w:tcPr>
                <w:p w14:paraId="15E867E6"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41713334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Hygiène hospitalière</w:t>
                  </w:r>
                </w:p>
              </w:tc>
            </w:tr>
            <w:tr w:rsidR="00A707E8" w:rsidRPr="00CA1C46" w14:paraId="37BA45BB" w14:textId="77777777" w:rsidTr="00A707E8">
              <w:trPr>
                <w:trHeight w:val="300"/>
              </w:trPr>
              <w:tc>
                <w:tcPr>
                  <w:tcW w:w="9700" w:type="dxa"/>
                  <w:tcBorders>
                    <w:top w:val="nil"/>
                    <w:left w:val="nil"/>
                    <w:bottom w:val="nil"/>
                    <w:right w:val="nil"/>
                  </w:tcBorders>
                  <w:shd w:val="clear" w:color="auto" w:fill="auto"/>
                  <w:noWrap/>
                  <w:vAlign w:val="bottom"/>
                </w:tcPr>
                <w:p w14:paraId="1FB9D8AE"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129930533"/>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Imagerie par échographie</w:t>
                  </w:r>
                </w:p>
              </w:tc>
            </w:tr>
            <w:tr w:rsidR="00A707E8" w:rsidRPr="00CA1C46" w14:paraId="4A8296C9" w14:textId="77777777" w:rsidTr="00A707E8">
              <w:trPr>
                <w:trHeight w:val="300"/>
              </w:trPr>
              <w:tc>
                <w:tcPr>
                  <w:tcW w:w="9700" w:type="dxa"/>
                  <w:tcBorders>
                    <w:top w:val="nil"/>
                    <w:left w:val="nil"/>
                    <w:bottom w:val="nil"/>
                    <w:right w:val="nil"/>
                  </w:tcBorders>
                  <w:shd w:val="clear" w:color="auto" w:fill="auto"/>
                  <w:noWrap/>
                  <w:vAlign w:val="bottom"/>
                </w:tcPr>
                <w:p w14:paraId="0011EB75"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791175860"/>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Imagerie par IRM</w:t>
                  </w:r>
                </w:p>
              </w:tc>
            </w:tr>
            <w:tr w:rsidR="00A707E8" w:rsidRPr="00CA1C46" w14:paraId="2BA96EB6" w14:textId="77777777" w:rsidTr="00A707E8">
              <w:trPr>
                <w:trHeight w:val="300"/>
              </w:trPr>
              <w:tc>
                <w:tcPr>
                  <w:tcW w:w="9700" w:type="dxa"/>
                  <w:tcBorders>
                    <w:top w:val="nil"/>
                    <w:left w:val="nil"/>
                    <w:bottom w:val="nil"/>
                    <w:right w:val="nil"/>
                  </w:tcBorders>
                  <w:shd w:val="clear" w:color="auto" w:fill="auto"/>
                  <w:noWrap/>
                  <w:vAlign w:val="bottom"/>
                </w:tcPr>
                <w:p w14:paraId="0EDF681A"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043024453"/>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Imagerie par radiologie conventionnelle</w:t>
                  </w:r>
                </w:p>
              </w:tc>
            </w:tr>
            <w:tr w:rsidR="00A707E8" w:rsidRPr="00CA1C46" w14:paraId="590FFE0D" w14:textId="77777777" w:rsidTr="00A707E8">
              <w:trPr>
                <w:trHeight w:val="300"/>
              </w:trPr>
              <w:tc>
                <w:tcPr>
                  <w:tcW w:w="9700" w:type="dxa"/>
                  <w:tcBorders>
                    <w:top w:val="nil"/>
                    <w:left w:val="nil"/>
                    <w:bottom w:val="nil"/>
                    <w:right w:val="nil"/>
                  </w:tcBorders>
                  <w:shd w:val="clear" w:color="auto" w:fill="auto"/>
                  <w:noWrap/>
                  <w:vAlign w:val="bottom"/>
                </w:tcPr>
                <w:p w14:paraId="1E08F79D"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5103610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Imagerie par scanner (TDM)</w:t>
                  </w:r>
                </w:p>
              </w:tc>
            </w:tr>
            <w:tr w:rsidR="00A707E8" w:rsidRPr="00CA1C46" w14:paraId="62B62F43" w14:textId="77777777" w:rsidTr="00A707E8">
              <w:trPr>
                <w:trHeight w:val="300"/>
              </w:trPr>
              <w:tc>
                <w:tcPr>
                  <w:tcW w:w="9700" w:type="dxa"/>
                  <w:tcBorders>
                    <w:top w:val="nil"/>
                    <w:left w:val="nil"/>
                    <w:bottom w:val="nil"/>
                    <w:right w:val="nil"/>
                  </w:tcBorders>
                  <w:shd w:val="clear" w:color="auto" w:fill="auto"/>
                  <w:noWrap/>
                  <w:vAlign w:val="bottom"/>
                </w:tcPr>
                <w:p w14:paraId="55922584"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92834343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proofErr w:type="spellStart"/>
                  <w:r w:rsidR="00A707E8" w:rsidRPr="00CA1C46">
                    <w:rPr>
                      <w:rFonts w:ascii="Calibri" w:eastAsia="Times New Roman" w:hAnsi="Calibri" w:cs="Calibri"/>
                      <w:color w:val="002060"/>
                      <w:lang w:eastAsia="fr-FR"/>
                    </w:rPr>
                    <w:t>Immuno</w:t>
                  </w:r>
                  <w:proofErr w:type="spellEnd"/>
                  <w:r w:rsidR="00A707E8" w:rsidRPr="00CA1C46">
                    <w:rPr>
                      <w:rFonts w:ascii="Calibri" w:eastAsia="Times New Roman" w:hAnsi="Calibri" w:cs="Calibri"/>
                      <w:color w:val="002060"/>
                      <w:lang w:eastAsia="fr-FR"/>
                    </w:rPr>
                    <w:t xml:space="preserve"> - hématologie</w:t>
                  </w:r>
                </w:p>
              </w:tc>
            </w:tr>
            <w:tr w:rsidR="00A707E8" w:rsidRPr="00CA1C46" w14:paraId="6FA35BB6" w14:textId="77777777" w:rsidTr="00A707E8">
              <w:trPr>
                <w:trHeight w:val="300"/>
              </w:trPr>
              <w:tc>
                <w:tcPr>
                  <w:tcW w:w="9700" w:type="dxa"/>
                  <w:tcBorders>
                    <w:top w:val="nil"/>
                    <w:left w:val="nil"/>
                    <w:bottom w:val="nil"/>
                    <w:right w:val="nil"/>
                  </w:tcBorders>
                  <w:shd w:val="clear" w:color="auto" w:fill="auto"/>
                  <w:noWrap/>
                  <w:vAlign w:val="bottom"/>
                </w:tcPr>
                <w:p w14:paraId="02401647"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115899146"/>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Immunologie biologique</w:t>
                  </w:r>
                </w:p>
              </w:tc>
            </w:tr>
            <w:tr w:rsidR="00A707E8" w:rsidRPr="00CA1C46" w14:paraId="16291ABA" w14:textId="77777777" w:rsidTr="00A707E8">
              <w:trPr>
                <w:trHeight w:val="300"/>
              </w:trPr>
              <w:tc>
                <w:tcPr>
                  <w:tcW w:w="9700" w:type="dxa"/>
                  <w:tcBorders>
                    <w:top w:val="nil"/>
                    <w:left w:val="nil"/>
                    <w:bottom w:val="nil"/>
                    <w:right w:val="nil"/>
                  </w:tcBorders>
                  <w:shd w:val="clear" w:color="auto" w:fill="auto"/>
                  <w:noWrap/>
                  <w:vAlign w:val="bottom"/>
                </w:tcPr>
                <w:p w14:paraId="69023E9E"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61140002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Immunologie clinique</w:t>
                  </w:r>
                </w:p>
              </w:tc>
            </w:tr>
            <w:tr w:rsidR="00A707E8" w:rsidRPr="00CA1C46" w14:paraId="25DB6F17" w14:textId="77777777" w:rsidTr="00A707E8">
              <w:trPr>
                <w:trHeight w:val="300"/>
              </w:trPr>
              <w:tc>
                <w:tcPr>
                  <w:tcW w:w="9700" w:type="dxa"/>
                  <w:tcBorders>
                    <w:top w:val="nil"/>
                    <w:left w:val="nil"/>
                    <w:bottom w:val="nil"/>
                    <w:right w:val="nil"/>
                  </w:tcBorders>
                  <w:shd w:val="clear" w:color="auto" w:fill="auto"/>
                  <w:noWrap/>
                  <w:vAlign w:val="bottom"/>
                </w:tcPr>
                <w:p w14:paraId="41F3178E"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781465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Information médicale (DIM)</w:t>
                  </w:r>
                </w:p>
              </w:tc>
            </w:tr>
            <w:tr w:rsidR="00A707E8" w:rsidRPr="00CA1C46" w14:paraId="636316EA" w14:textId="77777777" w:rsidTr="00A707E8">
              <w:trPr>
                <w:trHeight w:val="300"/>
              </w:trPr>
              <w:tc>
                <w:tcPr>
                  <w:tcW w:w="9700" w:type="dxa"/>
                  <w:tcBorders>
                    <w:top w:val="nil"/>
                    <w:left w:val="nil"/>
                    <w:bottom w:val="nil"/>
                    <w:right w:val="nil"/>
                  </w:tcBorders>
                  <w:shd w:val="clear" w:color="auto" w:fill="auto"/>
                  <w:noWrap/>
                  <w:vAlign w:val="bottom"/>
                </w:tcPr>
                <w:p w14:paraId="6E418A49"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339751603"/>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Kinésithérapie</w:t>
                  </w:r>
                </w:p>
              </w:tc>
            </w:tr>
            <w:tr w:rsidR="00A707E8" w:rsidRPr="00CA1C46" w14:paraId="37E1DEE0" w14:textId="77777777" w:rsidTr="00A707E8">
              <w:trPr>
                <w:trHeight w:val="300"/>
              </w:trPr>
              <w:tc>
                <w:tcPr>
                  <w:tcW w:w="9700" w:type="dxa"/>
                  <w:tcBorders>
                    <w:top w:val="nil"/>
                    <w:left w:val="nil"/>
                    <w:bottom w:val="nil"/>
                    <w:right w:val="nil"/>
                  </w:tcBorders>
                  <w:shd w:val="clear" w:color="auto" w:fill="auto"/>
                  <w:noWrap/>
                  <w:vAlign w:val="bottom"/>
                </w:tcPr>
                <w:p w14:paraId="6B730DB6"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050656066"/>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Maladies infectieuses, parasitaires et tropicales</w:t>
                  </w:r>
                </w:p>
              </w:tc>
            </w:tr>
            <w:tr w:rsidR="00A707E8" w:rsidRPr="00CA1C46" w14:paraId="22E03358" w14:textId="77777777" w:rsidTr="00A707E8">
              <w:trPr>
                <w:trHeight w:val="300"/>
              </w:trPr>
              <w:tc>
                <w:tcPr>
                  <w:tcW w:w="9700" w:type="dxa"/>
                  <w:tcBorders>
                    <w:top w:val="nil"/>
                    <w:left w:val="nil"/>
                    <w:bottom w:val="nil"/>
                    <w:right w:val="nil"/>
                  </w:tcBorders>
                  <w:shd w:val="clear" w:color="auto" w:fill="auto"/>
                  <w:noWrap/>
                  <w:vAlign w:val="bottom"/>
                </w:tcPr>
                <w:p w14:paraId="6F30169B"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34232365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Médecine aéronautique et aérospatiale</w:t>
                  </w:r>
                </w:p>
              </w:tc>
            </w:tr>
            <w:tr w:rsidR="00A707E8" w:rsidRPr="00CA1C46" w14:paraId="4161D804" w14:textId="77777777" w:rsidTr="00A707E8">
              <w:trPr>
                <w:trHeight w:val="300"/>
              </w:trPr>
              <w:tc>
                <w:tcPr>
                  <w:tcW w:w="9700" w:type="dxa"/>
                  <w:tcBorders>
                    <w:top w:val="nil"/>
                    <w:left w:val="nil"/>
                    <w:bottom w:val="nil"/>
                    <w:right w:val="nil"/>
                  </w:tcBorders>
                  <w:shd w:val="clear" w:color="auto" w:fill="auto"/>
                  <w:noWrap/>
                  <w:vAlign w:val="bottom"/>
                </w:tcPr>
                <w:p w14:paraId="0E1E7457"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912892653"/>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Médecine d’altitude (médecine de montagne)</w:t>
                  </w:r>
                </w:p>
              </w:tc>
            </w:tr>
            <w:tr w:rsidR="00A707E8" w:rsidRPr="00CA1C46" w14:paraId="273DBA98" w14:textId="77777777" w:rsidTr="00A707E8">
              <w:trPr>
                <w:trHeight w:val="300"/>
              </w:trPr>
              <w:tc>
                <w:tcPr>
                  <w:tcW w:w="9700" w:type="dxa"/>
                  <w:tcBorders>
                    <w:top w:val="nil"/>
                    <w:left w:val="nil"/>
                    <w:bottom w:val="nil"/>
                    <w:right w:val="nil"/>
                  </w:tcBorders>
                  <w:shd w:val="clear" w:color="auto" w:fill="auto"/>
                  <w:noWrap/>
                  <w:vAlign w:val="bottom"/>
                </w:tcPr>
                <w:p w14:paraId="61A8E3F3"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73207703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Médecine de la reproduction</w:t>
                  </w:r>
                </w:p>
              </w:tc>
            </w:tr>
            <w:tr w:rsidR="00A707E8" w:rsidRPr="00CA1C46" w14:paraId="65E6B831" w14:textId="77777777" w:rsidTr="00A707E8">
              <w:trPr>
                <w:trHeight w:val="300"/>
              </w:trPr>
              <w:tc>
                <w:tcPr>
                  <w:tcW w:w="9700" w:type="dxa"/>
                  <w:tcBorders>
                    <w:top w:val="nil"/>
                    <w:left w:val="nil"/>
                    <w:bottom w:val="nil"/>
                    <w:right w:val="nil"/>
                  </w:tcBorders>
                  <w:shd w:val="clear" w:color="auto" w:fill="auto"/>
                  <w:noWrap/>
                  <w:vAlign w:val="bottom"/>
                </w:tcPr>
                <w:p w14:paraId="062C207B"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85607906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Médecine de l'obésité</w:t>
                  </w:r>
                </w:p>
              </w:tc>
            </w:tr>
            <w:tr w:rsidR="00A707E8" w:rsidRPr="00CA1C46" w14:paraId="145D409C" w14:textId="77777777" w:rsidTr="00A707E8">
              <w:trPr>
                <w:trHeight w:val="300"/>
              </w:trPr>
              <w:tc>
                <w:tcPr>
                  <w:tcW w:w="9700" w:type="dxa"/>
                  <w:tcBorders>
                    <w:top w:val="nil"/>
                    <w:left w:val="nil"/>
                    <w:bottom w:val="nil"/>
                    <w:right w:val="nil"/>
                  </w:tcBorders>
                  <w:shd w:val="clear" w:color="auto" w:fill="auto"/>
                  <w:noWrap/>
                  <w:vAlign w:val="bottom"/>
                </w:tcPr>
                <w:p w14:paraId="5F3521C4"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34142951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Médecine du sport</w:t>
                  </w:r>
                </w:p>
              </w:tc>
            </w:tr>
            <w:tr w:rsidR="00A707E8" w:rsidRPr="00CA1C46" w14:paraId="69E76D18" w14:textId="77777777" w:rsidTr="00A707E8">
              <w:trPr>
                <w:trHeight w:val="300"/>
              </w:trPr>
              <w:tc>
                <w:tcPr>
                  <w:tcW w:w="9700" w:type="dxa"/>
                  <w:tcBorders>
                    <w:top w:val="nil"/>
                    <w:left w:val="nil"/>
                    <w:bottom w:val="nil"/>
                    <w:right w:val="nil"/>
                  </w:tcBorders>
                  <w:shd w:val="clear" w:color="auto" w:fill="auto"/>
                  <w:noWrap/>
                  <w:vAlign w:val="bottom"/>
                </w:tcPr>
                <w:p w14:paraId="5884636F"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6397652"/>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Médecine du travail (pathologie professionnelle)</w:t>
                  </w:r>
                </w:p>
              </w:tc>
            </w:tr>
            <w:tr w:rsidR="00A707E8" w:rsidRPr="00CA1C46" w14:paraId="06FB151A" w14:textId="77777777" w:rsidTr="00A707E8">
              <w:trPr>
                <w:trHeight w:val="300"/>
              </w:trPr>
              <w:tc>
                <w:tcPr>
                  <w:tcW w:w="9700" w:type="dxa"/>
                  <w:tcBorders>
                    <w:top w:val="nil"/>
                    <w:left w:val="nil"/>
                    <w:bottom w:val="nil"/>
                    <w:right w:val="nil"/>
                  </w:tcBorders>
                  <w:shd w:val="clear" w:color="auto" w:fill="auto"/>
                  <w:noWrap/>
                  <w:vAlign w:val="bottom"/>
                </w:tcPr>
                <w:p w14:paraId="1223EB00" w14:textId="4C4D085A"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334145153"/>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 xml:space="preserve">Médecine </w:t>
                  </w:r>
                  <w:r w:rsidR="005E21A8">
                    <w:rPr>
                      <w:rFonts w:ascii="Calibri" w:eastAsia="Times New Roman" w:hAnsi="Calibri" w:cs="Calibri"/>
                      <w:color w:val="002060"/>
                      <w:lang w:eastAsia="fr-FR"/>
                    </w:rPr>
                    <w:t>polyvalente</w:t>
                  </w:r>
                </w:p>
              </w:tc>
            </w:tr>
            <w:tr w:rsidR="00A707E8" w:rsidRPr="00CA1C46" w14:paraId="6C409AD5" w14:textId="77777777" w:rsidTr="00A707E8">
              <w:trPr>
                <w:trHeight w:val="300"/>
              </w:trPr>
              <w:tc>
                <w:tcPr>
                  <w:tcW w:w="9700" w:type="dxa"/>
                  <w:tcBorders>
                    <w:top w:val="nil"/>
                    <w:left w:val="nil"/>
                    <w:bottom w:val="nil"/>
                    <w:right w:val="nil"/>
                  </w:tcBorders>
                  <w:shd w:val="clear" w:color="auto" w:fill="auto"/>
                  <w:noWrap/>
                  <w:vAlign w:val="bottom"/>
                </w:tcPr>
                <w:p w14:paraId="69653F77"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993244546"/>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Médecine hyperbare</w:t>
                  </w:r>
                </w:p>
              </w:tc>
            </w:tr>
            <w:tr w:rsidR="00A707E8" w:rsidRPr="00CA1C46" w14:paraId="3BFAEC4A" w14:textId="77777777" w:rsidTr="00A707E8">
              <w:trPr>
                <w:trHeight w:val="300"/>
              </w:trPr>
              <w:tc>
                <w:tcPr>
                  <w:tcW w:w="9700" w:type="dxa"/>
                  <w:tcBorders>
                    <w:top w:val="nil"/>
                    <w:left w:val="nil"/>
                    <w:bottom w:val="nil"/>
                    <w:right w:val="nil"/>
                  </w:tcBorders>
                  <w:shd w:val="clear" w:color="auto" w:fill="auto"/>
                  <w:noWrap/>
                  <w:vAlign w:val="bottom"/>
                </w:tcPr>
                <w:p w14:paraId="0580DF15"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608808745"/>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Médecine interne</w:t>
                  </w:r>
                </w:p>
              </w:tc>
            </w:tr>
            <w:tr w:rsidR="00A707E8" w:rsidRPr="00CA1C46" w14:paraId="6CD9A574" w14:textId="77777777" w:rsidTr="00A707E8">
              <w:trPr>
                <w:trHeight w:val="300"/>
              </w:trPr>
              <w:tc>
                <w:tcPr>
                  <w:tcW w:w="9700" w:type="dxa"/>
                  <w:tcBorders>
                    <w:top w:val="nil"/>
                    <w:left w:val="nil"/>
                    <w:bottom w:val="nil"/>
                    <w:right w:val="nil"/>
                  </w:tcBorders>
                  <w:shd w:val="clear" w:color="auto" w:fill="auto"/>
                  <w:noWrap/>
                  <w:vAlign w:val="bottom"/>
                </w:tcPr>
                <w:p w14:paraId="2447AD8C"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231149882"/>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Médecine légale</w:t>
                  </w:r>
                </w:p>
              </w:tc>
            </w:tr>
            <w:tr w:rsidR="00A707E8" w:rsidRPr="00CA1C46" w14:paraId="37469572" w14:textId="77777777" w:rsidTr="00A707E8">
              <w:trPr>
                <w:trHeight w:val="300"/>
              </w:trPr>
              <w:tc>
                <w:tcPr>
                  <w:tcW w:w="9700" w:type="dxa"/>
                  <w:tcBorders>
                    <w:top w:val="nil"/>
                    <w:left w:val="nil"/>
                    <w:bottom w:val="nil"/>
                    <w:right w:val="nil"/>
                  </w:tcBorders>
                  <w:shd w:val="clear" w:color="auto" w:fill="auto"/>
                  <w:noWrap/>
                  <w:vAlign w:val="bottom"/>
                </w:tcPr>
                <w:p w14:paraId="74AD4BEC"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464553121"/>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Médecine nucléaire</w:t>
                  </w:r>
                </w:p>
              </w:tc>
            </w:tr>
            <w:tr w:rsidR="00A707E8" w:rsidRPr="00CA1C46" w14:paraId="11B4781E" w14:textId="77777777" w:rsidTr="00A707E8">
              <w:trPr>
                <w:trHeight w:val="300"/>
              </w:trPr>
              <w:tc>
                <w:tcPr>
                  <w:tcW w:w="9700" w:type="dxa"/>
                  <w:tcBorders>
                    <w:top w:val="nil"/>
                    <w:left w:val="nil"/>
                    <w:bottom w:val="nil"/>
                    <w:right w:val="nil"/>
                  </w:tcBorders>
                  <w:shd w:val="clear" w:color="auto" w:fill="auto"/>
                  <w:noWrap/>
                  <w:vAlign w:val="bottom"/>
                </w:tcPr>
                <w:p w14:paraId="29E001DE"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350456381"/>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Médecine pédiatrique</w:t>
                  </w:r>
                </w:p>
              </w:tc>
            </w:tr>
            <w:tr w:rsidR="00A707E8" w:rsidRPr="00CA1C46" w14:paraId="2C972DF1" w14:textId="77777777" w:rsidTr="00A707E8">
              <w:trPr>
                <w:trHeight w:val="300"/>
              </w:trPr>
              <w:tc>
                <w:tcPr>
                  <w:tcW w:w="9700" w:type="dxa"/>
                  <w:tcBorders>
                    <w:top w:val="nil"/>
                    <w:left w:val="nil"/>
                    <w:bottom w:val="nil"/>
                    <w:right w:val="nil"/>
                  </w:tcBorders>
                  <w:shd w:val="clear" w:color="auto" w:fill="auto"/>
                  <w:noWrap/>
                  <w:vAlign w:val="bottom"/>
                </w:tcPr>
                <w:p w14:paraId="5370E1E7"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86636279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Médecine pénitentiaire</w:t>
                  </w:r>
                </w:p>
              </w:tc>
            </w:tr>
            <w:tr w:rsidR="00A707E8" w:rsidRPr="00CA1C46" w14:paraId="3E1E50F0" w14:textId="77777777" w:rsidTr="00A707E8">
              <w:trPr>
                <w:trHeight w:val="300"/>
              </w:trPr>
              <w:tc>
                <w:tcPr>
                  <w:tcW w:w="9700" w:type="dxa"/>
                  <w:tcBorders>
                    <w:top w:val="nil"/>
                    <w:left w:val="nil"/>
                    <w:bottom w:val="nil"/>
                    <w:right w:val="nil"/>
                  </w:tcBorders>
                  <w:shd w:val="clear" w:color="auto" w:fill="auto"/>
                  <w:noWrap/>
                  <w:vAlign w:val="bottom"/>
                </w:tcPr>
                <w:p w14:paraId="3ECA33EB" w14:textId="77777777" w:rsidR="00A707E8" w:rsidRPr="005E21A8"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30030183"/>
                      <w14:checkbox>
                        <w14:checked w14:val="0"/>
                        <w14:checkedState w14:val="2612" w14:font="MS Gothic"/>
                        <w14:uncheckedState w14:val="2610" w14:font="MS Gothic"/>
                      </w14:checkbox>
                    </w:sdtPr>
                    <w:sdtEndPr/>
                    <w:sdtContent>
                      <w:r w:rsidR="00A707E8" w:rsidRPr="005E21A8">
                        <w:rPr>
                          <w:rFonts w:ascii="MS Gothic" w:eastAsia="MS Gothic" w:hAnsi="MS Gothic" w:cs="Calibri" w:hint="eastAsia"/>
                          <w:color w:val="002060"/>
                          <w:lang w:eastAsia="fr-FR"/>
                        </w:rPr>
                        <w:t>☐</w:t>
                      </w:r>
                    </w:sdtContent>
                  </w:sdt>
                  <w:r w:rsidR="00A707E8" w:rsidRPr="005E21A8">
                    <w:rPr>
                      <w:rFonts w:ascii="Calibri" w:eastAsia="Times New Roman" w:hAnsi="Calibri" w:cs="Calibri"/>
                      <w:color w:val="002060"/>
                      <w:lang w:eastAsia="fr-FR"/>
                    </w:rPr>
                    <w:t>Médecine physique et de réadaptation</w:t>
                  </w:r>
                </w:p>
                <w:p w14:paraId="6E368F24" w14:textId="0D4DDA03"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735895680"/>
                      <w14:checkbox>
                        <w14:checked w14:val="0"/>
                        <w14:checkedState w14:val="2612" w14:font="MS Gothic"/>
                        <w14:uncheckedState w14:val="2610" w14:font="MS Gothic"/>
                      </w14:checkbox>
                    </w:sdtPr>
                    <w:sdtEndPr/>
                    <w:sdtContent>
                      <w:r w:rsidR="00A707E8" w:rsidRPr="005E21A8">
                        <w:rPr>
                          <w:rFonts w:ascii="MS Gothic" w:eastAsia="MS Gothic" w:hAnsi="MS Gothic" w:cs="Calibri" w:hint="eastAsia"/>
                          <w:color w:val="002060"/>
                          <w:lang w:eastAsia="fr-FR"/>
                        </w:rPr>
                        <w:t>☐</w:t>
                      </w:r>
                    </w:sdtContent>
                  </w:sdt>
                  <w:r w:rsidR="00A707E8" w:rsidRPr="005E21A8">
                    <w:rPr>
                      <w:rFonts w:ascii="Calibri" w:eastAsia="Times New Roman" w:hAnsi="Calibri" w:cs="Calibri"/>
                      <w:color w:val="002060"/>
                      <w:lang w:eastAsia="fr-FR"/>
                    </w:rPr>
                    <w:t xml:space="preserve">Médecine transfusionnelle et hémovigilance </w:t>
                  </w:r>
                </w:p>
              </w:tc>
            </w:tr>
            <w:tr w:rsidR="00A707E8" w:rsidRPr="00CA1C46" w14:paraId="119B5BFE" w14:textId="77777777" w:rsidTr="00A707E8">
              <w:trPr>
                <w:trHeight w:val="300"/>
              </w:trPr>
              <w:tc>
                <w:tcPr>
                  <w:tcW w:w="9700" w:type="dxa"/>
                  <w:tcBorders>
                    <w:top w:val="nil"/>
                    <w:left w:val="nil"/>
                    <w:bottom w:val="nil"/>
                    <w:right w:val="nil"/>
                  </w:tcBorders>
                  <w:shd w:val="clear" w:color="auto" w:fill="auto"/>
                  <w:noWrap/>
                  <w:vAlign w:val="bottom"/>
                </w:tcPr>
                <w:p w14:paraId="2C13E094"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27158163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Médecine vasculaire (Angiologie, Phlébologie)</w:t>
                  </w:r>
                </w:p>
              </w:tc>
            </w:tr>
            <w:tr w:rsidR="00A707E8" w:rsidRPr="00CA1C46" w14:paraId="73593784" w14:textId="77777777" w:rsidTr="00A707E8">
              <w:trPr>
                <w:trHeight w:val="300"/>
              </w:trPr>
              <w:tc>
                <w:tcPr>
                  <w:tcW w:w="9700" w:type="dxa"/>
                  <w:tcBorders>
                    <w:top w:val="nil"/>
                    <w:left w:val="nil"/>
                    <w:bottom w:val="nil"/>
                    <w:right w:val="nil"/>
                  </w:tcBorders>
                  <w:shd w:val="clear" w:color="auto" w:fill="auto"/>
                  <w:noWrap/>
                  <w:vAlign w:val="bottom"/>
                </w:tcPr>
                <w:p w14:paraId="1024EB07"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93724929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Microbiologie</w:t>
                  </w:r>
                </w:p>
              </w:tc>
            </w:tr>
            <w:tr w:rsidR="00A707E8" w:rsidRPr="00CA1C46" w14:paraId="4C60DB1F" w14:textId="77777777" w:rsidTr="00A707E8">
              <w:trPr>
                <w:trHeight w:val="300"/>
              </w:trPr>
              <w:tc>
                <w:tcPr>
                  <w:tcW w:w="9700" w:type="dxa"/>
                  <w:tcBorders>
                    <w:top w:val="nil"/>
                    <w:left w:val="nil"/>
                    <w:bottom w:val="nil"/>
                    <w:right w:val="nil"/>
                  </w:tcBorders>
                  <w:shd w:val="clear" w:color="auto" w:fill="auto"/>
                  <w:noWrap/>
                  <w:vAlign w:val="bottom"/>
                </w:tcPr>
                <w:p w14:paraId="40B3CA33"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880972376"/>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Néonatologie</w:t>
                  </w:r>
                </w:p>
              </w:tc>
            </w:tr>
            <w:tr w:rsidR="00A707E8" w:rsidRPr="00CA1C46" w14:paraId="686B2854" w14:textId="77777777" w:rsidTr="00A707E8">
              <w:trPr>
                <w:trHeight w:val="300"/>
              </w:trPr>
              <w:tc>
                <w:tcPr>
                  <w:tcW w:w="9700" w:type="dxa"/>
                  <w:tcBorders>
                    <w:top w:val="nil"/>
                    <w:left w:val="nil"/>
                    <w:bottom w:val="nil"/>
                    <w:right w:val="nil"/>
                  </w:tcBorders>
                  <w:shd w:val="clear" w:color="auto" w:fill="auto"/>
                  <w:noWrap/>
                  <w:vAlign w:val="bottom"/>
                </w:tcPr>
                <w:p w14:paraId="3AC310E0"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655801553"/>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Néphrologie</w:t>
                  </w:r>
                </w:p>
              </w:tc>
            </w:tr>
            <w:tr w:rsidR="00A707E8" w:rsidRPr="00CA1C46" w14:paraId="3076699D" w14:textId="77777777" w:rsidTr="00A707E8">
              <w:trPr>
                <w:trHeight w:val="300"/>
              </w:trPr>
              <w:tc>
                <w:tcPr>
                  <w:tcW w:w="9700" w:type="dxa"/>
                  <w:tcBorders>
                    <w:top w:val="nil"/>
                    <w:left w:val="nil"/>
                    <w:bottom w:val="nil"/>
                    <w:right w:val="nil"/>
                  </w:tcBorders>
                  <w:shd w:val="clear" w:color="auto" w:fill="auto"/>
                  <w:noWrap/>
                  <w:vAlign w:val="bottom"/>
                </w:tcPr>
                <w:p w14:paraId="71F71F3D"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858273466"/>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Neurochirurgie</w:t>
                  </w:r>
                </w:p>
              </w:tc>
            </w:tr>
            <w:tr w:rsidR="00A707E8" w:rsidRPr="00CA1C46" w14:paraId="28C1A67C" w14:textId="77777777" w:rsidTr="00A707E8">
              <w:trPr>
                <w:trHeight w:val="300"/>
              </w:trPr>
              <w:tc>
                <w:tcPr>
                  <w:tcW w:w="9700" w:type="dxa"/>
                  <w:tcBorders>
                    <w:top w:val="nil"/>
                    <w:left w:val="nil"/>
                    <w:bottom w:val="nil"/>
                    <w:right w:val="nil"/>
                  </w:tcBorders>
                  <w:shd w:val="clear" w:color="auto" w:fill="auto"/>
                  <w:noWrap/>
                  <w:vAlign w:val="bottom"/>
                </w:tcPr>
                <w:p w14:paraId="49BE68A7"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93242561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Neurochirurgie vasculaire</w:t>
                  </w:r>
                </w:p>
              </w:tc>
            </w:tr>
            <w:tr w:rsidR="00A707E8" w:rsidRPr="00CA1C46" w14:paraId="70DAA9E5" w14:textId="77777777" w:rsidTr="00A707E8">
              <w:trPr>
                <w:trHeight w:val="300"/>
              </w:trPr>
              <w:tc>
                <w:tcPr>
                  <w:tcW w:w="9700" w:type="dxa"/>
                  <w:tcBorders>
                    <w:top w:val="nil"/>
                    <w:left w:val="nil"/>
                    <w:bottom w:val="nil"/>
                    <w:right w:val="nil"/>
                  </w:tcBorders>
                  <w:shd w:val="clear" w:color="auto" w:fill="auto"/>
                  <w:noWrap/>
                  <w:vAlign w:val="bottom"/>
                </w:tcPr>
                <w:p w14:paraId="281CB864"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298134863"/>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Neurologie</w:t>
                  </w:r>
                </w:p>
              </w:tc>
            </w:tr>
            <w:tr w:rsidR="00A707E8" w:rsidRPr="00CA1C46" w14:paraId="1F8477F2" w14:textId="77777777" w:rsidTr="00A707E8">
              <w:trPr>
                <w:trHeight w:val="300"/>
              </w:trPr>
              <w:tc>
                <w:tcPr>
                  <w:tcW w:w="9700" w:type="dxa"/>
                  <w:tcBorders>
                    <w:top w:val="nil"/>
                    <w:left w:val="nil"/>
                    <w:bottom w:val="nil"/>
                    <w:right w:val="nil"/>
                  </w:tcBorders>
                  <w:shd w:val="clear" w:color="auto" w:fill="auto"/>
                  <w:noWrap/>
                  <w:vAlign w:val="bottom"/>
                </w:tcPr>
                <w:p w14:paraId="0FB4A0AB"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309907336"/>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Neurologie vasculaire</w:t>
                  </w:r>
                </w:p>
              </w:tc>
            </w:tr>
            <w:tr w:rsidR="00A707E8" w:rsidRPr="00CA1C46" w14:paraId="164642AA" w14:textId="77777777" w:rsidTr="00A707E8">
              <w:trPr>
                <w:trHeight w:val="300"/>
              </w:trPr>
              <w:tc>
                <w:tcPr>
                  <w:tcW w:w="9700" w:type="dxa"/>
                  <w:tcBorders>
                    <w:top w:val="nil"/>
                    <w:left w:val="nil"/>
                    <w:bottom w:val="nil"/>
                    <w:right w:val="nil"/>
                  </w:tcBorders>
                  <w:shd w:val="clear" w:color="auto" w:fill="auto"/>
                  <w:noWrap/>
                  <w:vAlign w:val="bottom"/>
                </w:tcPr>
                <w:p w14:paraId="37FA3EC1"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07651093"/>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Neuroradiologie</w:t>
                  </w:r>
                </w:p>
              </w:tc>
            </w:tr>
            <w:tr w:rsidR="00A707E8" w:rsidRPr="00CA1C46" w14:paraId="3E0A0903" w14:textId="77777777" w:rsidTr="00A707E8">
              <w:trPr>
                <w:trHeight w:val="300"/>
              </w:trPr>
              <w:tc>
                <w:tcPr>
                  <w:tcW w:w="9700" w:type="dxa"/>
                  <w:tcBorders>
                    <w:top w:val="nil"/>
                    <w:left w:val="nil"/>
                    <w:bottom w:val="nil"/>
                    <w:right w:val="nil"/>
                  </w:tcBorders>
                  <w:shd w:val="clear" w:color="auto" w:fill="auto"/>
                  <w:noWrap/>
                  <w:vAlign w:val="bottom"/>
                </w:tcPr>
                <w:p w14:paraId="2078315A"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35857646"/>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Obstétrique</w:t>
                  </w:r>
                </w:p>
              </w:tc>
            </w:tr>
            <w:tr w:rsidR="00A707E8" w:rsidRPr="00CA1C46" w14:paraId="3ADF2B25" w14:textId="77777777" w:rsidTr="00A707E8">
              <w:trPr>
                <w:trHeight w:val="300"/>
              </w:trPr>
              <w:tc>
                <w:tcPr>
                  <w:tcW w:w="9700" w:type="dxa"/>
                  <w:tcBorders>
                    <w:top w:val="nil"/>
                    <w:left w:val="nil"/>
                    <w:bottom w:val="nil"/>
                    <w:right w:val="nil"/>
                  </w:tcBorders>
                  <w:shd w:val="clear" w:color="auto" w:fill="auto"/>
                  <w:noWrap/>
                  <w:vAlign w:val="bottom"/>
                </w:tcPr>
                <w:p w14:paraId="22087E3A"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607455203"/>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Odontologie (dentaire)</w:t>
                  </w:r>
                </w:p>
              </w:tc>
            </w:tr>
            <w:tr w:rsidR="00A707E8" w:rsidRPr="00CA1C46" w14:paraId="3E1D9FEC" w14:textId="77777777" w:rsidTr="00A707E8">
              <w:trPr>
                <w:trHeight w:val="300"/>
              </w:trPr>
              <w:tc>
                <w:tcPr>
                  <w:tcW w:w="9700" w:type="dxa"/>
                  <w:tcBorders>
                    <w:top w:val="nil"/>
                    <w:left w:val="nil"/>
                    <w:bottom w:val="nil"/>
                    <w:right w:val="nil"/>
                  </w:tcBorders>
                  <w:shd w:val="clear" w:color="auto" w:fill="auto"/>
                  <w:noWrap/>
                  <w:vAlign w:val="bottom"/>
                </w:tcPr>
                <w:p w14:paraId="1E870D80"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39809585"/>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proofErr w:type="spellStart"/>
                  <w:r w:rsidR="00A707E8" w:rsidRPr="00CA1C46">
                    <w:rPr>
                      <w:rFonts w:ascii="Calibri" w:eastAsia="Times New Roman" w:hAnsi="Calibri" w:cs="Calibri"/>
                      <w:color w:val="002060"/>
                      <w:lang w:eastAsia="fr-FR"/>
                    </w:rPr>
                    <w:t>Oncogériatrie</w:t>
                  </w:r>
                  <w:proofErr w:type="spellEnd"/>
                  <w:r w:rsidR="00A707E8" w:rsidRPr="00CA1C46">
                    <w:rPr>
                      <w:rFonts w:ascii="Calibri" w:eastAsia="Times New Roman" w:hAnsi="Calibri" w:cs="Calibri"/>
                      <w:color w:val="002060"/>
                      <w:lang w:eastAsia="fr-FR"/>
                    </w:rPr>
                    <w:t xml:space="preserve"> (cancérologie)</w:t>
                  </w:r>
                </w:p>
              </w:tc>
            </w:tr>
            <w:tr w:rsidR="00A707E8" w:rsidRPr="00CA1C46" w14:paraId="672B19F2" w14:textId="77777777" w:rsidTr="00A707E8">
              <w:trPr>
                <w:trHeight w:val="300"/>
              </w:trPr>
              <w:tc>
                <w:tcPr>
                  <w:tcW w:w="9700" w:type="dxa"/>
                  <w:tcBorders>
                    <w:top w:val="nil"/>
                    <w:left w:val="nil"/>
                    <w:bottom w:val="nil"/>
                    <w:right w:val="nil"/>
                  </w:tcBorders>
                  <w:shd w:val="clear" w:color="auto" w:fill="auto"/>
                  <w:noWrap/>
                  <w:vAlign w:val="bottom"/>
                </w:tcPr>
                <w:p w14:paraId="118CF1F6"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491799381"/>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Oncologie dermatologique (cancérologie)</w:t>
                  </w:r>
                </w:p>
              </w:tc>
            </w:tr>
            <w:tr w:rsidR="00A707E8" w:rsidRPr="00CA1C46" w14:paraId="4191F127" w14:textId="77777777" w:rsidTr="00A707E8">
              <w:trPr>
                <w:trHeight w:val="300"/>
              </w:trPr>
              <w:tc>
                <w:tcPr>
                  <w:tcW w:w="9700" w:type="dxa"/>
                  <w:tcBorders>
                    <w:top w:val="nil"/>
                    <w:left w:val="nil"/>
                    <w:bottom w:val="nil"/>
                    <w:right w:val="nil"/>
                  </w:tcBorders>
                  <w:shd w:val="clear" w:color="auto" w:fill="auto"/>
                  <w:noWrap/>
                  <w:vAlign w:val="bottom"/>
                </w:tcPr>
                <w:p w14:paraId="7B8F3FDD"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33465749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Oncologie digestive et viscérale (cancérologie)</w:t>
                  </w:r>
                </w:p>
              </w:tc>
            </w:tr>
            <w:tr w:rsidR="00A707E8" w:rsidRPr="00CA1C46" w14:paraId="41E0B4BA" w14:textId="77777777" w:rsidTr="00A707E8">
              <w:trPr>
                <w:trHeight w:val="300"/>
              </w:trPr>
              <w:tc>
                <w:tcPr>
                  <w:tcW w:w="9700" w:type="dxa"/>
                  <w:tcBorders>
                    <w:top w:val="nil"/>
                    <w:left w:val="nil"/>
                    <w:bottom w:val="nil"/>
                    <w:right w:val="nil"/>
                  </w:tcBorders>
                  <w:shd w:val="clear" w:color="auto" w:fill="auto"/>
                  <w:noWrap/>
                  <w:vAlign w:val="bottom"/>
                </w:tcPr>
                <w:p w14:paraId="16DD465A"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074627085"/>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Oncologie gynécologique (cancérologie)</w:t>
                  </w:r>
                </w:p>
              </w:tc>
            </w:tr>
            <w:tr w:rsidR="00A707E8" w:rsidRPr="00CA1C46" w14:paraId="6B95BA82" w14:textId="77777777" w:rsidTr="00A707E8">
              <w:trPr>
                <w:trHeight w:val="300"/>
              </w:trPr>
              <w:tc>
                <w:tcPr>
                  <w:tcW w:w="9700" w:type="dxa"/>
                  <w:tcBorders>
                    <w:top w:val="nil"/>
                    <w:left w:val="nil"/>
                    <w:bottom w:val="nil"/>
                    <w:right w:val="nil"/>
                  </w:tcBorders>
                  <w:shd w:val="clear" w:color="auto" w:fill="auto"/>
                  <w:noWrap/>
                  <w:vAlign w:val="bottom"/>
                </w:tcPr>
                <w:p w14:paraId="648208BA"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25216016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Oncologie hématologique (cancérologie)</w:t>
                  </w:r>
                </w:p>
              </w:tc>
            </w:tr>
            <w:tr w:rsidR="00A707E8" w:rsidRPr="00CA1C46" w14:paraId="0EF65EC4" w14:textId="77777777" w:rsidTr="00A707E8">
              <w:trPr>
                <w:trHeight w:val="300"/>
              </w:trPr>
              <w:tc>
                <w:tcPr>
                  <w:tcW w:w="9700" w:type="dxa"/>
                  <w:tcBorders>
                    <w:top w:val="nil"/>
                    <w:left w:val="nil"/>
                    <w:bottom w:val="nil"/>
                    <w:right w:val="nil"/>
                  </w:tcBorders>
                  <w:shd w:val="clear" w:color="auto" w:fill="auto"/>
                  <w:noWrap/>
                  <w:vAlign w:val="bottom"/>
                </w:tcPr>
                <w:p w14:paraId="6A20FF7D"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35503826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Oncologie neurologique (cancérologie)</w:t>
                  </w:r>
                </w:p>
              </w:tc>
            </w:tr>
            <w:tr w:rsidR="00A707E8" w:rsidRPr="00CA1C46" w14:paraId="7DCE92EC" w14:textId="77777777" w:rsidTr="00A707E8">
              <w:trPr>
                <w:trHeight w:val="300"/>
              </w:trPr>
              <w:tc>
                <w:tcPr>
                  <w:tcW w:w="9700" w:type="dxa"/>
                  <w:tcBorders>
                    <w:top w:val="nil"/>
                    <w:left w:val="nil"/>
                    <w:bottom w:val="nil"/>
                    <w:right w:val="nil"/>
                  </w:tcBorders>
                  <w:shd w:val="clear" w:color="auto" w:fill="auto"/>
                  <w:noWrap/>
                  <w:vAlign w:val="bottom"/>
                </w:tcPr>
                <w:p w14:paraId="1C9E3E73"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49123150"/>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Oncologie oto-rhino-laryngologique (ORL) et cervico-faciale (cancérologie)</w:t>
                  </w:r>
                </w:p>
              </w:tc>
            </w:tr>
            <w:tr w:rsidR="00A707E8" w:rsidRPr="00CA1C46" w14:paraId="5EEA66C3" w14:textId="77777777" w:rsidTr="00A707E8">
              <w:trPr>
                <w:trHeight w:val="300"/>
              </w:trPr>
              <w:tc>
                <w:tcPr>
                  <w:tcW w:w="9700" w:type="dxa"/>
                  <w:tcBorders>
                    <w:top w:val="nil"/>
                    <w:left w:val="nil"/>
                    <w:bottom w:val="nil"/>
                    <w:right w:val="nil"/>
                  </w:tcBorders>
                  <w:shd w:val="clear" w:color="auto" w:fill="auto"/>
                  <w:noWrap/>
                  <w:vAlign w:val="bottom"/>
                </w:tcPr>
                <w:p w14:paraId="78E75D12"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37245679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Oncologie pédiatrique (cancérologie)</w:t>
                  </w:r>
                </w:p>
              </w:tc>
            </w:tr>
            <w:tr w:rsidR="00A707E8" w:rsidRPr="00CA1C46" w14:paraId="650C0989" w14:textId="77777777" w:rsidTr="00A707E8">
              <w:trPr>
                <w:trHeight w:val="300"/>
              </w:trPr>
              <w:tc>
                <w:tcPr>
                  <w:tcW w:w="9700" w:type="dxa"/>
                  <w:tcBorders>
                    <w:top w:val="nil"/>
                    <w:left w:val="nil"/>
                    <w:bottom w:val="nil"/>
                    <w:right w:val="nil"/>
                  </w:tcBorders>
                  <w:shd w:val="clear" w:color="auto" w:fill="auto"/>
                  <w:noWrap/>
                  <w:vAlign w:val="bottom"/>
                </w:tcPr>
                <w:p w14:paraId="61751DFB"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85755293"/>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Oncologie pneumologique (cancérologie)</w:t>
                  </w:r>
                </w:p>
              </w:tc>
            </w:tr>
            <w:tr w:rsidR="00A707E8" w:rsidRPr="00CA1C46" w14:paraId="5FAD87B3" w14:textId="77777777" w:rsidTr="00A707E8">
              <w:trPr>
                <w:trHeight w:val="300"/>
              </w:trPr>
              <w:tc>
                <w:tcPr>
                  <w:tcW w:w="9700" w:type="dxa"/>
                  <w:tcBorders>
                    <w:top w:val="nil"/>
                    <w:left w:val="nil"/>
                    <w:bottom w:val="nil"/>
                    <w:right w:val="nil"/>
                  </w:tcBorders>
                  <w:shd w:val="clear" w:color="auto" w:fill="auto"/>
                  <w:noWrap/>
                  <w:vAlign w:val="bottom"/>
                </w:tcPr>
                <w:p w14:paraId="19D6C76E"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75603012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Oncologie rhumatologique (cancérologie)</w:t>
                  </w:r>
                </w:p>
              </w:tc>
            </w:tr>
            <w:tr w:rsidR="00A707E8" w:rsidRPr="00CA1C46" w14:paraId="50AD9575" w14:textId="77777777" w:rsidTr="00A707E8">
              <w:trPr>
                <w:trHeight w:val="300"/>
              </w:trPr>
              <w:tc>
                <w:tcPr>
                  <w:tcW w:w="9700" w:type="dxa"/>
                  <w:tcBorders>
                    <w:top w:val="nil"/>
                    <w:left w:val="nil"/>
                    <w:bottom w:val="nil"/>
                    <w:right w:val="nil"/>
                  </w:tcBorders>
                  <w:shd w:val="clear" w:color="auto" w:fill="auto"/>
                  <w:noWrap/>
                  <w:vAlign w:val="bottom"/>
                </w:tcPr>
                <w:p w14:paraId="1F3BB579"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53163816"/>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Oncologie sénologique (cancer du sein) (cancérologie)</w:t>
                  </w:r>
                </w:p>
              </w:tc>
            </w:tr>
            <w:tr w:rsidR="00A707E8" w:rsidRPr="00CA1C46" w14:paraId="246D3C73" w14:textId="77777777" w:rsidTr="00A707E8">
              <w:trPr>
                <w:trHeight w:val="300"/>
              </w:trPr>
              <w:tc>
                <w:tcPr>
                  <w:tcW w:w="9700" w:type="dxa"/>
                  <w:tcBorders>
                    <w:top w:val="nil"/>
                    <w:left w:val="nil"/>
                    <w:bottom w:val="nil"/>
                    <w:right w:val="nil"/>
                  </w:tcBorders>
                  <w:shd w:val="clear" w:color="auto" w:fill="auto"/>
                  <w:noWrap/>
                  <w:vAlign w:val="bottom"/>
                </w:tcPr>
                <w:p w14:paraId="2E4B93AE"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492992311"/>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Oncologie urologique (cancérologie)</w:t>
                  </w:r>
                </w:p>
              </w:tc>
            </w:tr>
            <w:tr w:rsidR="00A707E8" w:rsidRPr="00CA1C46" w14:paraId="6CC7D885" w14:textId="77777777" w:rsidTr="00A707E8">
              <w:trPr>
                <w:trHeight w:val="300"/>
              </w:trPr>
              <w:tc>
                <w:tcPr>
                  <w:tcW w:w="9700" w:type="dxa"/>
                  <w:tcBorders>
                    <w:top w:val="nil"/>
                    <w:left w:val="nil"/>
                    <w:bottom w:val="nil"/>
                    <w:right w:val="nil"/>
                  </w:tcBorders>
                  <w:shd w:val="clear" w:color="auto" w:fill="auto"/>
                  <w:noWrap/>
                  <w:vAlign w:val="bottom"/>
                </w:tcPr>
                <w:p w14:paraId="0DB4D123"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565263226"/>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Oncologie-cancérologie</w:t>
                  </w:r>
                </w:p>
              </w:tc>
            </w:tr>
            <w:tr w:rsidR="00A707E8" w:rsidRPr="00CA1C46" w14:paraId="729E2726" w14:textId="77777777" w:rsidTr="00A707E8">
              <w:trPr>
                <w:trHeight w:val="300"/>
              </w:trPr>
              <w:tc>
                <w:tcPr>
                  <w:tcW w:w="9700" w:type="dxa"/>
                  <w:tcBorders>
                    <w:top w:val="nil"/>
                    <w:left w:val="nil"/>
                    <w:bottom w:val="nil"/>
                    <w:right w:val="nil"/>
                  </w:tcBorders>
                  <w:shd w:val="clear" w:color="auto" w:fill="auto"/>
                  <w:noWrap/>
                  <w:vAlign w:val="bottom"/>
                </w:tcPr>
                <w:p w14:paraId="49CA57FB"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919669860"/>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Ophtalmologie</w:t>
                  </w:r>
                </w:p>
              </w:tc>
            </w:tr>
            <w:tr w:rsidR="00A707E8" w:rsidRPr="00CA1C46" w14:paraId="1149C6C1" w14:textId="77777777" w:rsidTr="00A707E8">
              <w:trPr>
                <w:trHeight w:val="300"/>
              </w:trPr>
              <w:tc>
                <w:tcPr>
                  <w:tcW w:w="9700" w:type="dxa"/>
                  <w:tcBorders>
                    <w:top w:val="nil"/>
                    <w:left w:val="nil"/>
                    <w:bottom w:val="nil"/>
                    <w:right w:val="nil"/>
                  </w:tcBorders>
                  <w:shd w:val="clear" w:color="auto" w:fill="auto"/>
                  <w:noWrap/>
                  <w:vAlign w:val="bottom"/>
                </w:tcPr>
                <w:p w14:paraId="3850DD62"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12027286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Orthodontie</w:t>
                  </w:r>
                </w:p>
              </w:tc>
            </w:tr>
            <w:tr w:rsidR="00A707E8" w:rsidRPr="00CA1C46" w14:paraId="6D8EADA7" w14:textId="77777777" w:rsidTr="00A707E8">
              <w:trPr>
                <w:trHeight w:val="300"/>
              </w:trPr>
              <w:tc>
                <w:tcPr>
                  <w:tcW w:w="9700" w:type="dxa"/>
                  <w:tcBorders>
                    <w:top w:val="nil"/>
                    <w:left w:val="nil"/>
                    <w:bottom w:val="nil"/>
                    <w:right w:val="nil"/>
                  </w:tcBorders>
                  <w:shd w:val="clear" w:color="auto" w:fill="auto"/>
                  <w:noWrap/>
                  <w:vAlign w:val="bottom"/>
                </w:tcPr>
                <w:p w14:paraId="565A9EE5"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302978523"/>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Orthogénie - Centre IVG</w:t>
                  </w:r>
                </w:p>
              </w:tc>
            </w:tr>
            <w:tr w:rsidR="00A707E8" w:rsidRPr="00CA1C46" w14:paraId="05E15664" w14:textId="77777777" w:rsidTr="00A707E8">
              <w:trPr>
                <w:trHeight w:val="300"/>
              </w:trPr>
              <w:tc>
                <w:tcPr>
                  <w:tcW w:w="9700" w:type="dxa"/>
                  <w:tcBorders>
                    <w:top w:val="nil"/>
                    <w:left w:val="nil"/>
                    <w:bottom w:val="nil"/>
                    <w:right w:val="nil"/>
                  </w:tcBorders>
                  <w:shd w:val="clear" w:color="auto" w:fill="auto"/>
                  <w:noWrap/>
                  <w:vAlign w:val="bottom"/>
                </w:tcPr>
                <w:p w14:paraId="15A8C02E"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410079862"/>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Orthophonie</w:t>
                  </w:r>
                </w:p>
              </w:tc>
            </w:tr>
            <w:tr w:rsidR="00A707E8" w:rsidRPr="00CA1C46" w14:paraId="37144D30" w14:textId="77777777" w:rsidTr="00A707E8">
              <w:trPr>
                <w:trHeight w:val="300"/>
              </w:trPr>
              <w:tc>
                <w:tcPr>
                  <w:tcW w:w="9700" w:type="dxa"/>
                  <w:tcBorders>
                    <w:top w:val="nil"/>
                    <w:left w:val="nil"/>
                    <w:bottom w:val="nil"/>
                    <w:right w:val="nil"/>
                  </w:tcBorders>
                  <w:shd w:val="clear" w:color="auto" w:fill="auto"/>
                  <w:noWrap/>
                  <w:vAlign w:val="bottom"/>
                </w:tcPr>
                <w:p w14:paraId="30BBFE37"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9111681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Orthoptie</w:t>
                  </w:r>
                </w:p>
              </w:tc>
            </w:tr>
            <w:tr w:rsidR="00A707E8" w:rsidRPr="00CA1C46" w14:paraId="16B46D08" w14:textId="77777777" w:rsidTr="00A707E8">
              <w:trPr>
                <w:trHeight w:val="300"/>
              </w:trPr>
              <w:tc>
                <w:tcPr>
                  <w:tcW w:w="9700" w:type="dxa"/>
                  <w:tcBorders>
                    <w:top w:val="nil"/>
                    <w:left w:val="nil"/>
                    <w:bottom w:val="nil"/>
                    <w:right w:val="nil"/>
                  </w:tcBorders>
                  <w:shd w:val="clear" w:color="auto" w:fill="auto"/>
                  <w:noWrap/>
                  <w:vAlign w:val="bottom"/>
                </w:tcPr>
                <w:p w14:paraId="20E1EFAC"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134450783"/>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Ostéopathie</w:t>
                  </w:r>
                </w:p>
              </w:tc>
            </w:tr>
            <w:tr w:rsidR="00A707E8" w:rsidRPr="00CA1C46" w14:paraId="5D79A13A" w14:textId="77777777" w:rsidTr="00A707E8">
              <w:trPr>
                <w:trHeight w:val="300"/>
              </w:trPr>
              <w:tc>
                <w:tcPr>
                  <w:tcW w:w="9700" w:type="dxa"/>
                  <w:tcBorders>
                    <w:top w:val="nil"/>
                    <w:left w:val="nil"/>
                    <w:bottom w:val="nil"/>
                    <w:right w:val="nil"/>
                  </w:tcBorders>
                  <w:shd w:val="clear" w:color="auto" w:fill="auto"/>
                  <w:noWrap/>
                  <w:vAlign w:val="bottom"/>
                </w:tcPr>
                <w:p w14:paraId="22C793B1"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918782940"/>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Parodontologie</w:t>
                  </w:r>
                </w:p>
              </w:tc>
            </w:tr>
            <w:tr w:rsidR="00A707E8" w:rsidRPr="00CA1C46" w14:paraId="73262F76" w14:textId="77777777" w:rsidTr="00A707E8">
              <w:trPr>
                <w:trHeight w:val="300"/>
              </w:trPr>
              <w:tc>
                <w:tcPr>
                  <w:tcW w:w="9700" w:type="dxa"/>
                  <w:tcBorders>
                    <w:top w:val="nil"/>
                    <w:left w:val="nil"/>
                    <w:bottom w:val="nil"/>
                    <w:right w:val="nil"/>
                  </w:tcBorders>
                  <w:shd w:val="clear" w:color="auto" w:fill="auto"/>
                  <w:noWrap/>
                  <w:vAlign w:val="bottom"/>
                </w:tcPr>
                <w:p w14:paraId="1E2B0331"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9343630"/>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Périnatalité</w:t>
                  </w:r>
                </w:p>
              </w:tc>
            </w:tr>
            <w:tr w:rsidR="00A707E8" w:rsidRPr="00CA1C46" w14:paraId="2C75AE87" w14:textId="77777777" w:rsidTr="00A707E8">
              <w:trPr>
                <w:trHeight w:val="300"/>
              </w:trPr>
              <w:tc>
                <w:tcPr>
                  <w:tcW w:w="9700" w:type="dxa"/>
                  <w:tcBorders>
                    <w:top w:val="nil"/>
                    <w:left w:val="nil"/>
                    <w:bottom w:val="nil"/>
                    <w:right w:val="nil"/>
                  </w:tcBorders>
                  <w:shd w:val="clear" w:color="auto" w:fill="auto"/>
                  <w:noWrap/>
                  <w:vAlign w:val="bottom"/>
                </w:tcPr>
                <w:p w14:paraId="1AF7B8B5"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389773556"/>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Pharmacie</w:t>
                  </w:r>
                </w:p>
              </w:tc>
            </w:tr>
            <w:tr w:rsidR="00A707E8" w:rsidRPr="00CA1C46" w14:paraId="79C1C062" w14:textId="77777777" w:rsidTr="00A707E8">
              <w:trPr>
                <w:trHeight w:val="300"/>
              </w:trPr>
              <w:tc>
                <w:tcPr>
                  <w:tcW w:w="9700" w:type="dxa"/>
                  <w:tcBorders>
                    <w:top w:val="nil"/>
                    <w:left w:val="nil"/>
                    <w:bottom w:val="nil"/>
                    <w:right w:val="nil"/>
                  </w:tcBorders>
                  <w:shd w:val="clear" w:color="auto" w:fill="auto"/>
                  <w:noWrap/>
                  <w:vAlign w:val="bottom"/>
                </w:tcPr>
                <w:p w14:paraId="39B5426A"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727412501"/>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Pharmacie à Usage Intérieur (PUI)</w:t>
                  </w:r>
                </w:p>
              </w:tc>
            </w:tr>
            <w:tr w:rsidR="00A707E8" w:rsidRPr="00CA1C46" w14:paraId="74CEDB19" w14:textId="77777777" w:rsidTr="00A707E8">
              <w:trPr>
                <w:trHeight w:val="300"/>
              </w:trPr>
              <w:tc>
                <w:tcPr>
                  <w:tcW w:w="9700" w:type="dxa"/>
                  <w:tcBorders>
                    <w:top w:val="nil"/>
                    <w:left w:val="nil"/>
                    <w:bottom w:val="nil"/>
                    <w:right w:val="nil"/>
                  </w:tcBorders>
                  <w:shd w:val="clear" w:color="auto" w:fill="auto"/>
                  <w:noWrap/>
                  <w:vAlign w:val="bottom"/>
                </w:tcPr>
                <w:p w14:paraId="18FE74AD"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48586056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Pharmacologie</w:t>
                  </w:r>
                </w:p>
              </w:tc>
            </w:tr>
            <w:tr w:rsidR="00A707E8" w:rsidRPr="00CA1C46" w14:paraId="3FA8B7F4" w14:textId="77777777" w:rsidTr="00A707E8">
              <w:trPr>
                <w:trHeight w:val="300"/>
              </w:trPr>
              <w:tc>
                <w:tcPr>
                  <w:tcW w:w="9700" w:type="dxa"/>
                  <w:tcBorders>
                    <w:top w:val="nil"/>
                    <w:left w:val="nil"/>
                    <w:bottom w:val="nil"/>
                    <w:right w:val="nil"/>
                  </w:tcBorders>
                  <w:shd w:val="clear" w:color="auto" w:fill="auto"/>
                  <w:noWrap/>
                  <w:vAlign w:val="bottom"/>
                </w:tcPr>
                <w:p w14:paraId="3EB84E82"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408366172"/>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Pharmacovigilance</w:t>
                  </w:r>
                </w:p>
              </w:tc>
            </w:tr>
            <w:tr w:rsidR="00A707E8" w:rsidRPr="00CA1C46" w14:paraId="658C8F6A" w14:textId="77777777" w:rsidTr="00A707E8">
              <w:trPr>
                <w:trHeight w:val="300"/>
              </w:trPr>
              <w:tc>
                <w:tcPr>
                  <w:tcW w:w="9700" w:type="dxa"/>
                  <w:tcBorders>
                    <w:top w:val="nil"/>
                    <w:left w:val="nil"/>
                    <w:bottom w:val="nil"/>
                    <w:right w:val="nil"/>
                  </w:tcBorders>
                  <w:shd w:val="clear" w:color="auto" w:fill="auto"/>
                  <w:noWrap/>
                  <w:vAlign w:val="bottom"/>
                </w:tcPr>
                <w:p w14:paraId="46A5E69A"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47236439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Pneumologie</w:t>
                  </w:r>
                </w:p>
              </w:tc>
            </w:tr>
            <w:tr w:rsidR="00A707E8" w:rsidRPr="00CA1C46" w14:paraId="6C8C820B" w14:textId="77777777" w:rsidTr="00A707E8">
              <w:trPr>
                <w:trHeight w:val="300"/>
              </w:trPr>
              <w:tc>
                <w:tcPr>
                  <w:tcW w:w="9700" w:type="dxa"/>
                  <w:tcBorders>
                    <w:top w:val="nil"/>
                    <w:left w:val="nil"/>
                    <w:bottom w:val="nil"/>
                    <w:right w:val="nil"/>
                  </w:tcBorders>
                  <w:shd w:val="clear" w:color="auto" w:fill="auto"/>
                  <w:noWrap/>
                  <w:vAlign w:val="bottom"/>
                </w:tcPr>
                <w:p w14:paraId="5C66BDCE"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815912851"/>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Podologie</w:t>
                  </w:r>
                </w:p>
              </w:tc>
            </w:tr>
            <w:tr w:rsidR="00A707E8" w:rsidRPr="00CA1C46" w14:paraId="0C0FA7A0" w14:textId="77777777" w:rsidTr="00A707E8">
              <w:trPr>
                <w:trHeight w:val="300"/>
              </w:trPr>
              <w:tc>
                <w:tcPr>
                  <w:tcW w:w="9700" w:type="dxa"/>
                  <w:tcBorders>
                    <w:top w:val="nil"/>
                    <w:left w:val="nil"/>
                    <w:bottom w:val="nil"/>
                    <w:right w:val="nil"/>
                  </w:tcBorders>
                  <w:shd w:val="clear" w:color="auto" w:fill="auto"/>
                  <w:noWrap/>
                  <w:vAlign w:val="bottom"/>
                </w:tcPr>
                <w:p w14:paraId="6565C3A6"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94257973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Préparation des médicaments radiopharmaceutiques</w:t>
                  </w:r>
                </w:p>
              </w:tc>
            </w:tr>
            <w:tr w:rsidR="00A707E8" w:rsidRPr="00CA1C46" w14:paraId="0A54EB21" w14:textId="77777777" w:rsidTr="00A707E8">
              <w:trPr>
                <w:trHeight w:val="300"/>
              </w:trPr>
              <w:tc>
                <w:tcPr>
                  <w:tcW w:w="9700" w:type="dxa"/>
                  <w:tcBorders>
                    <w:top w:val="nil"/>
                    <w:left w:val="nil"/>
                    <w:bottom w:val="nil"/>
                    <w:right w:val="nil"/>
                  </w:tcBorders>
                  <w:shd w:val="clear" w:color="auto" w:fill="auto"/>
                  <w:noWrap/>
                  <w:vAlign w:val="bottom"/>
                </w:tcPr>
                <w:p w14:paraId="4F9E6351"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13153623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Préparation et reconstitution centralisée des médicaments cytotoxiques (UPC, URC)</w:t>
                  </w:r>
                </w:p>
              </w:tc>
            </w:tr>
            <w:tr w:rsidR="00A707E8" w:rsidRPr="00CA1C46" w14:paraId="300C139B" w14:textId="77777777" w:rsidTr="00A707E8">
              <w:trPr>
                <w:trHeight w:val="300"/>
              </w:trPr>
              <w:tc>
                <w:tcPr>
                  <w:tcW w:w="9700" w:type="dxa"/>
                  <w:tcBorders>
                    <w:top w:val="nil"/>
                    <w:left w:val="nil"/>
                    <w:bottom w:val="nil"/>
                    <w:right w:val="nil"/>
                  </w:tcBorders>
                  <w:shd w:val="clear" w:color="auto" w:fill="auto"/>
                  <w:noWrap/>
                  <w:vAlign w:val="bottom"/>
                </w:tcPr>
                <w:p w14:paraId="76CCF626"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0103730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Préparation hospitalière</w:t>
                  </w:r>
                </w:p>
              </w:tc>
            </w:tr>
            <w:tr w:rsidR="00A707E8" w:rsidRPr="00CA1C46" w14:paraId="1FD35312" w14:textId="77777777" w:rsidTr="00A707E8">
              <w:trPr>
                <w:trHeight w:val="300"/>
              </w:trPr>
              <w:tc>
                <w:tcPr>
                  <w:tcW w:w="9700" w:type="dxa"/>
                  <w:tcBorders>
                    <w:top w:val="nil"/>
                    <w:left w:val="nil"/>
                    <w:bottom w:val="nil"/>
                    <w:right w:val="nil"/>
                  </w:tcBorders>
                  <w:shd w:val="clear" w:color="auto" w:fill="auto"/>
                  <w:noWrap/>
                  <w:vAlign w:val="bottom"/>
                </w:tcPr>
                <w:p w14:paraId="5A58E844"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51026956"/>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Préparation pour essais cliniques</w:t>
                  </w:r>
                </w:p>
              </w:tc>
            </w:tr>
            <w:tr w:rsidR="00A707E8" w:rsidRPr="00CA1C46" w14:paraId="2752E03F" w14:textId="77777777" w:rsidTr="00A707E8">
              <w:trPr>
                <w:trHeight w:val="300"/>
              </w:trPr>
              <w:tc>
                <w:tcPr>
                  <w:tcW w:w="9700" w:type="dxa"/>
                  <w:tcBorders>
                    <w:top w:val="nil"/>
                    <w:left w:val="nil"/>
                    <w:bottom w:val="nil"/>
                    <w:right w:val="nil"/>
                  </w:tcBorders>
                  <w:shd w:val="clear" w:color="auto" w:fill="auto"/>
                  <w:noWrap/>
                  <w:vAlign w:val="bottom"/>
                </w:tcPr>
                <w:p w14:paraId="09268F44"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83995957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Proctologie</w:t>
                  </w:r>
                </w:p>
              </w:tc>
            </w:tr>
            <w:tr w:rsidR="00A707E8" w:rsidRPr="00CA1C46" w14:paraId="6F5682C2" w14:textId="77777777" w:rsidTr="00A707E8">
              <w:trPr>
                <w:trHeight w:val="300"/>
              </w:trPr>
              <w:tc>
                <w:tcPr>
                  <w:tcW w:w="9700" w:type="dxa"/>
                  <w:tcBorders>
                    <w:top w:val="nil"/>
                    <w:left w:val="nil"/>
                    <w:bottom w:val="nil"/>
                    <w:right w:val="nil"/>
                  </w:tcBorders>
                  <w:shd w:val="clear" w:color="auto" w:fill="auto"/>
                  <w:noWrap/>
                  <w:vAlign w:val="bottom"/>
                </w:tcPr>
                <w:p w14:paraId="3171A1BC"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10534587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Protection maternelle et infantile (PMI)</w:t>
                  </w:r>
                </w:p>
              </w:tc>
            </w:tr>
            <w:tr w:rsidR="00A707E8" w:rsidRPr="00CA1C46" w14:paraId="7E4F48F9" w14:textId="77777777" w:rsidTr="00A707E8">
              <w:trPr>
                <w:trHeight w:val="300"/>
              </w:trPr>
              <w:tc>
                <w:tcPr>
                  <w:tcW w:w="9700" w:type="dxa"/>
                  <w:tcBorders>
                    <w:top w:val="nil"/>
                    <w:left w:val="nil"/>
                    <w:bottom w:val="nil"/>
                    <w:right w:val="nil"/>
                  </w:tcBorders>
                  <w:shd w:val="clear" w:color="auto" w:fill="auto"/>
                  <w:noWrap/>
                  <w:vAlign w:val="bottom"/>
                </w:tcPr>
                <w:p w14:paraId="64E34808"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2027983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Psychiatrie adulte</w:t>
                  </w:r>
                </w:p>
              </w:tc>
            </w:tr>
            <w:tr w:rsidR="00A707E8" w:rsidRPr="00CA1C46" w14:paraId="5FBAA851" w14:textId="77777777" w:rsidTr="00A707E8">
              <w:trPr>
                <w:trHeight w:val="300"/>
              </w:trPr>
              <w:tc>
                <w:tcPr>
                  <w:tcW w:w="9700" w:type="dxa"/>
                  <w:tcBorders>
                    <w:top w:val="nil"/>
                    <w:left w:val="nil"/>
                    <w:bottom w:val="nil"/>
                    <w:right w:val="nil"/>
                  </w:tcBorders>
                  <w:shd w:val="clear" w:color="auto" w:fill="auto"/>
                  <w:noWrap/>
                  <w:vAlign w:val="bottom"/>
                </w:tcPr>
                <w:p w14:paraId="42AF7224"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4660512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Psychiatrie des adolescents et jeunes adultes</w:t>
                  </w:r>
                </w:p>
              </w:tc>
            </w:tr>
            <w:tr w:rsidR="00A707E8" w:rsidRPr="00CA1C46" w14:paraId="7A3A5D42" w14:textId="77777777" w:rsidTr="00A707E8">
              <w:trPr>
                <w:trHeight w:val="300"/>
              </w:trPr>
              <w:tc>
                <w:tcPr>
                  <w:tcW w:w="9700" w:type="dxa"/>
                  <w:tcBorders>
                    <w:top w:val="nil"/>
                    <w:left w:val="nil"/>
                    <w:bottom w:val="nil"/>
                    <w:right w:val="nil"/>
                  </w:tcBorders>
                  <w:shd w:val="clear" w:color="auto" w:fill="auto"/>
                  <w:noWrap/>
                  <w:vAlign w:val="bottom"/>
                </w:tcPr>
                <w:p w14:paraId="16D81215"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86663687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Psychiatrie infanto-juvénile</w:t>
                  </w:r>
                </w:p>
              </w:tc>
            </w:tr>
            <w:tr w:rsidR="00A707E8" w:rsidRPr="00CA1C46" w14:paraId="4788089A" w14:textId="77777777" w:rsidTr="00A707E8">
              <w:trPr>
                <w:trHeight w:val="300"/>
              </w:trPr>
              <w:tc>
                <w:tcPr>
                  <w:tcW w:w="9700" w:type="dxa"/>
                  <w:tcBorders>
                    <w:top w:val="nil"/>
                    <w:left w:val="nil"/>
                    <w:bottom w:val="nil"/>
                    <w:right w:val="nil"/>
                  </w:tcBorders>
                  <w:shd w:val="clear" w:color="auto" w:fill="auto"/>
                  <w:noWrap/>
                  <w:vAlign w:val="bottom"/>
                </w:tcPr>
                <w:p w14:paraId="2C189E92"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017110662"/>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Radiologie interventionnelle</w:t>
                  </w:r>
                </w:p>
              </w:tc>
            </w:tr>
            <w:tr w:rsidR="00A707E8" w:rsidRPr="00CA1C46" w14:paraId="5BBD75F5" w14:textId="77777777" w:rsidTr="00A707E8">
              <w:trPr>
                <w:trHeight w:val="300"/>
              </w:trPr>
              <w:tc>
                <w:tcPr>
                  <w:tcW w:w="9700" w:type="dxa"/>
                  <w:tcBorders>
                    <w:top w:val="nil"/>
                    <w:left w:val="nil"/>
                    <w:bottom w:val="nil"/>
                    <w:right w:val="nil"/>
                  </w:tcBorders>
                  <w:shd w:val="clear" w:color="auto" w:fill="auto"/>
                  <w:noWrap/>
                  <w:vAlign w:val="bottom"/>
                </w:tcPr>
                <w:p w14:paraId="48BED350"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07296774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Radiothérapie</w:t>
                  </w:r>
                </w:p>
              </w:tc>
            </w:tr>
            <w:tr w:rsidR="00A707E8" w:rsidRPr="00CA1C46" w14:paraId="0CC119D7" w14:textId="77777777" w:rsidTr="00A707E8">
              <w:trPr>
                <w:trHeight w:val="300"/>
              </w:trPr>
              <w:tc>
                <w:tcPr>
                  <w:tcW w:w="9700" w:type="dxa"/>
                  <w:tcBorders>
                    <w:top w:val="nil"/>
                    <w:left w:val="nil"/>
                    <w:bottom w:val="nil"/>
                    <w:right w:val="nil"/>
                  </w:tcBorders>
                  <w:shd w:val="clear" w:color="auto" w:fill="auto"/>
                  <w:noWrap/>
                  <w:vAlign w:val="bottom"/>
                </w:tcPr>
                <w:p w14:paraId="0E63264D"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3495521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Réanimation chirurgicale</w:t>
                  </w:r>
                </w:p>
              </w:tc>
            </w:tr>
            <w:tr w:rsidR="00A707E8" w:rsidRPr="00CA1C46" w14:paraId="5D76DC2C" w14:textId="77777777" w:rsidTr="00A707E8">
              <w:trPr>
                <w:trHeight w:val="300"/>
              </w:trPr>
              <w:tc>
                <w:tcPr>
                  <w:tcW w:w="9700" w:type="dxa"/>
                  <w:tcBorders>
                    <w:top w:val="nil"/>
                    <w:left w:val="nil"/>
                    <w:bottom w:val="nil"/>
                    <w:right w:val="nil"/>
                  </w:tcBorders>
                  <w:shd w:val="clear" w:color="auto" w:fill="auto"/>
                  <w:noWrap/>
                  <w:vAlign w:val="bottom"/>
                </w:tcPr>
                <w:p w14:paraId="6708F39E"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8586045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Réanimation médicale</w:t>
                  </w:r>
                </w:p>
              </w:tc>
            </w:tr>
            <w:tr w:rsidR="00A707E8" w:rsidRPr="00CA1C46" w14:paraId="1E0B736F" w14:textId="77777777" w:rsidTr="00A707E8">
              <w:trPr>
                <w:trHeight w:val="300"/>
              </w:trPr>
              <w:tc>
                <w:tcPr>
                  <w:tcW w:w="9700" w:type="dxa"/>
                  <w:tcBorders>
                    <w:top w:val="nil"/>
                    <w:left w:val="nil"/>
                    <w:bottom w:val="nil"/>
                    <w:right w:val="nil"/>
                  </w:tcBorders>
                  <w:shd w:val="clear" w:color="auto" w:fill="auto"/>
                  <w:noWrap/>
                  <w:vAlign w:val="bottom"/>
                </w:tcPr>
                <w:p w14:paraId="33E973C7"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932588775"/>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Réanimation médico-chirurgicale (polyvalente)</w:t>
                  </w:r>
                </w:p>
              </w:tc>
            </w:tr>
            <w:tr w:rsidR="00A707E8" w:rsidRPr="00CA1C46" w14:paraId="2A49B422" w14:textId="77777777" w:rsidTr="00A707E8">
              <w:trPr>
                <w:trHeight w:val="300"/>
              </w:trPr>
              <w:tc>
                <w:tcPr>
                  <w:tcW w:w="9700" w:type="dxa"/>
                  <w:tcBorders>
                    <w:top w:val="nil"/>
                    <w:left w:val="nil"/>
                    <w:bottom w:val="nil"/>
                    <w:right w:val="nil"/>
                  </w:tcBorders>
                  <w:shd w:val="clear" w:color="auto" w:fill="auto"/>
                  <w:noWrap/>
                  <w:vAlign w:val="bottom"/>
                </w:tcPr>
                <w:p w14:paraId="38583082"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582039285"/>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Réanimation spécialisée brûlés</w:t>
                  </w:r>
                </w:p>
              </w:tc>
            </w:tr>
            <w:tr w:rsidR="00A707E8" w:rsidRPr="00CA1C46" w14:paraId="02C358F0" w14:textId="77777777" w:rsidTr="00A707E8">
              <w:trPr>
                <w:trHeight w:val="300"/>
              </w:trPr>
              <w:tc>
                <w:tcPr>
                  <w:tcW w:w="9700" w:type="dxa"/>
                  <w:tcBorders>
                    <w:top w:val="nil"/>
                    <w:left w:val="nil"/>
                    <w:bottom w:val="nil"/>
                    <w:right w:val="nil"/>
                  </w:tcBorders>
                  <w:shd w:val="clear" w:color="auto" w:fill="auto"/>
                  <w:noWrap/>
                  <w:vAlign w:val="bottom"/>
                </w:tcPr>
                <w:p w14:paraId="68904C13"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9249856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Réanimation spécialisée chirurgie cardiaque et gros vaisseaux</w:t>
                  </w:r>
                </w:p>
              </w:tc>
            </w:tr>
            <w:tr w:rsidR="00A707E8" w:rsidRPr="00CA1C46" w14:paraId="3D79E730" w14:textId="77777777" w:rsidTr="00A707E8">
              <w:trPr>
                <w:trHeight w:val="300"/>
              </w:trPr>
              <w:tc>
                <w:tcPr>
                  <w:tcW w:w="9700" w:type="dxa"/>
                  <w:tcBorders>
                    <w:top w:val="nil"/>
                    <w:left w:val="nil"/>
                    <w:bottom w:val="nil"/>
                    <w:right w:val="nil"/>
                  </w:tcBorders>
                  <w:shd w:val="clear" w:color="auto" w:fill="auto"/>
                  <w:noWrap/>
                  <w:vAlign w:val="bottom"/>
                </w:tcPr>
                <w:p w14:paraId="1B378F1C"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736365013"/>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Réanimation spécialisée chirurgie thoracique et pulmonaire</w:t>
                  </w:r>
                </w:p>
              </w:tc>
            </w:tr>
            <w:tr w:rsidR="00A707E8" w:rsidRPr="00CA1C46" w14:paraId="061AEC4D" w14:textId="77777777" w:rsidTr="00A707E8">
              <w:trPr>
                <w:trHeight w:val="300"/>
              </w:trPr>
              <w:tc>
                <w:tcPr>
                  <w:tcW w:w="9700" w:type="dxa"/>
                  <w:tcBorders>
                    <w:top w:val="nil"/>
                    <w:left w:val="nil"/>
                    <w:bottom w:val="nil"/>
                    <w:right w:val="nil"/>
                  </w:tcBorders>
                  <w:shd w:val="clear" w:color="auto" w:fill="auto"/>
                  <w:noWrap/>
                  <w:vAlign w:val="bottom"/>
                </w:tcPr>
                <w:p w14:paraId="08A6E7E5"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60141459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Réanimation spécialisée chirurgie viscérale et digestive</w:t>
                  </w:r>
                </w:p>
              </w:tc>
            </w:tr>
            <w:tr w:rsidR="00A707E8" w:rsidRPr="00CA1C46" w14:paraId="49205C0E" w14:textId="77777777" w:rsidTr="00A707E8">
              <w:trPr>
                <w:trHeight w:val="300"/>
              </w:trPr>
              <w:tc>
                <w:tcPr>
                  <w:tcW w:w="9700" w:type="dxa"/>
                  <w:tcBorders>
                    <w:top w:val="nil"/>
                    <w:left w:val="nil"/>
                    <w:bottom w:val="nil"/>
                    <w:right w:val="nil"/>
                  </w:tcBorders>
                  <w:shd w:val="clear" w:color="auto" w:fill="auto"/>
                  <w:noWrap/>
                  <w:vAlign w:val="bottom"/>
                </w:tcPr>
                <w:p w14:paraId="51E7EA9D"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948588902"/>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Réanimation spécialisée néonatale</w:t>
                  </w:r>
                </w:p>
              </w:tc>
            </w:tr>
            <w:tr w:rsidR="00A707E8" w:rsidRPr="00CA1C46" w14:paraId="1B59EAB3" w14:textId="77777777" w:rsidTr="00A707E8">
              <w:trPr>
                <w:trHeight w:val="300"/>
              </w:trPr>
              <w:tc>
                <w:tcPr>
                  <w:tcW w:w="9700" w:type="dxa"/>
                  <w:tcBorders>
                    <w:top w:val="nil"/>
                    <w:left w:val="nil"/>
                    <w:bottom w:val="nil"/>
                    <w:right w:val="nil"/>
                  </w:tcBorders>
                  <w:shd w:val="clear" w:color="auto" w:fill="auto"/>
                  <w:noWrap/>
                  <w:vAlign w:val="bottom"/>
                </w:tcPr>
                <w:p w14:paraId="797868D0"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71149286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Réanimation spécialisée neurochirurgicale</w:t>
                  </w:r>
                </w:p>
              </w:tc>
            </w:tr>
            <w:tr w:rsidR="00A707E8" w:rsidRPr="00CA1C46" w14:paraId="4C6658BC" w14:textId="77777777" w:rsidTr="00A707E8">
              <w:trPr>
                <w:trHeight w:val="300"/>
              </w:trPr>
              <w:tc>
                <w:tcPr>
                  <w:tcW w:w="9700" w:type="dxa"/>
                  <w:tcBorders>
                    <w:top w:val="nil"/>
                    <w:left w:val="nil"/>
                    <w:bottom w:val="nil"/>
                    <w:right w:val="nil"/>
                  </w:tcBorders>
                  <w:shd w:val="clear" w:color="auto" w:fill="auto"/>
                  <w:noWrap/>
                  <w:vAlign w:val="bottom"/>
                </w:tcPr>
                <w:p w14:paraId="638DA7AC"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30235046"/>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Réanimation spécialisée pédiatrique</w:t>
                  </w:r>
                </w:p>
              </w:tc>
            </w:tr>
            <w:tr w:rsidR="00A707E8" w:rsidRPr="00CA1C46" w14:paraId="44EB0278" w14:textId="77777777" w:rsidTr="00A707E8">
              <w:trPr>
                <w:trHeight w:val="300"/>
              </w:trPr>
              <w:tc>
                <w:tcPr>
                  <w:tcW w:w="9700" w:type="dxa"/>
                  <w:tcBorders>
                    <w:top w:val="nil"/>
                    <w:left w:val="nil"/>
                    <w:bottom w:val="nil"/>
                    <w:right w:val="nil"/>
                  </w:tcBorders>
                  <w:shd w:val="clear" w:color="auto" w:fill="auto"/>
                  <w:noWrap/>
                  <w:vAlign w:val="bottom"/>
                </w:tcPr>
                <w:p w14:paraId="0D6709AE"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07400182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Rééducation - réadaptation</w:t>
                  </w:r>
                </w:p>
              </w:tc>
            </w:tr>
            <w:tr w:rsidR="00A707E8" w:rsidRPr="00CA1C46" w14:paraId="267CC983" w14:textId="77777777" w:rsidTr="00A707E8">
              <w:trPr>
                <w:trHeight w:val="300"/>
              </w:trPr>
              <w:tc>
                <w:tcPr>
                  <w:tcW w:w="9700" w:type="dxa"/>
                  <w:tcBorders>
                    <w:top w:val="nil"/>
                    <w:left w:val="nil"/>
                    <w:bottom w:val="nil"/>
                    <w:right w:val="nil"/>
                  </w:tcBorders>
                  <w:shd w:val="clear" w:color="auto" w:fill="auto"/>
                  <w:noWrap/>
                  <w:vAlign w:val="bottom"/>
                </w:tcPr>
                <w:p w14:paraId="06CAA085"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52791294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Régulation des transferts in utero</w:t>
                  </w:r>
                </w:p>
              </w:tc>
            </w:tr>
            <w:tr w:rsidR="00A707E8" w:rsidRPr="00CA1C46" w14:paraId="14A52F00" w14:textId="77777777" w:rsidTr="00A707E8">
              <w:trPr>
                <w:trHeight w:val="300"/>
              </w:trPr>
              <w:tc>
                <w:tcPr>
                  <w:tcW w:w="9700" w:type="dxa"/>
                  <w:tcBorders>
                    <w:top w:val="nil"/>
                    <w:left w:val="nil"/>
                    <w:bottom w:val="nil"/>
                    <w:right w:val="nil"/>
                  </w:tcBorders>
                  <w:shd w:val="clear" w:color="auto" w:fill="auto"/>
                  <w:noWrap/>
                  <w:vAlign w:val="bottom"/>
                </w:tcPr>
                <w:p w14:paraId="1C4B6D1A"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518598113"/>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Régulation médicale en montagne (CRRA)</w:t>
                  </w:r>
                </w:p>
              </w:tc>
            </w:tr>
            <w:tr w:rsidR="00A707E8" w:rsidRPr="00CA1C46" w14:paraId="0FBDD970" w14:textId="77777777" w:rsidTr="00A707E8">
              <w:trPr>
                <w:trHeight w:val="300"/>
              </w:trPr>
              <w:tc>
                <w:tcPr>
                  <w:tcW w:w="9700" w:type="dxa"/>
                  <w:tcBorders>
                    <w:top w:val="nil"/>
                    <w:left w:val="nil"/>
                    <w:bottom w:val="nil"/>
                    <w:right w:val="nil"/>
                  </w:tcBorders>
                  <w:shd w:val="clear" w:color="auto" w:fill="auto"/>
                  <w:noWrap/>
                  <w:vAlign w:val="bottom"/>
                </w:tcPr>
                <w:p w14:paraId="2008E174"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121596023"/>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Régulation médicale hospitalière (CRRA)</w:t>
                  </w:r>
                </w:p>
              </w:tc>
            </w:tr>
            <w:tr w:rsidR="00A707E8" w:rsidRPr="00CA1C46" w14:paraId="434734FB" w14:textId="77777777" w:rsidTr="00A707E8">
              <w:trPr>
                <w:trHeight w:val="300"/>
              </w:trPr>
              <w:tc>
                <w:tcPr>
                  <w:tcW w:w="9700" w:type="dxa"/>
                  <w:tcBorders>
                    <w:top w:val="nil"/>
                    <w:left w:val="nil"/>
                    <w:bottom w:val="nil"/>
                    <w:right w:val="nil"/>
                  </w:tcBorders>
                  <w:shd w:val="clear" w:color="auto" w:fill="auto"/>
                  <w:noWrap/>
                  <w:vAlign w:val="bottom"/>
                </w:tcPr>
                <w:p w14:paraId="014B5D4E"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008590025"/>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Régulation médicale libérale (CRRA)</w:t>
                  </w:r>
                </w:p>
              </w:tc>
            </w:tr>
            <w:tr w:rsidR="00A707E8" w:rsidRPr="00CA1C46" w14:paraId="27F76DBC" w14:textId="77777777" w:rsidTr="00A707E8">
              <w:trPr>
                <w:trHeight w:val="300"/>
              </w:trPr>
              <w:tc>
                <w:tcPr>
                  <w:tcW w:w="9700" w:type="dxa"/>
                  <w:tcBorders>
                    <w:top w:val="nil"/>
                    <w:left w:val="nil"/>
                    <w:bottom w:val="nil"/>
                    <w:right w:val="nil"/>
                  </w:tcBorders>
                  <w:shd w:val="clear" w:color="auto" w:fill="auto"/>
                  <w:noWrap/>
                  <w:vAlign w:val="bottom"/>
                </w:tcPr>
                <w:p w14:paraId="1DC84B24"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499185376"/>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Régulation médicale maritime (CRRA)</w:t>
                  </w:r>
                </w:p>
              </w:tc>
            </w:tr>
            <w:tr w:rsidR="00A707E8" w:rsidRPr="00CA1C46" w14:paraId="6D089100" w14:textId="77777777" w:rsidTr="00A707E8">
              <w:trPr>
                <w:trHeight w:val="300"/>
              </w:trPr>
              <w:tc>
                <w:tcPr>
                  <w:tcW w:w="9700" w:type="dxa"/>
                  <w:tcBorders>
                    <w:top w:val="nil"/>
                    <w:left w:val="nil"/>
                    <w:bottom w:val="nil"/>
                    <w:right w:val="nil"/>
                  </w:tcBorders>
                  <w:shd w:val="clear" w:color="auto" w:fill="auto"/>
                  <w:noWrap/>
                  <w:vAlign w:val="bottom"/>
                </w:tcPr>
                <w:p w14:paraId="5A398DFA"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25574724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Régulation médicale néonatale (CRRA) </w:t>
                  </w:r>
                </w:p>
              </w:tc>
            </w:tr>
            <w:tr w:rsidR="00A707E8" w:rsidRPr="00CA1C46" w14:paraId="7835F0D9" w14:textId="77777777" w:rsidTr="00A707E8">
              <w:trPr>
                <w:trHeight w:val="300"/>
              </w:trPr>
              <w:tc>
                <w:tcPr>
                  <w:tcW w:w="9700" w:type="dxa"/>
                  <w:tcBorders>
                    <w:top w:val="nil"/>
                    <w:left w:val="nil"/>
                    <w:bottom w:val="nil"/>
                    <w:right w:val="nil"/>
                  </w:tcBorders>
                  <w:shd w:val="clear" w:color="auto" w:fill="auto"/>
                  <w:noWrap/>
                  <w:vAlign w:val="bottom"/>
                </w:tcPr>
                <w:p w14:paraId="7CAF9D64"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4225951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Régulation médicale pédiatrique (CRRA)</w:t>
                  </w:r>
                </w:p>
              </w:tc>
            </w:tr>
            <w:tr w:rsidR="00A707E8" w:rsidRPr="00CA1C46" w14:paraId="7EE502C6" w14:textId="77777777" w:rsidTr="00A707E8">
              <w:trPr>
                <w:trHeight w:val="300"/>
              </w:trPr>
              <w:tc>
                <w:tcPr>
                  <w:tcW w:w="9700" w:type="dxa"/>
                  <w:tcBorders>
                    <w:top w:val="nil"/>
                    <w:left w:val="nil"/>
                    <w:bottom w:val="nil"/>
                    <w:right w:val="nil"/>
                  </w:tcBorders>
                  <w:shd w:val="clear" w:color="auto" w:fill="auto"/>
                  <w:noWrap/>
                  <w:vAlign w:val="bottom"/>
                </w:tcPr>
                <w:p w14:paraId="4865A7D9"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16359601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Régulation psychiatrique</w:t>
                  </w:r>
                </w:p>
              </w:tc>
            </w:tr>
            <w:tr w:rsidR="00A707E8" w:rsidRPr="00CA1C46" w14:paraId="01D31322" w14:textId="77777777" w:rsidTr="00A707E8">
              <w:trPr>
                <w:trHeight w:val="300"/>
              </w:trPr>
              <w:tc>
                <w:tcPr>
                  <w:tcW w:w="9700" w:type="dxa"/>
                  <w:tcBorders>
                    <w:top w:val="nil"/>
                    <w:left w:val="nil"/>
                    <w:bottom w:val="nil"/>
                    <w:right w:val="nil"/>
                  </w:tcBorders>
                  <w:shd w:val="clear" w:color="auto" w:fill="auto"/>
                  <w:noWrap/>
                  <w:vAlign w:val="bottom"/>
                </w:tcPr>
                <w:p w14:paraId="32A8690E"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721899516"/>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Réunion de Concertation Pluridisciplinaire (RCP) Appareil Digestif</w:t>
                  </w:r>
                </w:p>
              </w:tc>
            </w:tr>
            <w:tr w:rsidR="00A707E8" w:rsidRPr="00CA1C46" w14:paraId="0674D5F6" w14:textId="77777777" w:rsidTr="00A707E8">
              <w:trPr>
                <w:trHeight w:val="300"/>
              </w:trPr>
              <w:tc>
                <w:tcPr>
                  <w:tcW w:w="9700" w:type="dxa"/>
                  <w:tcBorders>
                    <w:top w:val="nil"/>
                    <w:left w:val="nil"/>
                    <w:bottom w:val="nil"/>
                    <w:right w:val="nil"/>
                  </w:tcBorders>
                  <w:shd w:val="clear" w:color="auto" w:fill="auto"/>
                  <w:noWrap/>
                  <w:vAlign w:val="bottom"/>
                </w:tcPr>
                <w:p w14:paraId="1991B90D"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1154415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Réunion de Concertation Pluridisciplinaire (RCP) Appareil Respiratoire et Autres Thorax</w:t>
                  </w:r>
                </w:p>
              </w:tc>
            </w:tr>
            <w:tr w:rsidR="00A707E8" w:rsidRPr="00CA1C46" w14:paraId="13A7D2DF" w14:textId="77777777" w:rsidTr="00A707E8">
              <w:trPr>
                <w:trHeight w:val="300"/>
              </w:trPr>
              <w:tc>
                <w:tcPr>
                  <w:tcW w:w="9700" w:type="dxa"/>
                  <w:tcBorders>
                    <w:top w:val="nil"/>
                    <w:left w:val="nil"/>
                    <w:bottom w:val="nil"/>
                    <w:right w:val="nil"/>
                  </w:tcBorders>
                  <w:shd w:val="clear" w:color="auto" w:fill="auto"/>
                  <w:noWrap/>
                  <w:vAlign w:val="bottom"/>
                </w:tcPr>
                <w:p w14:paraId="4B40E541"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077046916"/>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Réunion de Concertation Pluridisciplinaire (RCP) Cancers rares</w:t>
                  </w:r>
                </w:p>
              </w:tc>
            </w:tr>
            <w:tr w:rsidR="00A707E8" w:rsidRPr="00CA1C46" w14:paraId="565612C1" w14:textId="77777777" w:rsidTr="00A707E8">
              <w:trPr>
                <w:trHeight w:val="300"/>
              </w:trPr>
              <w:tc>
                <w:tcPr>
                  <w:tcW w:w="9700" w:type="dxa"/>
                  <w:tcBorders>
                    <w:top w:val="nil"/>
                    <w:left w:val="nil"/>
                    <w:bottom w:val="nil"/>
                    <w:right w:val="nil"/>
                  </w:tcBorders>
                  <w:shd w:val="clear" w:color="auto" w:fill="auto"/>
                  <w:noWrap/>
                  <w:vAlign w:val="bottom"/>
                </w:tcPr>
                <w:p w14:paraId="285169D7"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6993325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Réunion de Concertation Pluridisciplinaire (RCP) Douleur</w:t>
                  </w:r>
                </w:p>
              </w:tc>
            </w:tr>
            <w:tr w:rsidR="00A707E8" w:rsidRPr="00CA1C46" w14:paraId="6FCA91B0" w14:textId="77777777" w:rsidTr="00A707E8">
              <w:trPr>
                <w:trHeight w:val="300"/>
              </w:trPr>
              <w:tc>
                <w:tcPr>
                  <w:tcW w:w="9700" w:type="dxa"/>
                  <w:tcBorders>
                    <w:top w:val="nil"/>
                    <w:left w:val="nil"/>
                    <w:bottom w:val="nil"/>
                    <w:right w:val="nil"/>
                  </w:tcBorders>
                  <w:shd w:val="clear" w:color="auto" w:fill="auto"/>
                  <w:noWrap/>
                  <w:vAlign w:val="bottom"/>
                </w:tcPr>
                <w:p w14:paraId="3F1A520D"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05537607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Réunion de Concertation Pluridisciplinaire (RCP) Glandes Endocrines</w:t>
                  </w:r>
                </w:p>
              </w:tc>
            </w:tr>
            <w:tr w:rsidR="00A707E8" w:rsidRPr="00CA1C46" w14:paraId="529C311E" w14:textId="77777777" w:rsidTr="00A707E8">
              <w:trPr>
                <w:trHeight w:val="300"/>
              </w:trPr>
              <w:tc>
                <w:tcPr>
                  <w:tcW w:w="9700" w:type="dxa"/>
                  <w:tcBorders>
                    <w:top w:val="nil"/>
                    <w:left w:val="nil"/>
                    <w:bottom w:val="nil"/>
                    <w:right w:val="nil"/>
                  </w:tcBorders>
                  <w:shd w:val="clear" w:color="auto" w:fill="auto"/>
                  <w:noWrap/>
                  <w:vAlign w:val="bottom"/>
                </w:tcPr>
                <w:p w14:paraId="49440C64"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435981510"/>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Réunion de Concertation Pluridisciplinaire (RCP) Hématologie</w:t>
                  </w:r>
                </w:p>
              </w:tc>
            </w:tr>
            <w:tr w:rsidR="00A707E8" w:rsidRPr="00CA1C46" w14:paraId="40BCE52B" w14:textId="77777777" w:rsidTr="00A707E8">
              <w:trPr>
                <w:trHeight w:val="300"/>
              </w:trPr>
              <w:tc>
                <w:tcPr>
                  <w:tcW w:w="9700" w:type="dxa"/>
                  <w:tcBorders>
                    <w:top w:val="nil"/>
                    <w:left w:val="nil"/>
                    <w:bottom w:val="nil"/>
                    <w:right w:val="nil"/>
                  </w:tcBorders>
                  <w:shd w:val="clear" w:color="auto" w:fill="auto"/>
                  <w:noWrap/>
                  <w:vAlign w:val="bottom"/>
                </w:tcPr>
                <w:p w14:paraId="4D152F1A"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790367891"/>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Réunion de Concertation Pluridisciplinaire (RCP) Métastase osseuse</w:t>
                  </w:r>
                </w:p>
              </w:tc>
            </w:tr>
            <w:tr w:rsidR="00A707E8" w:rsidRPr="00CA1C46" w14:paraId="701CC9A2" w14:textId="77777777" w:rsidTr="00A707E8">
              <w:trPr>
                <w:trHeight w:val="300"/>
              </w:trPr>
              <w:tc>
                <w:tcPr>
                  <w:tcW w:w="9700" w:type="dxa"/>
                  <w:tcBorders>
                    <w:top w:val="nil"/>
                    <w:left w:val="nil"/>
                    <w:bottom w:val="nil"/>
                    <w:right w:val="nil"/>
                  </w:tcBorders>
                  <w:shd w:val="clear" w:color="auto" w:fill="auto"/>
                  <w:noWrap/>
                  <w:vAlign w:val="bottom"/>
                </w:tcPr>
                <w:p w14:paraId="29B06B9A"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93748544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Réunion de Concertation Pluridisciplinaire (RCP) Œil</w:t>
                  </w:r>
                </w:p>
              </w:tc>
            </w:tr>
            <w:tr w:rsidR="00A707E8" w:rsidRPr="00CA1C46" w14:paraId="3F0B5C48" w14:textId="77777777" w:rsidTr="00A707E8">
              <w:trPr>
                <w:trHeight w:val="300"/>
              </w:trPr>
              <w:tc>
                <w:tcPr>
                  <w:tcW w:w="9700" w:type="dxa"/>
                  <w:tcBorders>
                    <w:top w:val="nil"/>
                    <w:left w:val="nil"/>
                    <w:bottom w:val="nil"/>
                    <w:right w:val="nil"/>
                  </w:tcBorders>
                  <w:shd w:val="clear" w:color="auto" w:fill="auto"/>
                  <w:noWrap/>
                  <w:vAlign w:val="bottom"/>
                </w:tcPr>
                <w:p w14:paraId="1B705220"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099293392"/>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Réunion de Concertation Pluridisciplinaire (RCP) Oncogénétique</w:t>
                  </w:r>
                </w:p>
              </w:tc>
            </w:tr>
            <w:tr w:rsidR="00A707E8" w:rsidRPr="00CA1C46" w14:paraId="7D79084B" w14:textId="77777777" w:rsidTr="00A707E8">
              <w:trPr>
                <w:trHeight w:val="300"/>
              </w:trPr>
              <w:tc>
                <w:tcPr>
                  <w:tcW w:w="9700" w:type="dxa"/>
                  <w:tcBorders>
                    <w:top w:val="nil"/>
                    <w:left w:val="nil"/>
                    <w:bottom w:val="nil"/>
                    <w:right w:val="nil"/>
                  </w:tcBorders>
                  <w:shd w:val="clear" w:color="auto" w:fill="auto"/>
                  <w:noWrap/>
                  <w:vAlign w:val="bottom"/>
                </w:tcPr>
                <w:p w14:paraId="31E01B03"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939273851"/>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 xml:space="preserve">Réunion de Concertation Pluridisciplinaire (RCP) </w:t>
                  </w:r>
                  <w:proofErr w:type="spellStart"/>
                  <w:r w:rsidR="00A707E8" w:rsidRPr="00CA1C46">
                    <w:rPr>
                      <w:rFonts w:ascii="Calibri" w:eastAsia="Times New Roman" w:hAnsi="Calibri" w:cs="Calibri"/>
                      <w:color w:val="002060"/>
                      <w:lang w:eastAsia="fr-FR"/>
                    </w:rPr>
                    <w:t>Oncogériatrie</w:t>
                  </w:r>
                  <w:proofErr w:type="spellEnd"/>
                </w:p>
              </w:tc>
            </w:tr>
            <w:tr w:rsidR="00A707E8" w:rsidRPr="00CA1C46" w14:paraId="640BD163" w14:textId="77777777" w:rsidTr="00A707E8">
              <w:trPr>
                <w:trHeight w:val="300"/>
              </w:trPr>
              <w:tc>
                <w:tcPr>
                  <w:tcW w:w="9700" w:type="dxa"/>
                  <w:tcBorders>
                    <w:top w:val="nil"/>
                    <w:left w:val="nil"/>
                    <w:bottom w:val="nil"/>
                    <w:right w:val="nil"/>
                  </w:tcBorders>
                  <w:shd w:val="clear" w:color="auto" w:fill="auto"/>
                  <w:noWrap/>
                  <w:vAlign w:val="bottom"/>
                </w:tcPr>
                <w:p w14:paraId="27402D05"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647715440"/>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Réunion de Concertation Pluridisciplinaire (RCP) Oncologie médicale</w:t>
                  </w:r>
                </w:p>
              </w:tc>
            </w:tr>
            <w:tr w:rsidR="00A707E8" w:rsidRPr="00CA1C46" w14:paraId="46947353" w14:textId="77777777" w:rsidTr="00A707E8">
              <w:trPr>
                <w:trHeight w:val="300"/>
              </w:trPr>
              <w:tc>
                <w:tcPr>
                  <w:tcW w:w="9700" w:type="dxa"/>
                  <w:tcBorders>
                    <w:top w:val="nil"/>
                    <w:left w:val="nil"/>
                    <w:bottom w:val="nil"/>
                    <w:right w:val="nil"/>
                  </w:tcBorders>
                  <w:shd w:val="clear" w:color="auto" w:fill="auto"/>
                  <w:noWrap/>
                  <w:vAlign w:val="bottom"/>
                </w:tcPr>
                <w:p w14:paraId="346CA220"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79914920"/>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Réunion de Concertation Pluridisciplinaire (RCP) Organes génitaux féminins</w:t>
                  </w:r>
                </w:p>
              </w:tc>
            </w:tr>
            <w:tr w:rsidR="00A707E8" w:rsidRPr="00CA1C46" w14:paraId="06C17A06" w14:textId="77777777" w:rsidTr="00A707E8">
              <w:trPr>
                <w:trHeight w:val="300"/>
              </w:trPr>
              <w:tc>
                <w:tcPr>
                  <w:tcW w:w="9700" w:type="dxa"/>
                  <w:tcBorders>
                    <w:top w:val="nil"/>
                    <w:left w:val="nil"/>
                    <w:bottom w:val="nil"/>
                    <w:right w:val="nil"/>
                  </w:tcBorders>
                  <w:shd w:val="clear" w:color="auto" w:fill="auto"/>
                  <w:noWrap/>
                  <w:vAlign w:val="bottom"/>
                </w:tcPr>
                <w:p w14:paraId="48191EDA"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370845155"/>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Réunion de Concertation Pluridisciplinaire (RCP) Organes génitaux masculins</w:t>
                  </w:r>
                </w:p>
              </w:tc>
            </w:tr>
            <w:tr w:rsidR="00A707E8" w:rsidRPr="00CA1C46" w14:paraId="1F70F613" w14:textId="77777777" w:rsidTr="00A707E8">
              <w:trPr>
                <w:trHeight w:val="300"/>
              </w:trPr>
              <w:tc>
                <w:tcPr>
                  <w:tcW w:w="9700" w:type="dxa"/>
                  <w:tcBorders>
                    <w:top w:val="nil"/>
                    <w:left w:val="nil"/>
                    <w:bottom w:val="nil"/>
                    <w:right w:val="nil"/>
                  </w:tcBorders>
                  <w:shd w:val="clear" w:color="auto" w:fill="auto"/>
                  <w:noWrap/>
                  <w:vAlign w:val="bottom"/>
                </w:tcPr>
                <w:p w14:paraId="4772F013" w14:textId="7EB15DE2"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743574916"/>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Réunion de Concertation Pluridisciplinaire (RCP) Os</w:t>
                  </w:r>
                  <w:r w:rsidR="00A707E8">
                    <w:rPr>
                      <w:rFonts w:ascii="Calibri" w:eastAsia="Times New Roman" w:hAnsi="Calibri" w:cs="Calibri"/>
                      <w:color w:val="002060"/>
                      <w:lang w:eastAsia="fr-FR"/>
                    </w:rPr>
                    <w:t xml:space="preserve"> et tissus mous </w:t>
                  </w:r>
                </w:p>
              </w:tc>
            </w:tr>
            <w:tr w:rsidR="00A707E8" w:rsidRPr="00CA1C46" w14:paraId="619591D8" w14:textId="77777777" w:rsidTr="00A707E8">
              <w:trPr>
                <w:trHeight w:val="300"/>
              </w:trPr>
              <w:tc>
                <w:tcPr>
                  <w:tcW w:w="9700" w:type="dxa"/>
                  <w:tcBorders>
                    <w:top w:val="nil"/>
                    <w:left w:val="nil"/>
                    <w:bottom w:val="nil"/>
                    <w:right w:val="nil"/>
                  </w:tcBorders>
                  <w:shd w:val="clear" w:color="auto" w:fill="auto"/>
                  <w:noWrap/>
                  <w:vAlign w:val="bottom"/>
                </w:tcPr>
                <w:p w14:paraId="4B9D0354"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967956455"/>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Réunion de Concertation Pluridisciplinaire (RCP) Peau</w:t>
                  </w:r>
                </w:p>
              </w:tc>
            </w:tr>
            <w:tr w:rsidR="00A707E8" w:rsidRPr="00CA1C46" w14:paraId="6B90EB03" w14:textId="77777777" w:rsidTr="00A707E8">
              <w:trPr>
                <w:trHeight w:val="300"/>
              </w:trPr>
              <w:tc>
                <w:tcPr>
                  <w:tcW w:w="9700" w:type="dxa"/>
                  <w:tcBorders>
                    <w:top w:val="nil"/>
                    <w:left w:val="nil"/>
                    <w:bottom w:val="nil"/>
                    <w:right w:val="nil"/>
                  </w:tcBorders>
                  <w:shd w:val="clear" w:color="auto" w:fill="auto"/>
                  <w:noWrap/>
                  <w:vAlign w:val="bottom"/>
                </w:tcPr>
                <w:p w14:paraId="4208EDA0"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060403472"/>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Réunion de Concertation Pluridisciplinaire (RCP) Préservation de la fertilité</w:t>
                  </w:r>
                </w:p>
              </w:tc>
            </w:tr>
            <w:tr w:rsidR="00A707E8" w:rsidRPr="00CA1C46" w14:paraId="35B334A7" w14:textId="77777777" w:rsidTr="00A707E8">
              <w:trPr>
                <w:trHeight w:val="300"/>
              </w:trPr>
              <w:tc>
                <w:tcPr>
                  <w:tcW w:w="9700" w:type="dxa"/>
                  <w:tcBorders>
                    <w:top w:val="nil"/>
                    <w:left w:val="nil"/>
                    <w:bottom w:val="nil"/>
                    <w:right w:val="nil"/>
                  </w:tcBorders>
                  <w:shd w:val="clear" w:color="auto" w:fill="auto"/>
                  <w:noWrap/>
                  <w:vAlign w:val="bottom"/>
                </w:tcPr>
                <w:p w14:paraId="3194D4C4"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646860476"/>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Réunion de Concertation Pluridisciplinaire (RCP) Radiologie interventionnelle</w:t>
                  </w:r>
                </w:p>
              </w:tc>
            </w:tr>
            <w:tr w:rsidR="00A707E8" w:rsidRPr="00CA1C46" w14:paraId="570745C1" w14:textId="77777777" w:rsidTr="00A707E8">
              <w:trPr>
                <w:trHeight w:val="300"/>
              </w:trPr>
              <w:tc>
                <w:tcPr>
                  <w:tcW w:w="9700" w:type="dxa"/>
                  <w:tcBorders>
                    <w:top w:val="nil"/>
                    <w:left w:val="nil"/>
                    <w:bottom w:val="nil"/>
                    <w:right w:val="nil"/>
                  </w:tcBorders>
                  <w:shd w:val="clear" w:color="auto" w:fill="auto"/>
                  <w:noWrap/>
                  <w:vAlign w:val="bottom"/>
                </w:tcPr>
                <w:p w14:paraId="36F7AF27"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04327570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Réunion de Concertation Pluridisciplinaire (RCP) Sein</w:t>
                  </w:r>
                </w:p>
              </w:tc>
            </w:tr>
            <w:tr w:rsidR="00A707E8" w:rsidRPr="00CA1C46" w14:paraId="5DBA5859" w14:textId="77777777" w:rsidTr="00A707E8">
              <w:trPr>
                <w:trHeight w:val="300"/>
              </w:trPr>
              <w:tc>
                <w:tcPr>
                  <w:tcW w:w="9700" w:type="dxa"/>
                  <w:tcBorders>
                    <w:top w:val="nil"/>
                    <w:left w:val="nil"/>
                    <w:bottom w:val="nil"/>
                    <w:right w:val="nil"/>
                  </w:tcBorders>
                  <w:shd w:val="clear" w:color="auto" w:fill="auto"/>
                  <w:noWrap/>
                  <w:vAlign w:val="bottom"/>
                </w:tcPr>
                <w:p w14:paraId="4D0BEE1B"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84752927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Réunion de Concertation Pluridisciplinaire (RCP) Soins de support général</w:t>
                  </w:r>
                </w:p>
              </w:tc>
            </w:tr>
            <w:tr w:rsidR="00A707E8" w:rsidRPr="00CA1C46" w14:paraId="5473E6FC" w14:textId="77777777" w:rsidTr="00A707E8">
              <w:trPr>
                <w:trHeight w:val="300"/>
              </w:trPr>
              <w:tc>
                <w:tcPr>
                  <w:tcW w:w="9700" w:type="dxa"/>
                  <w:tcBorders>
                    <w:top w:val="nil"/>
                    <w:left w:val="nil"/>
                    <w:bottom w:val="nil"/>
                    <w:right w:val="nil"/>
                  </w:tcBorders>
                  <w:shd w:val="clear" w:color="auto" w:fill="auto"/>
                  <w:noWrap/>
                  <w:vAlign w:val="bottom"/>
                </w:tcPr>
                <w:p w14:paraId="50DC46AB" w14:textId="77777777" w:rsidR="00A707E8"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57624405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Réunion de Concertation Pluridisciplinaire (RCP) Soins palliatifs</w:t>
                  </w:r>
                </w:p>
                <w:p w14:paraId="2D8FDD06" w14:textId="756B9B2A" w:rsidR="00A707E8"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071540860"/>
                      <w14:checkbox>
                        <w14:checked w14:val="0"/>
                        <w14:checkedState w14:val="2612" w14:font="MS Gothic"/>
                        <w14:uncheckedState w14:val="2610" w14:font="MS Gothic"/>
                      </w14:checkbox>
                    </w:sdtPr>
                    <w:sdtEndPr/>
                    <w:sdtContent>
                      <w:r w:rsidR="00A707E8">
                        <w:rPr>
                          <w:rFonts w:ascii="MS Gothic" w:eastAsia="MS Gothic" w:hAnsi="MS Gothic" w:cs="Calibri" w:hint="eastAsia"/>
                          <w:color w:val="002060"/>
                          <w:lang w:eastAsia="fr-FR"/>
                        </w:rPr>
                        <w:t>☐</w:t>
                      </w:r>
                    </w:sdtContent>
                  </w:sdt>
                  <w:r w:rsidR="00A707E8">
                    <w:rPr>
                      <w:rFonts w:ascii="Calibri" w:eastAsia="Times New Roman" w:hAnsi="Calibri" w:cs="Calibri"/>
                      <w:color w:val="002060"/>
                      <w:lang w:eastAsia="fr-FR"/>
                    </w:rPr>
                    <w:t xml:space="preserve">Réunion de Concertation Pluridisciplinaire (RCP) Oncologie pédiatrique </w:t>
                  </w:r>
                </w:p>
                <w:p w14:paraId="031EECED" w14:textId="3C2C8209"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873924675"/>
                      <w14:checkbox>
                        <w14:checked w14:val="0"/>
                        <w14:checkedState w14:val="2612" w14:font="MS Gothic"/>
                        <w14:uncheckedState w14:val="2610" w14:font="MS Gothic"/>
                      </w14:checkbox>
                    </w:sdtPr>
                    <w:sdtEndPr/>
                    <w:sdtContent>
                      <w:r w:rsidR="00A707E8">
                        <w:rPr>
                          <w:rFonts w:ascii="MS Gothic" w:eastAsia="MS Gothic" w:hAnsi="MS Gothic" w:cs="Calibri" w:hint="eastAsia"/>
                          <w:color w:val="002060"/>
                          <w:lang w:eastAsia="fr-FR"/>
                        </w:rPr>
                        <w:t>☐</w:t>
                      </w:r>
                    </w:sdtContent>
                  </w:sdt>
                  <w:r w:rsidR="00A707E8">
                    <w:rPr>
                      <w:rFonts w:ascii="Calibri" w:eastAsia="Times New Roman" w:hAnsi="Calibri" w:cs="Calibri"/>
                      <w:color w:val="002060"/>
                      <w:lang w:eastAsia="fr-FR"/>
                    </w:rPr>
                    <w:t>Réunion de Concertation Pluridisciplinaire (RCP) cancers rares</w:t>
                  </w:r>
                </w:p>
              </w:tc>
            </w:tr>
            <w:tr w:rsidR="00A707E8" w:rsidRPr="00CA1C46" w14:paraId="7B29EBA9" w14:textId="77777777" w:rsidTr="00A707E8">
              <w:trPr>
                <w:trHeight w:val="300"/>
              </w:trPr>
              <w:tc>
                <w:tcPr>
                  <w:tcW w:w="9700" w:type="dxa"/>
                  <w:tcBorders>
                    <w:top w:val="nil"/>
                    <w:left w:val="nil"/>
                    <w:bottom w:val="nil"/>
                    <w:right w:val="nil"/>
                  </w:tcBorders>
                  <w:shd w:val="clear" w:color="auto" w:fill="auto"/>
                  <w:noWrap/>
                  <w:vAlign w:val="bottom"/>
                </w:tcPr>
                <w:p w14:paraId="7D7135CD"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347470252"/>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Réunion de Concertation Pluridisciplinaire (RCP) Système Nerveux</w:t>
                  </w:r>
                </w:p>
              </w:tc>
            </w:tr>
            <w:tr w:rsidR="00A707E8" w:rsidRPr="00CA1C46" w14:paraId="6BF6D7D2" w14:textId="77777777" w:rsidTr="00A707E8">
              <w:trPr>
                <w:trHeight w:val="300"/>
              </w:trPr>
              <w:tc>
                <w:tcPr>
                  <w:tcW w:w="9700" w:type="dxa"/>
                  <w:tcBorders>
                    <w:top w:val="nil"/>
                    <w:left w:val="nil"/>
                    <w:bottom w:val="nil"/>
                    <w:right w:val="nil"/>
                  </w:tcBorders>
                  <w:shd w:val="clear" w:color="auto" w:fill="auto"/>
                  <w:noWrap/>
                  <w:vAlign w:val="bottom"/>
                </w:tcPr>
                <w:p w14:paraId="05E98DF0"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004817906"/>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Réunion de Concertation Pluridisciplinaire (RCP) Voies Aéro-Digestives Supérieures (VADS)</w:t>
                  </w:r>
                </w:p>
              </w:tc>
            </w:tr>
            <w:tr w:rsidR="00A707E8" w:rsidRPr="00CA1C46" w14:paraId="7F22749F" w14:textId="77777777" w:rsidTr="00A707E8">
              <w:trPr>
                <w:trHeight w:val="300"/>
              </w:trPr>
              <w:tc>
                <w:tcPr>
                  <w:tcW w:w="9700" w:type="dxa"/>
                  <w:tcBorders>
                    <w:top w:val="nil"/>
                    <w:left w:val="nil"/>
                    <w:bottom w:val="nil"/>
                    <w:right w:val="nil"/>
                  </w:tcBorders>
                  <w:shd w:val="clear" w:color="auto" w:fill="auto"/>
                  <w:noWrap/>
                  <w:vAlign w:val="bottom"/>
                </w:tcPr>
                <w:p w14:paraId="77C296DC"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25065230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Réunion de Concertation Pluridisciplinaire (RCP) Voies urinaires</w:t>
                  </w:r>
                </w:p>
              </w:tc>
            </w:tr>
            <w:tr w:rsidR="00A707E8" w:rsidRPr="00CA1C46" w14:paraId="3D7B8622" w14:textId="77777777" w:rsidTr="00A707E8">
              <w:trPr>
                <w:trHeight w:val="300"/>
              </w:trPr>
              <w:tc>
                <w:tcPr>
                  <w:tcW w:w="9700" w:type="dxa"/>
                  <w:tcBorders>
                    <w:top w:val="nil"/>
                    <w:left w:val="nil"/>
                    <w:bottom w:val="nil"/>
                    <w:right w:val="nil"/>
                  </w:tcBorders>
                  <w:shd w:val="clear" w:color="auto" w:fill="auto"/>
                  <w:noWrap/>
                  <w:vAlign w:val="bottom"/>
                </w:tcPr>
                <w:p w14:paraId="67E0FDF5"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412228520"/>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Rhumatologie</w:t>
                  </w:r>
                </w:p>
              </w:tc>
            </w:tr>
            <w:tr w:rsidR="00A707E8" w:rsidRPr="00CA1C46" w14:paraId="09FF858A" w14:textId="77777777" w:rsidTr="00A707E8">
              <w:trPr>
                <w:trHeight w:val="300"/>
              </w:trPr>
              <w:tc>
                <w:tcPr>
                  <w:tcW w:w="9700" w:type="dxa"/>
                  <w:tcBorders>
                    <w:top w:val="nil"/>
                    <w:left w:val="nil"/>
                    <w:bottom w:val="nil"/>
                    <w:right w:val="nil"/>
                  </w:tcBorders>
                  <w:shd w:val="clear" w:color="auto" w:fill="auto"/>
                  <w:noWrap/>
                  <w:vAlign w:val="bottom"/>
                </w:tcPr>
                <w:p w14:paraId="46D58FEE"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417794791"/>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Rythmologie</w:t>
                  </w:r>
                </w:p>
              </w:tc>
            </w:tr>
            <w:tr w:rsidR="00A707E8" w:rsidRPr="00CA1C46" w14:paraId="2632A88F" w14:textId="77777777" w:rsidTr="00A707E8">
              <w:trPr>
                <w:trHeight w:val="300"/>
              </w:trPr>
              <w:tc>
                <w:tcPr>
                  <w:tcW w:w="9700" w:type="dxa"/>
                  <w:tcBorders>
                    <w:top w:val="nil"/>
                    <w:left w:val="nil"/>
                    <w:bottom w:val="nil"/>
                    <w:right w:val="nil"/>
                  </w:tcBorders>
                  <w:shd w:val="clear" w:color="auto" w:fill="auto"/>
                  <w:noWrap/>
                  <w:vAlign w:val="bottom"/>
                </w:tcPr>
                <w:p w14:paraId="2AB2BE13"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356698273"/>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Rythmologie interventionnelle</w:t>
                  </w:r>
                </w:p>
              </w:tc>
            </w:tr>
            <w:tr w:rsidR="00A707E8" w:rsidRPr="00CA1C46" w14:paraId="466487AC" w14:textId="77777777" w:rsidTr="00A707E8">
              <w:trPr>
                <w:trHeight w:val="300"/>
              </w:trPr>
              <w:tc>
                <w:tcPr>
                  <w:tcW w:w="9700" w:type="dxa"/>
                  <w:tcBorders>
                    <w:top w:val="nil"/>
                    <w:left w:val="nil"/>
                    <w:bottom w:val="nil"/>
                    <w:right w:val="nil"/>
                  </w:tcBorders>
                  <w:shd w:val="clear" w:color="auto" w:fill="auto"/>
                  <w:noWrap/>
                  <w:vAlign w:val="bottom"/>
                </w:tcPr>
                <w:p w14:paraId="00793EA2"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388444935"/>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Scintigraphie</w:t>
                  </w:r>
                </w:p>
              </w:tc>
            </w:tr>
            <w:tr w:rsidR="00A707E8" w:rsidRPr="00CA1C46" w14:paraId="671BE793" w14:textId="77777777" w:rsidTr="00A707E8">
              <w:trPr>
                <w:trHeight w:val="300"/>
              </w:trPr>
              <w:tc>
                <w:tcPr>
                  <w:tcW w:w="9700" w:type="dxa"/>
                  <w:tcBorders>
                    <w:top w:val="nil"/>
                    <w:left w:val="nil"/>
                    <w:bottom w:val="nil"/>
                    <w:right w:val="nil"/>
                  </w:tcBorders>
                  <w:shd w:val="clear" w:color="auto" w:fill="auto"/>
                  <w:noWrap/>
                  <w:vAlign w:val="bottom"/>
                </w:tcPr>
                <w:p w14:paraId="19B59B84"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800296891"/>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Sexologie</w:t>
                  </w:r>
                </w:p>
              </w:tc>
            </w:tr>
            <w:tr w:rsidR="00A707E8" w:rsidRPr="00CA1C46" w14:paraId="0E2A9AB6" w14:textId="77777777" w:rsidTr="00A707E8">
              <w:trPr>
                <w:trHeight w:val="300"/>
              </w:trPr>
              <w:tc>
                <w:tcPr>
                  <w:tcW w:w="9700" w:type="dxa"/>
                  <w:tcBorders>
                    <w:top w:val="nil"/>
                    <w:left w:val="nil"/>
                    <w:bottom w:val="nil"/>
                    <w:right w:val="nil"/>
                  </w:tcBorders>
                  <w:shd w:val="clear" w:color="auto" w:fill="auto"/>
                  <w:noWrap/>
                  <w:vAlign w:val="bottom"/>
                </w:tcPr>
                <w:p w14:paraId="348FDD53"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25312297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SMUR pédiatrique</w:t>
                  </w:r>
                </w:p>
              </w:tc>
            </w:tr>
            <w:tr w:rsidR="00A707E8" w:rsidRPr="00CA1C46" w14:paraId="639E170A" w14:textId="77777777" w:rsidTr="00A707E8">
              <w:trPr>
                <w:trHeight w:val="300"/>
              </w:trPr>
              <w:tc>
                <w:tcPr>
                  <w:tcW w:w="9700" w:type="dxa"/>
                  <w:tcBorders>
                    <w:top w:val="nil"/>
                    <w:left w:val="nil"/>
                    <w:bottom w:val="nil"/>
                    <w:right w:val="nil"/>
                  </w:tcBorders>
                  <w:shd w:val="clear" w:color="auto" w:fill="auto"/>
                  <w:noWrap/>
                  <w:vAlign w:val="bottom"/>
                </w:tcPr>
                <w:p w14:paraId="137DFEA1"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080624621"/>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SMUR primaire</w:t>
                  </w:r>
                </w:p>
              </w:tc>
            </w:tr>
            <w:tr w:rsidR="00A707E8" w:rsidRPr="00CA1C46" w14:paraId="2BB12913" w14:textId="77777777" w:rsidTr="00A707E8">
              <w:trPr>
                <w:trHeight w:val="300"/>
              </w:trPr>
              <w:tc>
                <w:tcPr>
                  <w:tcW w:w="9700" w:type="dxa"/>
                  <w:tcBorders>
                    <w:top w:val="nil"/>
                    <w:left w:val="nil"/>
                    <w:bottom w:val="nil"/>
                    <w:right w:val="nil"/>
                  </w:tcBorders>
                  <w:shd w:val="clear" w:color="auto" w:fill="auto"/>
                  <w:noWrap/>
                  <w:vAlign w:val="bottom"/>
                </w:tcPr>
                <w:p w14:paraId="42E6CF72"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15583481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Soins de longue durée (SLD)</w:t>
                  </w:r>
                </w:p>
              </w:tc>
            </w:tr>
            <w:tr w:rsidR="00A707E8" w:rsidRPr="00CA1C46" w14:paraId="70B912F5" w14:textId="77777777" w:rsidTr="00A707E8">
              <w:trPr>
                <w:trHeight w:val="300"/>
              </w:trPr>
              <w:tc>
                <w:tcPr>
                  <w:tcW w:w="9700" w:type="dxa"/>
                  <w:tcBorders>
                    <w:top w:val="nil"/>
                    <w:left w:val="nil"/>
                    <w:bottom w:val="nil"/>
                    <w:right w:val="nil"/>
                  </w:tcBorders>
                  <w:shd w:val="clear" w:color="auto" w:fill="auto"/>
                  <w:noWrap/>
                  <w:vAlign w:val="bottom"/>
                </w:tcPr>
                <w:p w14:paraId="46817D84"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726765202"/>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Soins de suite et de réadaptation (SSR) polyvalent</w:t>
                  </w:r>
                </w:p>
              </w:tc>
            </w:tr>
            <w:tr w:rsidR="00A707E8" w:rsidRPr="00CA1C46" w14:paraId="6C85FB6A" w14:textId="77777777" w:rsidTr="00A707E8">
              <w:trPr>
                <w:trHeight w:val="300"/>
              </w:trPr>
              <w:tc>
                <w:tcPr>
                  <w:tcW w:w="9700" w:type="dxa"/>
                  <w:tcBorders>
                    <w:top w:val="nil"/>
                    <w:left w:val="nil"/>
                    <w:bottom w:val="nil"/>
                    <w:right w:val="nil"/>
                  </w:tcBorders>
                  <w:shd w:val="clear" w:color="auto" w:fill="auto"/>
                  <w:noWrap/>
                  <w:vAlign w:val="bottom"/>
                </w:tcPr>
                <w:p w14:paraId="07193153"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76991832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Soins intensifs chirurgicaux</w:t>
                  </w:r>
                </w:p>
              </w:tc>
            </w:tr>
            <w:tr w:rsidR="00A707E8" w:rsidRPr="00CA1C46" w14:paraId="225FE8B1" w14:textId="77777777" w:rsidTr="00A707E8">
              <w:trPr>
                <w:trHeight w:val="300"/>
              </w:trPr>
              <w:tc>
                <w:tcPr>
                  <w:tcW w:w="9700" w:type="dxa"/>
                  <w:tcBorders>
                    <w:top w:val="nil"/>
                    <w:left w:val="nil"/>
                    <w:bottom w:val="nil"/>
                    <w:right w:val="nil"/>
                  </w:tcBorders>
                  <w:shd w:val="clear" w:color="auto" w:fill="auto"/>
                  <w:noWrap/>
                  <w:vAlign w:val="bottom"/>
                </w:tcPr>
                <w:p w14:paraId="6B0B0F89"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82590341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Soins intensifs médicaux</w:t>
                  </w:r>
                </w:p>
              </w:tc>
            </w:tr>
            <w:tr w:rsidR="00A707E8" w:rsidRPr="00CA1C46" w14:paraId="312761EE" w14:textId="77777777" w:rsidTr="00A707E8">
              <w:trPr>
                <w:trHeight w:val="300"/>
              </w:trPr>
              <w:tc>
                <w:tcPr>
                  <w:tcW w:w="9700" w:type="dxa"/>
                  <w:tcBorders>
                    <w:top w:val="nil"/>
                    <w:left w:val="nil"/>
                    <w:bottom w:val="nil"/>
                    <w:right w:val="nil"/>
                  </w:tcBorders>
                  <w:shd w:val="clear" w:color="auto" w:fill="auto"/>
                  <w:noWrap/>
                  <w:vAlign w:val="bottom"/>
                </w:tcPr>
                <w:p w14:paraId="546E93C2"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31044156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Soins intensifs médico-chirurgicaux (polyvalent)</w:t>
                  </w:r>
                </w:p>
              </w:tc>
            </w:tr>
            <w:tr w:rsidR="00A707E8" w:rsidRPr="00CA1C46" w14:paraId="34496D27" w14:textId="77777777" w:rsidTr="00A707E8">
              <w:trPr>
                <w:trHeight w:val="300"/>
              </w:trPr>
              <w:tc>
                <w:tcPr>
                  <w:tcW w:w="9700" w:type="dxa"/>
                  <w:tcBorders>
                    <w:top w:val="nil"/>
                    <w:left w:val="nil"/>
                    <w:bottom w:val="nil"/>
                    <w:right w:val="nil"/>
                  </w:tcBorders>
                  <w:shd w:val="clear" w:color="auto" w:fill="auto"/>
                  <w:noWrap/>
                  <w:vAlign w:val="bottom"/>
                </w:tcPr>
                <w:p w14:paraId="4EE4A2E1"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38740753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Soins intensifs spécialisés brûlés</w:t>
                  </w:r>
                </w:p>
              </w:tc>
            </w:tr>
            <w:tr w:rsidR="00A707E8" w:rsidRPr="00CA1C46" w14:paraId="4B18F7C8" w14:textId="77777777" w:rsidTr="00A707E8">
              <w:trPr>
                <w:trHeight w:val="300"/>
              </w:trPr>
              <w:tc>
                <w:tcPr>
                  <w:tcW w:w="9700" w:type="dxa"/>
                  <w:tcBorders>
                    <w:top w:val="nil"/>
                    <w:left w:val="nil"/>
                    <w:bottom w:val="nil"/>
                    <w:right w:val="nil"/>
                  </w:tcBorders>
                  <w:shd w:val="clear" w:color="auto" w:fill="auto"/>
                  <w:noWrap/>
                  <w:vAlign w:val="bottom"/>
                </w:tcPr>
                <w:p w14:paraId="7FED3BB8"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78192632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Soins intensifs spécialisés cancérologie oncologie</w:t>
                  </w:r>
                </w:p>
              </w:tc>
            </w:tr>
            <w:tr w:rsidR="00A707E8" w:rsidRPr="00CA1C46" w14:paraId="02451905" w14:textId="77777777" w:rsidTr="00A707E8">
              <w:trPr>
                <w:trHeight w:val="300"/>
              </w:trPr>
              <w:tc>
                <w:tcPr>
                  <w:tcW w:w="9700" w:type="dxa"/>
                  <w:tcBorders>
                    <w:top w:val="nil"/>
                    <w:left w:val="nil"/>
                    <w:bottom w:val="nil"/>
                    <w:right w:val="nil"/>
                  </w:tcBorders>
                  <w:shd w:val="clear" w:color="auto" w:fill="auto"/>
                  <w:noWrap/>
                  <w:vAlign w:val="bottom"/>
                </w:tcPr>
                <w:p w14:paraId="17E689E7"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26772738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Soins intensifs spécialisés cardiologie (USIC)</w:t>
                  </w:r>
                </w:p>
              </w:tc>
            </w:tr>
            <w:tr w:rsidR="00A707E8" w:rsidRPr="00CA1C46" w14:paraId="61972D59" w14:textId="77777777" w:rsidTr="00A707E8">
              <w:trPr>
                <w:trHeight w:val="300"/>
              </w:trPr>
              <w:tc>
                <w:tcPr>
                  <w:tcW w:w="9700" w:type="dxa"/>
                  <w:tcBorders>
                    <w:top w:val="nil"/>
                    <w:left w:val="nil"/>
                    <w:bottom w:val="nil"/>
                    <w:right w:val="nil"/>
                  </w:tcBorders>
                  <w:shd w:val="clear" w:color="auto" w:fill="auto"/>
                  <w:noWrap/>
                  <w:vAlign w:val="bottom"/>
                </w:tcPr>
                <w:p w14:paraId="2FDD8DD7"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91127747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Soins intensifs spécialisés chirurgie cardiaque et gros vaisseaux</w:t>
                  </w:r>
                </w:p>
              </w:tc>
            </w:tr>
            <w:tr w:rsidR="00A707E8" w:rsidRPr="00CA1C46" w14:paraId="294E245E" w14:textId="77777777" w:rsidTr="00A707E8">
              <w:trPr>
                <w:trHeight w:val="300"/>
              </w:trPr>
              <w:tc>
                <w:tcPr>
                  <w:tcW w:w="9700" w:type="dxa"/>
                  <w:tcBorders>
                    <w:top w:val="nil"/>
                    <w:left w:val="nil"/>
                    <w:bottom w:val="nil"/>
                    <w:right w:val="nil"/>
                  </w:tcBorders>
                  <w:shd w:val="clear" w:color="auto" w:fill="auto"/>
                  <w:noWrap/>
                  <w:vAlign w:val="bottom"/>
                </w:tcPr>
                <w:p w14:paraId="7FB3A1AB"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76331034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Soins intensifs spécialisés chirurgie thoracique et pulmonaire</w:t>
                  </w:r>
                </w:p>
              </w:tc>
            </w:tr>
            <w:tr w:rsidR="00A707E8" w:rsidRPr="00CA1C46" w14:paraId="6D9A9BA2" w14:textId="77777777" w:rsidTr="00A707E8">
              <w:trPr>
                <w:trHeight w:val="300"/>
              </w:trPr>
              <w:tc>
                <w:tcPr>
                  <w:tcW w:w="9700" w:type="dxa"/>
                  <w:tcBorders>
                    <w:top w:val="nil"/>
                    <w:left w:val="nil"/>
                    <w:bottom w:val="nil"/>
                    <w:right w:val="nil"/>
                  </w:tcBorders>
                  <w:shd w:val="clear" w:color="auto" w:fill="auto"/>
                  <w:noWrap/>
                  <w:vAlign w:val="bottom"/>
                </w:tcPr>
                <w:p w14:paraId="35D5FEBE"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81156345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Soins intensifs spécialisés chirurgie urologique</w:t>
                  </w:r>
                </w:p>
              </w:tc>
            </w:tr>
            <w:tr w:rsidR="00A707E8" w:rsidRPr="00CA1C46" w14:paraId="5522096C" w14:textId="77777777" w:rsidTr="00A707E8">
              <w:trPr>
                <w:trHeight w:val="300"/>
              </w:trPr>
              <w:tc>
                <w:tcPr>
                  <w:tcW w:w="9700" w:type="dxa"/>
                  <w:tcBorders>
                    <w:top w:val="nil"/>
                    <w:left w:val="nil"/>
                    <w:bottom w:val="nil"/>
                    <w:right w:val="nil"/>
                  </w:tcBorders>
                  <w:shd w:val="clear" w:color="auto" w:fill="auto"/>
                  <w:noWrap/>
                  <w:vAlign w:val="bottom"/>
                </w:tcPr>
                <w:p w14:paraId="5F51832C"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46103360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Soins intensifs spécialisés chirurgie viscérale et digestive</w:t>
                  </w:r>
                </w:p>
              </w:tc>
            </w:tr>
            <w:tr w:rsidR="00A707E8" w:rsidRPr="00CA1C46" w14:paraId="74B190AA" w14:textId="77777777" w:rsidTr="00A707E8">
              <w:trPr>
                <w:trHeight w:val="300"/>
              </w:trPr>
              <w:tc>
                <w:tcPr>
                  <w:tcW w:w="9700" w:type="dxa"/>
                  <w:tcBorders>
                    <w:top w:val="nil"/>
                    <w:left w:val="nil"/>
                    <w:bottom w:val="nil"/>
                    <w:right w:val="nil"/>
                  </w:tcBorders>
                  <w:shd w:val="clear" w:color="auto" w:fill="auto"/>
                  <w:noWrap/>
                  <w:vAlign w:val="bottom"/>
                </w:tcPr>
                <w:p w14:paraId="15D0574B"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86456642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Soins intensifs spécialisés en psychiatrie</w:t>
                  </w:r>
                </w:p>
              </w:tc>
            </w:tr>
            <w:tr w:rsidR="00A707E8" w:rsidRPr="00CA1C46" w14:paraId="539122E9" w14:textId="77777777" w:rsidTr="00A707E8">
              <w:trPr>
                <w:trHeight w:val="300"/>
              </w:trPr>
              <w:tc>
                <w:tcPr>
                  <w:tcW w:w="9700" w:type="dxa"/>
                  <w:tcBorders>
                    <w:top w:val="nil"/>
                    <w:left w:val="nil"/>
                    <w:bottom w:val="nil"/>
                    <w:right w:val="nil"/>
                  </w:tcBorders>
                  <w:shd w:val="clear" w:color="auto" w:fill="auto"/>
                  <w:noWrap/>
                  <w:vAlign w:val="bottom"/>
                </w:tcPr>
                <w:p w14:paraId="5B07C158"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06964012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Soins intensifs spécialisés gynécologie obstétrique</w:t>
                  </w:r>
                </w:p>
              </w:tc>
            </w:tr>
            <w:tr w:rsidR="00A707E8" w:rsidRPr="00CA1C46" w14:paraId="35965616" w14:textId="77777777" w:rsidTr="00A707E8">
              <w:trPr>
                <w:trHeight w:val="300"/>
              </w:trPr>
              <w:tc>
                <w:tcPr>
                  <w:tcW w:w="9700" w:type="dxa"/>
                  <w:tcBorders>
                    <w:top w:val="nil"/>
                    <w:left w:val="nil"/>
                    <w:bottom w:val="nil"/>
                    <w:right w:val="nil"/>
                  </w:tcBorders>
                  <w:shd w:val="clear" w:color="auto" w:fill="auto"/>
                  <w:noWrap/>
                  <w:vAlign w:val="bottom"/>
                </w:tcPr>
                <w:p w14:paraId="01F52B9A"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310484211"/>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Soins intensifs spécialisés hématologie</w:t>
                  </w:r>
                </w:p>
              </w:tc>
            </w:tr>
            <w:tr w:rsidR="00A707E8" w:rsidRPr="00CA1C46" w14:paraId="11269E83" w14:textId="77777777" w:rsidTr="00A707E8">
              <w:trPr>
                <w:trHeight w:val="300"/>
              </w:trPr>
              <w:tc>
                <w:tcPr>
                  <w:tcW w:w="9700" w:type="dxa"/>
                  <w:tcBorders>
                    <w:top w:val="nil"/>
                    <w:left w:val="nil"/>
                    <w:bottom w:val="nil"/>
                    <w:right w:val="nil"/>
                  </w:tcBorders>
                  <w:shd w:val="clear" w:color="auto" w:fill="auto"/>
                  <w:noWrap/>
                  <w:vAlign w:val="bottom"/>
                </w:tcPr>
                <w:p w14:paraId="63716B1A"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25810538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Soins intensifs spécialisés maladies infectieuses, parasitaires et tropicales</w:t>
                  </w:r>
                </w:p>
              </w:tc>
            </w:tr>
            <w:tr w:rsidR="00A707E8" w:rsidRPr="00CA1C46" w14:paraId="204CF6DD" w14:textId="77777777" w:rsidTr="00A707E8">
              <w:trPr>
                <w:trHeight w:val="300"/>
              </w:trPr>
              <w:tc>
                <w:tcPr>
                  <w:tcW w:w="9700" w:type="dxa"/>
                  <w:tcBorders>
                    <w:top w:val="nil"/>
                    <w:left w:val="nil"/>
                    <w:bottom w:val="nil"/>
                    <w:right w:val="nil"/>
                  </w:tcBorders>
                  <w:shd w:val="clear" w:color="auto" w:fill="auto"/>
                  <w:noWrap/>
                  <w:vAlign w:val="bottom"/>
                </w:tcPr>
                <w:p w14:paraId="119BC7CE"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109013740"/>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 xml:space="preserve">Soins intensifs spécialisés </w:t>
                  </w:r>
                  <w:proofErr w:type="spellStart"/>
                  <w:r w:rsidR="00A707E8" w:rsidRPr="00CA1C46">
                    <w:rPr>
                      <w:rFonts w:ascii="Calibri" w:eastAsia="Times New Roman" w:hAnsi="Calibri" w:cs="Calibri"/>
                      <w:color w:val="002060"/>
                      <w:lang w:eastAsia="fr-FR"/>
                    </w:rPr>
                    <w:t>néonatalogique</w:t>
                  </w:r>
                  <w:proofErr w:type="spellEnd"/>
                </w:p>
              </w:tc>
            </w:tr>
            <w:tr w:rsidR="00A707E8" w:rsidRPr="00CA1C46" w14:paraId="040D6D68" w14:textId="77777777" w:rsidTr="00A707E8">
              <w:trPr>
                <w:trHeight w:val="300"/>
              </w:trPr>
              <w:tc>
                <w:tcPr>
                  <w:tcW w:w="9700" w:type="dxa"/>
                  <w:tcBorders>
                    <w:top w:val="nil"/>
                    <w:left w:val="nil"/>
                    <w:bottom w:val="nil"/>
                    <w:right w:val="nil"/>
                  </w:tcBorders>
                  <w:shd w:val="clear" w:color="auto" w:fill="auto"/>
                  <w:noWrap/>
                  <w:vAlign w:val="bottom"/>
                </w:tcPr>
                <w:p w14:paraId="43A74BA2"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997521640"/>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Soins intensifs spécialisés néphrologique</w:t>
                  </w:r>
                </w:p>
              </w:tc>
            </w:tr>
            <w:tr w:rsidR="00A707E8" w:rsidRPr="00CA1C46" w14:paraId="125F0DD7" w14:textId="77777777" w:rsidTr="00A707E8">
              <w:trPr>
                <w:trHeight w:val="300"/>
              </w:trPr>
              <w:tc>
                <w:tcPr>
                  <w:tcW w:w="9700" w:type="dxa"/>
                  <w:tcBorders>
                    <w:top w:val="nil"/>
                    <w:left w:val="nil"/>
                    <w:bottom w:val="nil"/>
                    <w:right w:val="nil"/>
                  </w:tcBorders>
                  <w:shd w:val="clear" w:color="auto" w:fill="auto"/>
                  <w:noWrap/>
                  <w:vAlign w:val="bottom"/>
                </w:tcPr>
                <w:p w14:paraId="122AE34F"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66531297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Soins intensifs spécialisés neurochirurgicaux</w:t>
                  </w:r>
                </w:p>
              </w:tc>
            </w:tr>
            <w:tr w:rsidR="00A707E8" w:rsidRPr="00CA1C46" w14:paraId="745999BA" w14:textId="77777777" w:rsidTr="00A707E8">
              <w:trPr>
                <w:trHeight w:val="300"/>
              </w:trPr>
              <w:tc>
                <w:tcPr>
                  <w:tcW w:w="9700" w:type="dxa"/>
                  <w:tcBorders>
                    <w:top w:val="nil"/>
                    <w:left w:val="nil"/>
                    <w:bottom w:val="nil"/>
                    <w:right w:val="nil"/>
                  </w:tcBorders>
                  <w:shd w:val="clear" w:color="auto" w:fill="auto"/>
                  <w:noWrap/>
                  <w:vAlign w:val="bottom"/>
                </w:tcPr>
                <w:p w14:paraId="63A2B729"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68936653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Soins intensifs spécialisés neurologie vasculaire (USINV)</w:t>
                  </w:r>
                </w:p>
              </w:tc>
            </w:tr>
            <w:tr w:rsidR="00A707E8" w:rsidRPr="00CA1C46" w14:paraId="2DAB8CDF" w14:textId="77777777" w:rsidTr="00A707E8">
              <w:trPr>
                <w:trHeight w:val="300"/>
              </w:trPr>
              <w:tc>
                <w:tcPr>
                  <w:tcW w:w="9700" w:type="dxa"/>
                  <w:tcBorders>
                    <w:top w:val="nil"/>
                    <w:left w:val="nil"/>
                    <w:bottom w:val="nil"/>
                    <w:right w:val="nil"/>
                  </w:tcBorders>
                  <w:shd w:val="clear" w:color="auto" w:fill="auto"/>
                  <w:noWrap/>
                  <w:vAlign w:val="bottom"/>
                </w:tcPr>
                <w:p w14:paraId="2C6B5BC0"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53873648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Soins intensifs spécialisés pédiatrique</w:t>
                  </w:r>
                </w:p>
              </w:tc>
            </w:tr>
            <w:tr w:rsidR="00A707E8" w:rsidRPr="00CA1C46" w14:paraId="4F68F9A2" w14:textId="77777777" w:rsidTr="00A707E8">
              <w:trPr>
                <w:trHeight w:val="300"/>
              </w:trPr>
              <w:tc>
                <w:tcPr>
                  <w:tcW w:w="9700" w:type="dxa"/>
                  <w:tcBorders>
                    <w:top w:val="nil"/>
                    <w:left w:val="nil"/>
                    <w:bottom w:val="nil"/>
                    <w:right w:val="nil"/>
                  </w:tcBorders>
                  <w:shd w:val="clear" w:color="auto" w:fill="auto"/>
                  <w:noWrap/>
                  <w:vAlign w:val="bottom"/>
                </w:tcPr>
                <w:p w14:paraId="294822BA"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145693885"/>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Soins intensifs spécialisés pneumologie</w:t>
                  </w:r>
                </w:p>
              </w:tc>
            </w:tr>
            <w:tr w:rsidR="00A707E8" w:rsidRPr="00CA1C46" w14:paraId="4D6AFF7C" w14:textId="77777777" w:rsidTr="00A707E8">
              <w:trPr>
                <w:trHeight w:val="300"/>
              </w:trPr>
              <w:tc>
                <w:tcPr>
                  <w:tcW w:w="9700" w:type="dxa"/>
                  <w:tcBorders>
                    <w:top w:val="nil"/>
                    <w:left w:val="nil"/>
                    <w:bottom w:val="nil"/>
                    <w:right w:val="nil"/>
                  </w:tcBorders>
                  <w:shd w:val="clear" w:color="auto" w:fill="auto"/>
                  <w:noWrap/>
                  <w:vAlign w:val="bottom"/>
                </w:tcPr>
                <w:p w14:paraId="7763DEE5"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584417960"/>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Soins intensifs spécialisés-gastro-entérologie (USIG)</w:t>
                  </w:r>
                </w:p>
              </w:tc>
            </w:tr>
            <w:tr w:rsidR="00A707E8" w:rsidRPr="00CA1C46" w14:paraId="2A88E83D" w14:textId="77777777" w:rsidTr="00A707E8">
              <w:trPr>
                <w:trHeight w:val="300"/>
              </w:trPr>
              <w:tc>
                <w:tcPr>
                  <w:tcW w:w="9700" w:type="dxa"/>
                  <w:tcBorders>
                    <w:top w:val="nil"/>
                    <w:left w:val="nil"/>
                    <w:bottom w:val="nil"/>
                    <w:right w:val="nil"/>
                  </w:tcBorders>
                  <w:shd w:val="clear" w:color="auto" w:fill="auto"/>
                  <w:noWrap/>
                  <w:vAlign w:val="bottom"/>
                </w:tcPr>
                <w:p w14:paraId="1CD82179"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442144046"/>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Soins palliatifs</w:t>
                  </w:r>
                </w:p>
              </w:tc>
            </w:tr>
            <w:tr w:rsidR="00A707E8" w:rsidRPr="00CA1C46" w14:paraId="44791736" w14:textId="77777777" w:rsidTr="00A707E8">
              <w:trPr>
                <w:trHeight w:val="300"/>
              </w:trPr>
              <w:tc>
                <w:tcPr>
                  <w:tcW w:w="9700" w:type="dxa"/>
                  <w:tcBorders>
                    <w:top w:val="nil"/>
                    <w:left w:val="nil"/>
                    <w:bottom w:val="nil"/>
                    <w:right w:val="nil"/>
                  </w:tcBorders>
                  <w:shd w:val="clear" w:color="auto" w:fill="auto"/>
                  <w:noWrap/>
                  <w:vAlign w:val="bottom"/>
                </w:tcPr>
                <w:p w14:paraId="6142385C"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092504685"/>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Soins palliatifs avec lits identifiés de soins palliatifs (LISP)</w:t>
                  </w:r>
                </w:p>
              </w:tc>
            </w:tr>
            <w:tr w:rsidR="00A707E8" w:rsidRPr="00CA1C46" w14:paraId="5CE794B2" w14:textId="77777777" w:rsidTr="00A707E8">
              <w:trPr>
                <w:trHeight w:val="300"/>
              </w:trPr>
              <w:tc>
                <w:tcPr>
                  <w:tcW w:w="9700" w:type="dxa"/>
                  <w:tcBorders>
                    <w:top w:val="nil"/>
                    <w:left w:val="nil"/>
                    <w:bottom w:val="nil"/>
                    <w:right w:val="nil"/>
                  </w:tcBorders>
                  <w:shd w:val="clear" w:color="auto" w:fill="auto"/>
                  <w:noWrap/>
                  <w:vAlign w:val="bottom"/>
                </w:tcPr>
                <w:p w14:paraId="747C3AC5"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54514808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Stérilisation des dispositifs médicaux</w:t>
                  </w:r>
                </w:p>
              </w:tc>
            </w:tr>
            <w:tr w:rsidR="00A707E8" w:rsidRPr="00CA1C46" w14:paraId="2E70F1C6" w14:textId="77777777" w:rsidTr="00A707E8">
              <w:trPr>
                <w:trHeight w:val="300"/>
              </w:trPr>
              <w:tc>
                <w:tcPr>
                  <w:tcW w:w="9700" w:type="dxa"/>
                  <w:tcBorders>
                    <w:top w:val="nil"/>
                    <w:left w:val="nil"/>
                    <w:bottom w:val="nil"/>
                    <w:right w:val="nil"/>
                  </w:tcBorders>
                  <w:shd w:val="clear" w:color="auto" w:fill="auto"/>
                  <w:noWrap/>
                  <w:vAlign w:val="bottom"/>
                </w:tcPr>
                <w:p w14:paraId="3B4057B1"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5998036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Stomatologie</w:t>
                  </w:r>
                </w:p>
              </w:tc>
            </w:tr>
            <w:tr w:rsidR="00A707E8" w:rsidRPr="00CA1C46" w14:paraId="716D9BCE" w14:textId="77777777" w:rsidTr="00A707E8">
              <w:trPr>
                <w:trHeight w:val="300"/>
              </w:trPr>
              <w:tc>
                <w:tcPr>
                  <w:tcW w:w="9700" w:type="dxa"/>
                  <w:tcBorders>
                    <w:top w:val="nil"/>
                    <w:left w:val="nil"/>
                    <w:bottom w:val="nil"/>
                    <w:right w:val="nil"/>
                  </w:tcBorders>
                  <w:shd w:val="clear" w:color="auto" w:fill="auto"/>
                  <w:noWrap/>
                  <w:vAlign w:val="bottom"/>
                </w:tcPr>
                <w:p w14:paraId="3DF815EB"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9411394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Suivi post urgences</w:t>
                  </w:r>
                </w:p>
              </w:tc>
            </w:tr>
            <w:tr w:rsidR="00A707E8" w:rsidRPr="00CA1C46" w14:paraId="1993AA0B" w14:textId="77777777" w:rsidTr="00A707E8">
              <w:trPr>
                <w:trHeight w:val="300"/>
              </w:trPr>
              <w:tc>
                <w:tcPr>
                  <w:tcW w:w="9700" w:type="dxa"/>
                  <w:tcBorders>
                    <w:top w:val="nil"/>
                    <w:left w:val="nil"/>
                    <w:bottom w:val="nil"/>
                    <w:right w:val="nil"/>
                  </w:tcBorders>
                  <w:shd w:val="clear" w:color="auto" w:fill="auto"/>
                  <w:noWrap/>
                  <w:vAlign w:val="bottom"/>
                </w:tcPr>
                <w:p w14:paraId="14FF19F6"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24517315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Surveillance continue chirurgicale</w:t>
                  </w:r>
                </w:p>
              </w:tc>
            </w:tr>
            <w:tr w:rsidR="00A707E8" w:rsidRPr="00CA1C46" w14:paraId="7FC16557" w14:textId="77777777" w:rsidTr="00A707E8">
              <w:trPr>
                <w:trHeight w:val="300"/>
              </w:trPr>
              <w:tc>
                <w:tcPr>
                  <w:tcW w:w="9700" w:type="dxa"/>
                  <w:tcBorders>
                    <w:top w:val="nil"/>
                    <w:left w:val="nil"/>
                    <w:bottom w:val="nil"/>
                    <w:right w:val="nil"/>
                  </w:tcBorders>
                  <w:shd w:val="clear" w:color="auto" w:fill="auto"/>
                  <w:noWrap/>
                  <w:vAlign w:val="bottom"/>
                </w:tcPr>
                <w:p w14:paraId="50EF19E6"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60279355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Surveillance continue médicale</w:t>
                  </w:r>
                </w:p>
              </w:tc>
            </w:tr>
            <w:tr w:rsidR="00A707E8" w:rsidRPr="00CA1C46" w14:paraId="43C7B8B5" w14:textId="77777777" w:rsidTr="00A707E8">
              <w:trPr>
                <w:trHeight w:val="300"/>
              </w:trPr>
              <w:tc>
                <w:tcPr>
                  <w:tcW w:w="9700" w:type="dxa"/>
                  <w:tcBorders>
                    <w:top w:val="nil"/>
                    <w:left w:val="nil"/>
                    <w:bottom w:val="nil"/>
                    <w:right w:val="nil"/>
                  </w:tcBorders>
                  <w:shd w:val="clear" w:color="auto" w:fill="auto"/>
                  <w:noWrap/>
                  <w:vAlign w:val="bottom"/>
                </w:tcPr>
                <w:p w14:paraId="3959C42D"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465552393"/>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Surveillance continue médico-chirurgicale (polyvalente)</w:t>
                  </w:r>
                </w:p>
              </w:tc>
            </w:tr>
            <w:tr w:rsidR="00A707E8" w:rsidRPr="00CA1C46" w14:paraId="57BFC2FD" w14:textId="77777777" w:rsidTr="00A707E8">
              <w:trPr>
                <w:trHeight w:val="300"/>
              </w:trPr>
              <w:tc>
                <w:tcPr>
                  <w:tcW w:w="9700" w:type="dxa"/>
                  <w:tcBorders>
                    <w:top w:val="nil"/>
                    <w:left w:val="nil"/>
                    <w:bottom w:val="nil"/>
                    <w:right w:val="nil"/>
                  </w:tcBorders>
                  <w:shd w:val="clear" w:color="auto" w:fill="auto"/>
                  <w:noWrap/>
                  <w:vAlign w:val="bottom"/>
                </w:tcPr>
                <w:p w14:paraId="6005C0BC"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11474832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Surveillance continue spécialisée brûlés</w:t>
                  </w:r>
                </w:p>
              </w:tc>
            </w:tr>
            <w:tr w:rsidR="00A707E8" w:rsidRPr="00CA1C46" w14:paraId="3C3E95F2" w14:textId="77777777" w:rsidTr="00A707E8">
              <w:trPr>
                <w:trHeight w:val="300"/>
              </w:trPr>
              <w:tc>
                <w:tcPr>
                  <w:tcW w:w="9700" w:type="dxa"/>
                  <w:tcBorders>
                    <w:top w:val="nil"/>
                    <w:left w:val="nil"/>
                    <w:bottom w:val="nil"/>
                    <w:right w:val="nil"/>
                  </w:tcBorders>
                  <w:shd w:val="clear" w:color="auto" w:fill="auto"/>
                  <w:noWrap/>
                  <w:vAlign w:val="bottom"/>
                </w:tcPr>
                <w:p w14:paraId="72A843D1"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09891681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Surveillance continue spécialisée cancérologie oncologie</w:t>
                  </w:r>
                </w:p>
              </w:tc>
            </w:tr>
            <w:tr w:rsidR="00A707E8" w:rsidRPr="00CA1C46" w14:paraId="741CB0A4" w14:textId="77777777" w:rsidTr="00A707E8">
              <w:trPr>
                <w:trHeight w:val="300"/>
              </w:trPr>
              <w:tc>
                <w:tcPr>
                  <w:tcW w:w="9700" w:type="dxa"/>
                  <w:tcBorders>
                    <w:top w:val="nil"/>
                    <w:left w:val="nil"/>
                    <w:bottom w:val="nil"/>
                    <w:right w:val="nil"/>
                  </w:tcBorders>
                  <w:shd w:val="clear" w:color="auto" w:fill="auto"/>
                  <w:noWrap/>
                  <w:vAlign w:val="bottom"/>
                </w:tcPr>
                <w:p w14:paraId="480B49D8"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14937505"/>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Surveillance continue spécialisée cardiologie</w:t>
                  </w:r>
                </w:p>
              </w:tc>
            </w:tr>
            <w:tr w:rsidR="00A707E8" w:rsidRPr="00CA1C46" w14:paraId="349D9B74" w14:textId="77777777" w:rsidTr="00A707E8">
              <w:trPr>
                <w:trHeight w:val="300"/>
              </w:trPr>
              <w:tc>
                <w:tcPr>
                  <w:tcW w:w="9700" w:type="dxa"/>
                  <w:tcBorders>
                    <w:top w:val="nil"/>
                    <w:left w:val="nil"/>
                    <w:bottom w:val="nil"/>
                    <w:right w:val="nil"/>
                  </w:tcBorders>
                  <w:shd w:val="clear" w:color="auto" w:fill="auto"/>
                  <w:noWrap/>
                  <w:vAlign w:val="bottom"/>
                </w:tcPr>
                <w:p w14:paraId="0BB1873B"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94820138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Surveillance continue spécialisée chirurgie cardiaque et gros vaisseaux</w:t>
                  </w:r>
                </w:p>
              </w:tc>
            </w:tr>
            <w:tr w:rsidR="00A707E8" w:rsidRPr="00CA1C46" w14:paraId="436DE1B9" w14:textId="77777777" w:rsidTr="00A707E8">
              <w:trPr>
                <w:trHeight w:val="300"/>
              </w:trPr>
              <w:tc>
                <w:tcPr>
                  <w:tcW w:w="9700" w:type="dxa"/>
                  <w:tcBorders>
                    <w:top w:val="nil"/>
                    <w:left w:val="nil"/>
                    <w:bottom w:val="nil"/>
                    <w:right w:val="nil"/>
                  </w:tcBorders>
                  <w:shd w:val="clear" w:color="auto" w:fill="auto"/>
                  <w:noWrap/>
                  <w:vAlign w:val="bottom"/>
                </w:tcPr>
                <w:p w14:paraId="1D6193C0"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750270366"/>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Surveillance continue spécialisée chirurgie maxillo-faciale et stomatologie</w:t>
                  </w:r>
                </w:p>
              </w:tc>
            </w:tr>
            <w:tr w:rsidR="00A707E8" w:rsidRPr="00CA1C46" w14:paraId="706AB239" w14:textId="77777777" w:rsidTr="00A707E8">
              <w:trPr>
                <w:trHeight w:val="300"/>
              </w:trPr>
              <w:tc>
                <w:tcPr>
                  <w:tcW w:w="9700" w:type="dxa"/>
                  <w:tcBorders>
                    <w:top w:val="nil"/>
                    <w:left w:val="nil"/>
                    <w:bottom w:val="nil"/>
                    <w:right w:val="nil"/>
                  </w:tcBorders>
                  <w:shd w:val="clear" w:color="auto" w:fill="auto"/>
                  <w:noWrap/>
                  <w:vAlign w:val="bottom"/>
                </w:tcPr>
                <w:p w14:paraId="69796027"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940875613"/>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Surveillance continue spécialisée chirurgie orthopédique et traumatologie</w:t>
                  </w:r>
                </w:p>
              </w:tc>
            </w:tr>
            <w:tr w:rsidR="00A707E8" w:rsidRPr="00CA1C46" w14:paraId="7B10876D" w14:textId="77777777" w:rsidTr="00A707E8">
              <w:trPr>
                <w:trHeight w:val="300"/>
              </w:trPr>
              <w:tc>
                <w:tcPr>
                  <w:tcW w:w="9700" w:type="dxa"/>
                  <w:tcBorders>
                    <w:top w:val="nil"/>
                    <w:left w:val="nil"/>
                    <w:bottom w:val="nil"/>
                    <w:right w:val="nil"/>
                  </w:tcBorders>
                  <w:shd w:val="clear" w:color="auto" w:fill="auto"/>
                  <w:noWrap/>
                  <w:vAlign w:val="bottom"/>
                </w:tcPr>
                <w:p w14:paraId="484430CA"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367328695"/>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Surveillance continue spécialisée chirurgie thoracique et pulmonaire</w:t>
                  </w:r>
                </w:p>
              </w:tc>
            </w:tr>
            <w:tr w:rsidR="00A707E8" w:rsidRPr="00CA1C46" w14:paraId="5B7E1126" w14:textId="77777777" w:rsidTr="00A707E8">
              <w:trPr>
                <w:trHeight w:val="300"/>
              </w:trPr>
              <w:tc>
                <w:tcPr>
                  <w:tcW w:w="9700" w:type="dxa"/>
                  <w:tcBorders>
                    <w:top w:val="nil"/>
                    <w:left w:val="nil"/>
                    <w:bottom w:val="nil"/>
                    <w:right w:val="nil"/>
                  </w:tcBorders>
                  <w:shd w:val="clear" w:color="auto" w:fill="auto"/>
                  <w:noWrap/>
                  <w:vAlign w:val="bottom"/>
                </w:tcPr>
                <w:p w14:paraId="44285CD4"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95200766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Surveillance continue spécialisée chirurgie urologique</w:t>
                  </w:r>
                </w:p>
              </w:tc>
            </w:tr>
            <w:tr w:rsidR="00A707E8" w:rsidRPr="00CA1C46" w14:paraId="494E80A3" w14:textId="77777777" w:rsidTr="00A707E8">
              <w:trPr>
                <w:trHeight w:val="300"/>
              </w:trPr>
              <w:tc>
                <w:tcPr>
                  <w:tcW w:w="9700" w:type="dxa"/>
                  <w:tcBorders>
                    <w:top w:val="nil"/>
                    <w:left w:val="nil"/>
                    <w:bottom w:val="nil"/>
                    <w:right w:val="nil"/>
                  </w:tcBorders>
                  <w:shd w:val="clear" w:color="auto" w:fill="auto"/>
                  <w:noWrap/>
                  <w:vAlign w:val="bottom"/>
                </w:tcPr>
                <w:p w14:paraId="0E64BA5F"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2274782"/>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Surveillance continue spécialisée chirurgie viscérale et digestive</w:t>
                  </w:r>
                </w:p>
              </w:tc>
            </w:tr>
            <w:tr w:rsidR="00A707E8" w:rsidRPr="00CA1C46" w14:paraId="063FF37E" w14:textId="77777777" w:rsidTr="00A707E8">
              <w:trPr>
                <w:trHeight w:val="300"/>
              </w:trPr>
              <w:tc>
                <w:tcPr>
                  <w:tcW w:w="9700" w:type="dxa"/>
                  <w:tcBorders>
                    <w:top w:val="nil"/>
                    <w:left w:val="nil"/>
                    <w:bottom w:val="nil"/>
                    <w:right w:val="nil"/>
                  </w:tcBorders>
                  <w:shd w:val="clear" w:color="auto" w:fill="auto"/>
                  <w:noWrap/>
                  <w:vAlign w:val="bottom"/>
                </w:tcPr>
                <w:p w14:paraId="63A9DAE8"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713926830"/>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Surveillance continue spécialisée gynécologie obstétrique</w:t>
                  </w:r>
                </w:p>
              </w:tc>
            </w:tr>
            <w:tr w:rsidR="00A707E8" w:rsidRPr="00CA1C46" w14:paraId="0E8A149C" w14:textId="77777777" w:rsidTr="00A707E8">
              <w:trPr>
                <w:trHeight w:val="300"/>
              </w:trPr>
              <w:tc>
                <w:tcPr>
                  <w:tcW w:w="9700" w:type="dxa"/>
                  <w:tcBorders>
                    <w:top w:val="nil"/>
                    <w:left w:val="nil"/>
                    <w:bottom w:val="nil"/>
                    <w:right w:val="nil"/>
                  </w:tcBorders>
                  <w:shd w:val="clear" w:color="auto" w:fill="auto"/>
                  <w:noWrap/>
                  <w:vAlign w:val="bottom"/>
                </w:tcPr>
                <w:p w14:paraId="5E6CC9E4"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09450654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Surveillance continue spécialisée hépato-gastro-entérologie</w:t>
                  </w:r>
                </w:p>
              </w:tc>
            </w:tr>
            <w:tr w:rsidR="00A707E8" w:rsidRPr="00CA1C46" w14:paraId="1B16C72D" w14:textId="77777777" w:rsidTr="00A707E8">
              <w:trPr>
                <w:trHeight w:val="300"/>
              </w:trPr>
              <w:tc>
                <w:tcPr>
                  <w:tcW w:w="9700" w:type="dxa"/>
                  <w:tcBorders>
                    <w:top w:val="nil"/>
                    <w:left w:val="nil"/>
                    <w:bottom w:val="nil"/>
                    <w:right w:val="nil"/>
                  </w:tcBorders>
                  <w:shd w:val="clear" w:color="auto" w:fill="auto"/>
                  <w:noWrap/>
                  <w:vAlign w:val="bottom"/>
                </w:tcPr>
                <w:p w14:paraId="624563E9"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94072119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Surveillance continue spécialisée néphrologique</w:t>
                  </w:r>
                </w:p>
              </w:tc>
            </w:tr>
            <w:tr w:rsidR="00A707E8" w:rsidRPr="00CA1C46" w14:paraId="6384D42D" w14:textId="77777777" w:rsidTr="00A707E8">
              <w:trPr>
                <w:trHeight w:val="300"/>
              </w:trPr>
              <w:tc>
                <w:tcPr>
                  <w:tcW w:w="9700" w:type="dxa"/>
                  <w:tcBorders>
                    <w:top w:val="nil"/>
                    <w:left w:val="nil"/>
                    <w:bottom w:val="nil"/>
                    <w:right w:val="nil"/>
                  </w:tcBorders>
                  <w:shd w:val="clear" w:color="auto" w:fill="auto"/>
                  <w:noWrap/>
                  <w:vAlign w:val="bottom"/>
                </w:tcPr>
                <w:p w14:paraId="53E3C18B"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568697660"/>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Surveillance continue spécialisée neurochirurgie</w:t>
                  </w:r>
                </w:p>
              </w:tc>
            </w:tr>
            <w:tr w:rsidR="00A707E8" w:rsidRPr="00CA1C46" w14:paraId="3AD5807F" w14:textId="77777777" w:rsidTr="00A707E8">
              <w:trPr>
                <w:trHeight w:val="300"/>
              </w:trPr>
              <w:tc>
                <w:tcPr>
                  <w:tcW w:w="9700" w:type="dxa"/>
                  <w:tcBorders>
                    <w:top w:val="nil"/>
                    <w:left w:val="nil"/>
                    <w:bottom w:val="nil"/>
                    <w:right w:val="nil"/>
                  </w:tcBorders>
                  <w:shd w:val="clear" w:color="auto" w:fill="auto"/>
                  <w:noWrap/>
                  <w:vAlign w:val="bottom"/>
                </w:tcPr>
                <w:p w14:paraId="79CCA4A6"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602721231"/>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Surveillance continue spécialisée neurologique</w:t>
                  </w:r>
                </w:p>
              </w:tc>
            </w:tr>
            <w:tr w:rsidR="00A707E8" w:rsidRPr="00CA1C46" w14:paraId="01740F53" w14:textId="77777777" w:rsidTr="00A707E8">
              <w:trPr>
                <w:trHeight w:val="300"/>
              </w:trPr>
              <w:tc>
                <w:tcPr>
                  <w:tcW w:w="9700" w:type="dxa"/>
                  <w:tcBorders>
                    <w:top w:val="nil"/>
                    <w:left w:val="nil"/>
                    <w:bottom w:val="nil"/>
                    <w:right w:val="nil"/>
                  </w:tcBorders>
                  <w:shd w:val="clear" w:color="auto" w:fill="auto"/>
                  <w:noWrap/>
                  <w:vAlign w:val="bottom"/>
                </w:tcPr>
                <w:p w14:paraId="2BAF5C48"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795058362"/>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Surveillance continue spécialisée pédiatrique</w:t>
                  </w:r>
                </w:p>
              </w:tc>
            </w:tr>
            <w:tr w:rsidR="00A707E8" w:rsidRPr="00CA1C46" w14:paraId="338BA613" w14:textId="77777777" w:rsidTr="00A707E8">
              <w:trPr>
                <w:trHeight w:val="300"/>
              </w:trPr>
              <w:tc>
                <w:tcPr>
                  <w:tcW w:w="9700" w:type="dxa"/>
                  <w:tcBorders>
                    <w:top w:val="nil"/>
                    <w:left w:val="nil"/>
                    <w:bottom w:val="nil"/>
                    <w:right w:val="nil"/>
                  </w:tcBorders>
                  <w:shd w:val="clear" w:color="auto" w:fill="auto"/>
                  <w:noWrap/>
                  <w:vAlign w:val="bottom"/>
                </w:tcPr>
                <w:p w14:paraId="5C7C9C79"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54196625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Surveillance continue spécialisée pneumologie</w:t>
                  </w:r>
                </w:p>
              </w:tc>
            </w:tr>
            <w:tr w:rsidR="00A707E8" w:rsidRPr="00CA1C46" w14:paraId="2FF530C6" w14:textId="77777777" w:rsidTr="00A707E8">
              <w:trPr>
                <w:trHeight w:val="300"/>
              </w:trPr>
              <w:tc>
                <w:tcPr>
                  <w:tcW w:w="9700" w:type="dxa"/>
                  <w:tcBorders>
                    <w:top w:val="nil"/>
                    <w:left w:val="nil"/>
                    <w:bottom w:val="nil"/>
                    <w:right w:val="nil"/>
                  </w:tcBorders>
                  <w:shd w:val="clear" w:color="auto" w:fill="auto"/>
                  <w:noWrap/>
                  <w:vAlign w:val="bottom"/>
                </w:tcPr>
                <w:p w14:paraId="0F6EFD39"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641002606"/>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Surveillance post-interventionnelle SSPI (réveil)</w:t>
                  </w:r>
                </w:p>
              </w:tc>
            </w:tr>
            <w:tr w:rsidR="00A707E8" w:rsidRPr="00CA1C46" w14:paraId="4583F5C8" w14:textId="77777777" w:rsidTr="00A707E8">
              <w:trPr>
                <w:trHeight w:val="300"/>
              </w:trPr>
              <w:tc>
                <w:tcPr>
                  <w:tcW w:w="9700" w:type="dxa"/>
                  <w:tcBorders>
                    <w:top w:val="nil"/>
                    <w:left w:val="nil"/>
                    <w:bottom w:val="nil"/>
                    <w:right w:val="nil"/>
                  </w:tcBorders>
                  <w:shd w:val="clear" w:color="auto" w:fill="auto"/>
                  <w:noWrap/>
                  <w:vAlign w:val="bottom"/>
                </w:tcPr>
                <w:p w14:paraId="6C5CF731"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36768662"/>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Tabacologie</w:t>
                  </w:r>
                </w:p>
              </w:tc>
            </w:tr>
            <w:tr w:rsidR="00A707E8" w:rsidRPr="00CA1C46" w14:paraId="200BC42C" w14:textId="77777777" w:rsidTr="00A707E8">
              <w:trPr>
                <w:trHeight w:val="300"/>
              </w:trPr>
              <w:tc>
                <w:tcPr>
                  <w:tcW w:w="9700" w:type="dxa"/>
                  <w:tcBorders>
                    <w:top w:val="nil"/>
                    <w:left w:val="nil"/>
                    <w:bottom w:val="nil"/>
                    <w:right w:val="nil"/>
                  </w:tcBorders>
                  <w:shd w:val="clear" w:color="auto" w:fill="auto"/>
                  <w:noWrap/>
                  <w:vAlign w:val="bottom"/>
                </w:tcPr>
                <w:p w14:paraId="7278D18B"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4098755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Toxicologie</w:t>
                  </w:r>
                </w:p>
              </w:tc>
            </w:tr>
            <w:tr w:rsidR="00A707E8" w:rsidRPr="00CA1C46" w14:paraId="67B16FCE" w14:textId="77777777" w:rsidTr="00A707E8">
              <w:trPr>
                <w:trHeight w:val="300"/>
              </w:trPr>
              <w:tc>
                <w:tcPr>
                  <w:tcW w:w="9700" w:type="dxa"/>
                  <w:tcBorders>
                    <w:top w:val="nil"/>
                    <w:left w:val="nil"/>
                    <w:bottom w:val="nil"/>
                    <w:right w:val="nil"/>
                  </w:tcBorders>
                  <w:shd w:val="clear" w:color="auto" w:fill="auto"/>
                  <w:noWrap/>
                  <w:vAlign w:val="bottom"/>
                </w:tcPr>
                <w:p w14:paraId="7E719D6E"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092076625"/>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Toxicomanie</w:t>
                  </w:r>
                </w:p>
              </w:tc>
            </w:tr>
            <w:tr w:rsidR="00A707E8" w:rsidRPr="00CA1C46" w14:paraId="377DF9C1" w14:textId="77777777" w:rsidTr="00A707E8">
              <w:trPr>
                <w:trHeight w:val="300"/>
              </w:trPr>
              <w:tc>
                <w:tcPr>
                  <w:tcW w:w="9700" w:type="dxa"/>
                  <w:tcBorders>
                    <w:top w:val="nil"/>
                    <w:left w:val="nil"/>
                    <w:bottom w:val="nil"/>
                    <w:right w:val="nil"/>
                  </w:tcBorders>
                  <w:shd w:val="clear" w:color="auto" w:fill="auto"/>
                  <w:noWrap/>
                  <w:vAlign w:val="bottom"/>
                </w:tcPr>
                <w:p w14:paraId="1D1B32F1"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52716882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Traitement neurochirurgical de la douleur</w:t>
                  </w:r>
                </w:p>
              </w:tc>
            </w:tr>
            <w:tr w:rsidR="00A707E8" w:rsidRPr="00CA1C46" w14:paraId="049EC83C" w14:textId="77777777" w:rsidTr="00A707E8">
              <w:trPr>
                <w:trHeight w:val="300"/>
              </w:trPr>
              <w:tc>
                <w:tcPr>
                  <w:tcW w:w="9700" w:type="dxa"/>
                  <w:tcBorders>
                    <w:top w:val="nil"/>
                    <w:left w:val="nil"/>
                    <w:bottom w:val="nil"/>
                    <w:right w:val="nil"/>
                  </w:tcBorders>
                  <w:shd w:val="clear" w:color="auto" w:fill="auto"/>
                  <w:noWrap/>
                  <w:vAlign w:val="bottom"/>
                </w:tcPr>
                <w:p w14:paraId="76E32F69"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859492552"/>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Transfert infirmier inter-hospitalier (TIIH SMUR)</w:t>
                  </w:r>
                </w:p>
              </w:tc>
            </w:tr>
            <w:tr w:rsidR="00A707E8" w:rsidRPr="00CA1C46" w14:paraId="39DFC324" w14:textId="77777777" w:rsidTr="00A707E8">
              <w:trPr>
                <w:trHeight w:val="300"/>
              </w:trPr>
              <w:tc>
                <w:tcPr>
                  <w:tcW w:w="9700" w:type="dxa"/>
                  <w:tcBorders>
                    <w:top w:val="nil"/>
                    <w:left w:val="nil"/>
                    <w:bottom w:val="nil"/>
                    <w:right w:val="nil"/>
                  </w:tcBorders>
                  <w:shd w:val="clear" w:color="auto" w:fill="auto"/>
                  <w:noWrap/>
                  <w:vAlign w:val="bottom"/>
                </w:tcPr>
                <w:p w14:paraId="5A74474A"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009648685"/>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Transfert inter-hospitalier (TIH SMUR)</w:t>
                  </w:r>
                </w:p>
              </w:tc>
            </w:tr>
            <w:tr w:rsidR="00A707E8" w:rsidRPr="00CA1C46" w14:paraId="4558794E" w14:textId="77777777" w:rsidTr="00A707E8">
              <w:trPr>
                <w:trHeight w:val="300"/>
              </w:trPr>
              <w:tc>
                <w:tcPr>
                  <w:tcW w:w="9700" w:type="dxa"/>
                  <w:tcBorders>
                    <w:top w:val="nil"/>
                    <w:left w:val="nil"/>
                    <w:bottom w:val="nil"/>
                    <w:right w:val="nil"/>
                  </w:tcBorders>
                  <w:shd w:val="clear" w:color="auto" w:fill="auto"/>
                  <w:noWrap/>
                  <w:vAlign w:val="bottom"/>
                </w:tcPr>
                <w:p w14:paraId="584E0D13"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314032443"/>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Traumatologie</w:t>
                  </w:r>
                </w:p>
              </w:tc>
            </w:tr>
            <w:tr w:rsidR="00A707E8" w:rsidRPr="00CA1C46" w14:paraId="20574944" w14:textId="77777777" w:rsidTr="00A707E8">
              <w:trPr>
                <w:trHeight w:val="300"/>
              </w:trPr>
              <w:tc>
                <w:tcPr>
                  <w:tcW w:w="9700" w:type="dxa"/>
                  <w:tcBorders>
                    <w:top w:val="nil"/>
                    <w:left w:val="nil"/>
                    <w:bottom w:val="nil"/>
                    <w:right w:val="nil"/>
                  </w:tcBorders>
                  <w:shd w:val="clear" w:color="auto" w:fill="auto"/>
                  <w:noWrap/>
                  <w:vAlign w:val="bottom"/>
                </w:tcPr>
                <w:p w14:paraId="6E327249"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718348083"/>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Urgences Médico-Psychologiques (CUMP)</w:t>
                  </w:r>
                </w:p>
              </w:tc>
            </w:tr>
            <w:tr w:rsidR="00A707E8" w:rsidRPr="00CA1C46" w14:paraId="275BBC59" w14:textId="77777777" w:rsidTr="00A707E8">
              <w:trPr>
                <w:trHeight w:val="300"/>
              </w:trPr>
              <w:tc>
                <w:tcPr>
                  <w:tcW w:w="9700" w:type="dxa"/>
                  <w:tcBorders>
                    <w:top w:val="nil"/>
                    <w:left w:val="nil"/>
                    <w:bottom w:val="nil"/>
                    <w:right w:val="nil"/>
                  </w:tcBorders>
                  <w:shd w:val="clear" w:color="auto" w:fill="auto"/>
                  <w:noWrap/>
                  <w:vAlign w:val="bottom"/>
                </w:tcPr>
                <w:p w14:paraId="4FA27B29"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03095263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Urgences pédiatriques</w:t>
                  </w:r>
                </w:p>
              </w:tc>
            </w:tr>
            <w:tr w:rsidR="00A707E8" w:rsidRPr="00CA1C46" w14:paraId="36FA6A2A" w14:textId="77777777" w:rsidTr="00A707E8">
              <w:trPr>
                <w:trHeight w:val="300"/>
              </w:trPr>
              <w:tc>
                <w:tcPr>
                  <w:tcW w:w="9700" w:type="dxa"/>
                  <w:tcBorders>
                    <w:top w:val="nil"/>
                    <w:left w:val="nil"/>
                    <w:bottom w:val="nil"/>
                    <w:right w:val="nil"/>
                  </w:tcBorders>
                  <w:shd w:val="clear" w:color="auto" w:fill="auto"/>
                  <w:noWrap/>
                  <w:vAlign w:val="bottom"/>
                </w:tcPr>
                <w:p w14:paraId="05555DC1"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541396235"/>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Urgences polyvalentes</w:t>
                  </w:r>
                </w:p>
              </w:tc>
            </w:tr>
            <w:tr w:rsidR="00A707E8" w:rsidRPr="00CA1C46" w14:paraId="6717D622" w14:textId="77777777" w:rsidTr="00A707E8">
              <w:trPr>
                <w:trHeight w:val="300"/>
              </w:trPr>
              <w:tc>
                <w:tcPr>
                  <w:tcW w:w="9700" w:type="dxa"/>
                  <w:tcBorders>
                    <w:top w:val="nil"/>
                    <w:left w:val="nil"/>
                    <w:bottom w:val="nil"/>
                    <w:right w:val="nil"/>
                  </w:tcBorders>
                  <w:shd w:val="clear" w:color="auto" w:fill="auto"/>
                  <w:noWrap/>
                  <w:vAlign w:val="bottom"/>
                </w:tcPr>
                <w:p w14:paraId="3FC797D0"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531261670"/>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Urgences spécialisées cardiologiques</w:t>
                  </w:r>
                </w:p>
              </w:tc>
            </w:tr>
            <w:tr w:rsidR="00A707E8" w:rsidRPr="00CA1C46" w14:paraId="546A1DB9" w14:textId="77777777" w:rsidTr="00A707E8">
              <w:trPr>
                <w:trHeight w:val="300"/>
              </w:trPr>
              <w:tc>
                <w:tcPr>
                  <w:tcW w:w="9700" w:type="dxa"/>
                  <w:tcBorders>
                    <w:top w:val="nil"/>
                    <w:left w:val="nil"/>
                    <w:bottom w:val="nil"/>
                    <w:right w:val="nil"/>
                  </w:tcBorders>
                  <w:shd w:val="clear" w:color="auto" w:fill="auto"/>
                  <w:noWrap/>
                  <w:vAlign w:val="bottom"/>
                </w:tcPr>
                <w:p w14:paraId="187ED2CF"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95236403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Urgences spécialisées céphalées</w:t>
                  </w:r>
                </w:p>
              </w:tc>
            </w:tr>
            <w:tr w:rsidR="00A707E8" w:rsidRPr="00CA1C46" w14:paraId="4268B23C" w14:textId="77777777" w:rsidTr="00A707E8">
              <w:trPr>
                <w:trHeight w:val="300"/>
              </w:trPr>
              <w:tc>
                <w:tcPr>
                  <w:tcW w:w="9700" w:type="dxa"/>
                  <w:tcBorders>
                    <w:top w:val="nil"/>
                    <w:left w:val="nil"/>
                    <w:bottom w:val="nil"/>
                    <w:right w:val="nil"/>
                  </w:tcBorders>
                  <w:shd w:val="clear" w:color="auto" w:fill="auto"/>
                  <w:noWrap/>
                  <w:vAlign w:val="bottom"/>
                </w:tcPr>
                <w:p w14:paraId="060329D6"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99869440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Urgences spécialisées chirurgicales viscérales et digestives</w:t>
                  </w:r>
                </w:p>
              </w:tc>
            </w:tr>
            <w:tr w:rsidR="00A707E8" w:rsidRPr="00CA1C46" w14:paraId="6EE3CD24" w14:textId="77777777" w:rsidTr="00A707E8">
              <w:trPr>
                <w:trHeight w:val="300"/>
              </w:trPr>
              <w:tc>
                <w:tcPr>
                  <w:tcW w:w="9700" w:type="dxa"/>
                  <w:tcBorders>
                    <w:top w:val="nil"/>
                    <w:left w:val="nil"/>
                    <w:bottom w:val="nil"/>
                    <w:right w:val="nil"/>
                  </w:tcBorders>
                  <w:shd w:val="clear" w:color="auto" w:fill="auto"/>
                  <w:noWrap/>
                  <w:vAlign w:val="bottom"/>
                </w:tcPr>
                <w:p w14:paraId="458A8A2D"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751235050"/>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Urgences spécialisées dermatologiques</w:t>
                  </w:r>
                </w:p>
              </w:tc>
            </w:tr>
            <w:tr w:rsidR="00A707E8" w:rsidRPr="00CA1C46" w14:paraId="5C7DD2F9" w14:textId="77777777" w:rsidTr="00A707E8">
              <w:trPr>
                <w:trHeight w:val="300"/>
              </w:trPr>
              <w:tc>
                <w:tcPr>
                  <w:tcW w:w="9700" w:type="dxa"/>
                  <w:tcBorders>
                    <w:top w:val="nil"/>
                    <w:left w:val="nil"/>
                    <w:bottom w:val="nil"/>
                    <w:right w:val="nil"/>
                  </w:tcBorders>
                  <w:shd w:val="clear" w:color="auto" w:fill="auto"/>
                  <w:noWrap/>
                  <w:vAlign w:val="bottom"/>
                </w:tcPr>
                <w:p w14:paraId="3441D464"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8236550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Urgences spécialisées endocrinologiques</w:t>
                  </w:r>
                </w:p>
              </w:tc>
            </w:tr>
            <w:tr w:rsidR="00A707E8" w:rsidRPr="00CA1C46" w14:paraId="2163E222" w14:textId="77777777" w:rsidTr="00A707E8">
              <w:trPr>
                <w:trHeight w:val="300"/>
              </w:trPr>
              <w:tc>
                <w:tcPr>
                  <w:tcW w:w="9700" w:type="dxa"/>
                  <w:tcBorders>
                    <w:top w:val="nil"/>
                    <w:left w:val="nil"/>
                    <w:bottom w:val="nil"/>
                    <w:right w:val="nil"/>
                  </w:tcBorders>
                  <w:shd w:val="clear" w:color="auto" w:fill="auto"/>
                  <w:noWrap/>
                  <w:vAlign w:val="bottom"/>
                </w:tcPr>
                <w:p w14:paraId="621381B5"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74144043"/>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Urgences spécialisées gynécologiques</w:t>
                  </w:r>
                </w:p>
              </w:tc>
            </w:tr>
            <w:tr w:rsidR="00A707E8" w:rsidRPr="00CA1C46" w14:paraId="2C69F562" w14:textId="77777777" w:rsidTr="00A707E8">
              <w:trPr>
                <w:trHeight w:val="300"/>
              </w:trPr>
              <w:tc>
                <w:tcPr>
                  <w:tcW w:w="9700" w:type="dxa"/>
                  <w:tcBorders>
                    <w:top w:val="nil"/>
                    <w:left w:val="nil"/>
                    <w:bottom w:val="nil"/>
                    <w:right w:val="nil"/>
                  </w:tcBorders>
                  <w:shd w:val="clear" w:color="auto" w:fill="auto"/>
                  <w:noWrap/>
                  <w:vAlign w:val="bottom"/>
                </w:tcPr>
                <w:p w14:paraId="0FE702FA"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508356185"/>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Urgences spécialisées hématologiques</w:t>
                  </w:r>
                </w:p>
              </w:tc>
            </w:tr>
            <w:tr w:rsidR="00A707E8" w:rsidRPr="00CA1C46" w14:paraId="69EF379D" w14:textId="77777777" w:rsidTr="00A707E8">
              <w:trPr>
                <w:trHeight w:val="300"/>
              </w:trPr>
              <w:tc>
                <w:tcPr>
                  <w:tcW w:w="9700" w:type="dxa"/>
                  <w:tcBorders>
                    <w:top w:val="nil"/>
                    <w:left w:val="nil"/>
                    <w:bottom w:val="nil"/>
                    <w:right w:val="nil"/>
                  </w:tcBorders>
                  <w:shd w:val="clear" w:color="auto" w:fill="auto"/>
                  <w:noWrap/>
                  <w:vAlign w:val="bottom"/>
                </w:tcPr>
                <w:p w14:paraId="77F76BCB"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73593058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Urgences spécialisées hépato-gastro-</w:t>
                  </w:r>
                  <w:proofErr w:type="spellStart"/>
                  <w:r w:rsidR="00A707E8" w:rsidRPr="00CA1C46">
                    <w:rPr>
                      <w:rFonts w:ascii="Calibri" w:eastAsia="Times New Roman" w:hAnsi="Calibri" w:cs="Calibri"/>
                      <w:color w:val="002060"/>
                      <w:lang w:eastAsia="fr-FR"/>
                    </w:rPr>
                    <w:t>entérologiques</w:t>
                  </w:r>
                  <w:proofErr w:type="spellEnd"/>
                </w:p>
              </w:tc>
            </w:tr>
            <w:tr w:rsidR="00A707E8" w:rsidRPr="00CA1C46" w14:paraId="3464F4BF" w14:textId="77777777" w:rsidTr="00A707E8">
              <w:trPr>
                <w:trHeight w:val="300"/>
              </w:trPr>
              <w:tc>
                <w:tcPr>
                  <w:tcW w:w="9700" w:type="dxa"/>
                  <w:tcBorders>
                    <w:top w:val="nil"/>
                    <w:left w:val="nil"/>
                    <w:bottom w:val="nil"/>
                    <w:right w:val="nil"/>
                  </w:tcBorders>
                  <w:shd w:val="clear" w:color="auto" w:fill="auto"/>
                  <w:noWrap/>
                  <w:vAlign w:val="bottom"/>
                </w:tcPr>
                <w:p w14:paraId="19357F65"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36557313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Urgences spécialisées infectieuses</w:t>
                  </w:r>
                </w:p>
              </w:tc>
            </w:tr>
            <w:tr w:rsidR="00A707E8" w:rsidRPr="00CA1C46" w14:paraId="58EB8716" w14:textId="77777777" w:rsidTr="00A707E8">
              <w:trPr>
                <w:trHeight w:val="300"/>
              </w:trPr>
              <w:tc>
                <w:tcPr>
                  <w:tcW w:w="9700" w:type="dxa"/>
                  <w:tcBorders>
                    <w:top w:val="nil"/>
                    <w:left w:val="nil"/>
                    <w:bottom w:val="nil"/>
                    <w:right w:val="nil"/>
                  </w:tcBorders>
                  <w:shd w:val="clear" w:color="auto" w:fill="auto"/>
                  <w:noWrap/>
                  <w:vAlign w:val="bottom"/>
                </w:tcPr>
                <w:p w14:paraId="200E1FED"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50828708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Urgences spécialisées main</w:t>
                  </w:r>
                </w:p>
              </w:tc>
            </w:tr>
            <w:tr w:rsidR="00A707E8" w:rsidRPr="00CA1C46" w14:paraId="42D26508" w14:textId="77777777" w:rsidTr="00A707E8">
              <w:trPr>
                <w:trHeight w:val="300"/>
              </w:trPr>
              <w:tc>
                <w:tcPr>
                  <w:tcW w:w="9700" w:type="dxa"/>
                  <w:tcBorders>
                    <w:top w:val="nil"/>
                    <w:left w:val="nil"/>
                    <w:bottom w:val="nil"/>
                    <w:right w:val="nil"/>
                  </w:tcBorders>
                  <w:shd w:val="clear" w:color="auto" w:fill="auto"/>
                  <w:noWrap/>
                  <w:vAlign w:val="bottom"/>
                </w:tcPr>
                <w:p w14:paraId="5EAA357A"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1812107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Urgences spécialisées maxillo-faciales</w:t>
                  </w:r>
                </w:p>
              </w:tc>
            </w:tr>
            <w:tr w:rsidR="00A707E8" w:rsidRPr="00CA1C46" w14:paraId="2DB10455" w14:textId="77777777" w:rsidTr="00A707E8">
              <w:trPr>
                <w:trHeight w:val="300"/>
              </w:trPr>
              <w:tc>
                <w:tcPr>
                  <w:tcW w:w="9700" w:type="dxa"/>
                  <w:tcBorders>
                    <w:top w:val="nil"/>
                    <w:left w:val="nil"/>
                    <w:bottom w:val="nil"/>
                    <w:right w:val="nil"/>
                  </w:tcBorders>
                  <w:shd w:val="clear" w:color="auto" w:fill="auto"/>
                  <w:noWrap/>
                  <w:vAlign w:val="bottom"/>
                </w:tcPr>
                <w:p w14:paraId="1C7ACA56"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98052996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Urgences spécialisées Médico-Judiciaires (UMJ)</w:t>
                  </w:r>
                </w:p>
              </w:tc>
            </w:tr>
            <w:tr w:rsidR="00A707E8" w:rsidRPr="00CA1C46" w14:paraId="4B51CA65" w14:textId="77777777" w:rsidTr="00A707E8">
              <w:trPr>
                <w:trHeight w:val="300"/>
              </w:trPr>
              <w:tc>
                <w:tcPr>
                  <w:tcW w:w="9700" w:type="dxa"/>
                  <w:tcBorders>
                    <w:top w:val="nil"/>
                    <w:left w:val="nil"/>
                    <w:bottom w:val="nil"/>
                    <w:right w:val="nil"/>
                  </w:tcBorders>
                  <w:shd w:val="clear" w:color="auto" w:fill="auto"/>
                  <w:noWrap/>
                  <w:vAlign w:val="bottom"/>
                </w:tcPr>
                <w:p w14:paraId="7B000878"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50786519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Urgences spécialisées néphrologiques</w:t>
                  </w:r>
                </w:p>
              </w:tc>
            </w:tr>
            <w:tr w:rsidR="00A707E8" w:rsidRPr="00CA1C46" w14:paraId="5843CB1C" w14:textId="77777777" w:rsidTr="00A707E8">
              <w:trPr>
                <w:trHeight w:val="300"/>
              </w:trPr>
              <w:tc>
                <w:tcPr>
                  <w:tcW w:w="9700" w:type="dxa"/>
                  <w:tcBorders>
                    <w:top w:val="nil"/>
                    <w:left w:val="nil"/>
                    <w:bottom w:val="nil"/>
                    <w:right w:val="nil"/>
                  </w:tcBorders>
                  <w:shd w:val="clear" w:color="auto" w:fill="auto"/>
                  <w:noWrap/>
                  <w:vAlign w:val="bottom"/>
                </w:tcPr>
                <w:p w14:paraId="1BCE66A0"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572235306"/>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 xml:space="preserve">Urgences spécialisées </w:t>
                  </w:r>
                  <w:proofErr w:type="spellStart"/>
                  <w:r w:rsidR="00A707E8" w:rsidRPr="00CA1C46">
                    <w:rPr>
                      <w:rFonts w:ascii="Calibri" w:eastAsia="Times New Roman" w:hAnsi="Calibri" w:cs="Calibri"/>
                      <w:color w:val="002060"/>
                      <w:lang w:eastAsia="fr-FR"/>
                    </w:rPr>
                    <w:t>neuro-chirurgicales</w:t>
                  </w:r>
                  <w:proofErr w:type="spellEnd"/>
                </w:p>
              </w:tc>
            </w:tr>
            <w:tr w:rsidR="00A707E8" w:rsidRPr="00CA1C46" w14:paraId="49592A28" w14:textId="77777777" w:rsidTr="00A707E8">
              <w:trPr>
                <w:trHeight w:val="300"/>
              </w:trPr>
              <w:tc>
                <w:tcPr>
                  <w:tcW w:w="9700" w:type="dxa"/>
                  <w:tcBorders>
                    <w:top w:val="nil"/>
                    <w:left w:val="nil"/>
                    <w:bottom w:val="nil"/>
                    <w:right w:val="nil"/>
                  </w:tcBorders>
                  <w:shd w:val="clear" w:color="auto" w:fill="auto"/>
                  <w:noWrap/>
                  <w:vAlign w:val="bottom"/>
                </w:tcPr>
                <w:p w14:paraId="3BD3D9D9"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91247283"/>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Urgences spécialisées neuro-vasculaires</w:t>
                  </w:r>
                </w:p>
              </w:tc>
            </w:tr>
            <w:tr w:rsidR="00A707E8" w:rsidRPr="00CA1C46" w14:paraId="7C6992CE" w14:textId="77777777" w:rsidTr="00A707E8">
              <w:trPr>
                <w:trHeight w:val="300"/>
              </w:trPr>
              <w:tc>
                <w:tcPr>
                  <w:tcW w:w="9700" w:type="dxa"/>
                  <w:tcBorders>
                    <w:top w:val="nil"/>
                    <w:left w:val="nil"/>
                    <w:bottom w:val="nil"/>
                    <w:right w:val="nil"/>
                  </w:tcBorders>
                  <w:shd w:val="clear" w:color="auto" w:fill="auto"/>
                  <w:noWrap/>
                  <w:vAlign w:val="bottom"/>
                </w:tcPr>
                <w:p w14:paraId="7CB30F94"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11185849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Urgences spécialisées obstétricales</w:t>
                  </w:r>
                </w:p>
              </w:tc>
            </w:tr>
            <w:tr w:rsidR="00A707E8" w:rsidRPr="00CA1C46" w14:paraId="07AC9A14" w14:textId="77777777" w:rsidTr="00A707E8">
              <w:trPr>
                <w:trHeight w:val="300"/>
              </w:trPr>
              <w:tc>
                <w:tcPr>
                  <w:tcW w:w="9700" w:type="dxa"/>
                  <w:tcBorders>
                    <w:top w:val="nil"/>
                    <w:left w:val="nil"/>
                    <w:bottom w:val="nil"/>
                    <w:right w:val="nil"/>
                  </w:tcBorders>
                  <w:shd w:val="clear" w:color="auto" w:fill="auto"/>
                  <w:noWrap/>
                  <w:vAlign w:val="bottom"/>
                </w:tcPr>
                <w:p w14:paraId="7931D45B"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88443359"/>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Urgences spécialisées odontologiques (dentaires)</w:t>
                  </w:r>
                </w:p>
              </w:tc>
            </w:tr>
            <w:tr w:rsidR="00A707E8" w:rsidRPr="00CA1C46" w14:paraId="1D776A98" w14:textId="77777777" w:rsidTr="00A707E8">
              <w:trPr>
                <w:trHeight w:val="300"/>
              </w:trPr>
              <w:tc>
                <w:tcPr>
                  <w:tcW w:w="9700" w:type="dxa"/>
                  <w:tcBorders>
                    <w:top w:val="nil"/>
                    <w:left w:val="nil"/>
                    <w:bottom w:val="nil"/>
                    <w:right w:val="nil"/>
                  </w:tcBorders>
                  <w:shd w:val="clear" w:color="auto" w:fill="auto"/>
                  <w:noWrap/>
                  <w:vAlign w:val="bottom"/>
                </w:tcPr>
                <w:p w14:paraId="039F9DDA"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29228403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Urgences spécialisées oncologiques</w:t>
                  </w:r>
                </w:p>
              </w:tc>
            </w:tr>
            <w:tr w:rsidR="00A707E8" w:rsidRPr="00CA1C46" w14:paraId="222D10A9" w14:textId="77777777" w:rsidTr="00A707E8">
              <w:trPr>
                <w:trHeight w:val="300"/>
              </w:trPr>
              <w:tc>
                <w:tcPr>
                  <w:tcW w:w="9700" w:type="dxa"/>
                  <w:tcBorders>
                    <w:top w:val="nil"/>
                    <w:left w:val="nil"/>
                    <w:bottom w:val="nil"/>
                    <w:right w:val="nil"/>
                  </w:tcBorders>
                  <w:shd w:val="clear" w:color="auto" w:fill="auto"/>
                  <w:noWrap/>
                  <w:vAlign w:val="bottom"/>
                </w:tcPr>
                <w:p w14:paraId="09411E1E"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04581439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Urgences spécialisées ophtalmologiques</w:t>
                  </w:r>
                </w:p>
              </w:tc>
            </w:tr>
            <w:tr w:rsidR="00A707E8" w:rsidRPr="00CA1C46" w14:paraId="2786F583" w14:textId="77777777" w:rsidTr="00A707E8">
              <w:trPr>
                <w:trHeight w:val="300"/>
              </w:trPr>
              <w:tc>
                <w:tcPr>
                  <w:tcW w:w="9700" w:type="dxa"/>
                  <w:tcBorders>
                    <w:top w:val="nil"/>
                    <w:left w:val="nil"/>
                    <w:bottom w:val="nil"/>
                    <w:right w:val="nil"/>
                  </w:tcBorders>
                  <w:shd w:val="clear" w:color="auto" w:fill="auto"/>
                  <w:noWrap/>
                  <w:vAlign w:val="bottom"/>
                </w:tcPr>
                <w:p w14:paraId="35E4D9DE"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7151115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Urgences spécialisées Oto-Rhino-Laryngologiques (ORL)</w:t>
                  </w:r>
                </w:p>
              </w:tc>
            </w:tr>
            <w:tr w:rsidR="00A707E8" w:rsidRPr="00CA1C46" w14:paraId="3D3D2E11" w14:textId="77777777" w:rsidTr="00A707E8">
              <w:trPr>
                <w:trHeight w:val="300"/>
              </w:trPr>
              <w:tc>
                <w:tcPr>
                  <w:tcW w:w="9700" w:type="dxa"/>
                  <w:tcBorders>
                    <w:top w:val="nil"/>
                    <w:left w:val="nil"/>
                    <w:bottom w:val="nil"/>
                    <w:right w:val="nil"/>
                  </w:tcBorders>
                  <w:shd w:val="clear" w:color="auto" w:fill="auto"/>
                  <w:noWrap/>
                  <w:vAlign w:val="bottom"/>
                </w:tcPr>
                <w:p w14:paraId="7F857096"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003705552"/>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Urgences spécialisées psychiatriques</w:t>
                  </w:r>
                </w:p>
              </w:tc>
            </w:tr>
            <w:tr w:rsidR="00A707E8" w:rsidRPr="00CA1C46" w14:paraId="4A8F19B6" w14:textId="77777777" w:rsidTr="00A707E8">
              <w:trPr>
                <w:trHeight w:val="300"/>
              </w:trPr>
              <w:tc>
                <w:tcPr>
                  <w:tcW w:w="9700" w:type="dxa"/>
                  <w:tcBorders>
                    <w:top w:val="nil"/>
                    <w:left w:val="nil"/>
                    <w:bottom w:val="nil"/>
                    <w:right w:val="nil"/>
                  </w:tcBorders>
                  <w:shd w:val="clear" w:color="auto" w:fill="auto"/>
                  <w:noWrap/>
                  <w:vAlign w:val="bottom"/>
                </w:tcPr>
                <w:p w14:paraId="6F1D1A84"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022316418"/>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Urgences spécialisées stomatologiques</w:t>
                  </w:r>
                </w:p>
              </w:tc>
            </w:tr>
            <w:tr w:rsidR="00A707E8" w:rsidRPr="00CA1C46" w14:paraId="44FD635D" w14:textId="77777777" w:rsidTr="00A707E8">
              <w:trPr>
                <w:trHeight w:val="300"/>
              </w:trPr>
              <w:tc>
                <w:tcPr>
                  <w:tcW w:w="9700" w:type="dxa"/>
                  <w:tcBorders>
                    <w:top w:val="nil"/>
                    <w:left w:val="nil"/>
                    <w:bottom w:val="nil"/>
                    <w:right w:val="nil"/>
                  </w:tcBorders>
                  <w:shd w:val="clear" w:color="auto" w:fill="auto"/>
                  <w:noWrap/>
                  <w:vAlign w:val="bottom"/>
                </w:tcPr>
                <w:p w14:paraId="6EDA3A59"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005267645"/>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Urgences spécialisées traumatologiques</w:t>
                  </w:r>
                </w:p>
              </w:tc>
            </w:tr>
            <w:tr w:rsidR="00A707E8" w:rsidRPr="00CA1C46" w14:paraId="093AFABB" w14:textId="77777777" w:rsidTr="00A707E8">
              <w:trPr>
                <w:trHeight w:val="300"/>
              </w:trPr>
              <w:tc>
                <w:tcPr>
                  <w:tcW w:w="9700" w:type="dxa"/>
                  <w:tcBorders>
                    <w:top w:val="nil"/>
                    <w:left w:val="nil"/>
                    <w:bottom w:val="nil"/>
                    <w:right w:val="nil"/>
                  </w:tcBorders>
                  <w:shd w:val="clear" w:color="auto" w:fill="auto"/>
                  <w:noWrap/>
                  <w:vAlign w:val="bottom"/>
                </w:tcPr>
                <w:p w14:paraId="47D9CA84"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755331676"/>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Urgences spécialisées urologiques</w:t>
                  </w:r>
                </w:p>
              </w:tc>
            </w:tr>
            <w:tr w:rsidR="00A707E8" w:rsidRPr="00CA1C46" w14:paraId="5324597D" w14:textId="77777777" w:rsidTr="00A707E8">
              <w:trPr>
                <w:trHeight w:val="300"/>
              </w:trPr>
              <w:tc>
                <w:tcPr>
                  <w:tcW w:w="9700" w:type="dxa"/>
                  <w:tcBorders>
                    <w:top w:val="nil"/>
                    <w:left w:val="nil"/>
                    <w:bottom w:val="nil"/>
                    <w:right w:val="nil"/>
                  </w:tcBorders>
                  <w:shd w:val="clear" w:color="auto" w:fill="auto"/>
                  <w:noWrap/>
                  <w:vAlign w:val="bottom"/>
                </w:tcPr>
                <w:p w14:paraId="36B18411"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245098764"/>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Urgences vitales (SAUV – déchocage)</w:t>
                  </w:r>
                </w:p>
              </w:tc>
            </w:tr>
            <w:tr w:rsidR="00A707E8" w:rsidRPr="00CA1C46" w14:paraId="2CE348C8" w14:textId="77777777" w:rsidTr="00A707E8">
              <w:trPr>
                <w:trHeight w:val="300"/>
              </w:trPr>
              <w:tc>
                <w:tcPr>
                  <w:tcW w:w="9700" w:type="dxa"/>
                  <w:tcBorders>
                    <w:top w:val="nil"/>
                    <w:left w:val="nil"/>
                    <w:bottom w:val="nil"/>
                    <w:right w:val="nil"/>
                  </w:tcBorders>
                  <w:shd w:val="clear" w:color="auto" w:fill="auto"/>
                  <w:noWrap/>
                  <w:vAlign w:val="bottom"/>
                </w:tcPr>
                <w:p w14:paraId="3489FE08"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56213133"/>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Urologie</w:t>
                  </w:r>
                </w:p>
              </w:tc>
            </w:tr>
            <w:tr w:rsidR="00A707E8" w:rsidRPr="00CA1C46" w14:paraId="15538462" w14:textId="77777777" w:rsidTr="00A707E8">
              <w:trPr>
                <w:trHeight w:val="300"/>
              </w:trPr>
              <w:tc>
                <w:tcPr>
                  <w:tcW w:w="9700" w:type="dxa"/>
                  <w:tcBorders>
                    <w:top w:val="nil"/>
                    <w:left w:val="nil"/>
                    <w:bottom w:val="nil"/>
                    <w:right w:val="nil"/>
                  </w:tcBorders>
                  <w:shd w:val="clear" w:color="auto" w:fill="auto"/>
                  <w:noWrap/>
                  <w:vAlign w:val="bottom"/>
                </w:tcPr>
                <w:p w14:paraId="266BEC43"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358786585"/>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Vaccinations</w:t>
                  </w:r>
                </w:p>
              </w:tc>
            </w:tr>
            <w:tr w:rsidR="00A707E8" w:rsidRPr="00CA1C46" w14:paraId="6A05D18E" w14:textId="77777777" w:rsidTr="00A707E8">
              <w:trPr>
                <w:trHeight w:val="300"/>
              </w:trPr>
              <w:tc>
                <w:tcPr>
                  <w:tcW w:w="9700" w:type="dxa"/>
                  <w:tcBorders>
                    <w:top w:val="nil"/>
                    <w:left w:val="nil"/>
                    <w:bottom w:val="nil"/>
                    <w:right w:val="nil"/>
                  </w:tcBorders>
                  <w:shd w:val="clear" w:color="auto" w:fill="auto"/>
                  <w:noWrap/>
                  <w:vAlign w:val="bottom"/>
                </w:tcPr>
                <w:p w14:paraId="400A665D"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954711627"/>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Vénéréologie (Infections Sexuellement Transmissibles, IST)</w:t>
                  </w:r>
                </w:p>
              </w:tc>
            </w:tr>
            <w:tr w:rsidR="00A707E8" w:rsidRPr="00CA1C46" w14:paraId="00B4785C" w14:textId="77777777" w:rsidTr="00A707E8">
              <w:trPr>
                <w:trHeight w:val="300"/>
              </w:trPr>
              <w:tc>
                <w:tcPr>
                  <w:tcW w:w="9700" w:type="dxa"/>
                  <w:tcBorders>
                    <w:top w:val="nil"/>
                    <w:left w:val="nil"/>
                    <w:bottom w:val="nil"/>
                    <w:right w:val="nil"/>
                  </w:tcBorders>
                  <w:shd w:val="clear" w:color="auto" w:fill="auto"/>
                  <w:noWrap/>
                  <w:vAlign w:val="bottom"/>
                </w:tcPr>
                <w:p w14:paraId="7C451145" w14:textId="77777777" w:rsidR="00A707E8" w:rsidRPr="00CA1C46" w:rsidRDefault="00156078" w:rsidP="00A707E8">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106273713"/>
                      <w14:checkbox>
                        <w14:checked w14:val="0"/>
                        <w14:checkedState w14:val="2612" w14:font="MS Gothic"/>
                        <w14:uncheckedState w14:val="2610" w14:font="MS Gothic"/>
                      </w14:checkbox>
                    </w:sdtPr>
                    <w:sdtEndPr/>
                    <w:sdtContent>
                      <w:r w:rsidR="00A707E8" w:rsidRPr="00CA1C46">
                        <w:rPr>
                          <w:rFonts w:ascii="MS Gothic" w:eastAsia="MS Gothic" w:hAnsi="MS Gothic" w:cs="Calibri" w:hint="eastAsia"/>
                          <w:color w:val="002060"/>
                          <w:lang w:eastAsia="fr-FR"/>
                        </w:rPr>
                        <w:t>☐</w:t>
                      </w:r>
                    </w:sdtContent>
                  </w:sdt>
                  <w:r w:rsidR="00A707E8" w:rsidRPr="00CA1C46">
                    <w:rPr>
                      <w:rFonts w:ascii="Calibri" w:eastAsia="Times New Roman" w:hAnsi="Calibri" w:cs="Calibri"/>
                      <w:color w:val="002060"/>
                      <w:lang w:eastAsia="fr-FR"/>
                    </w:rPr>
                    <w:t>Vente de médicaments au public (rétrocession hospitalière)</w:t>
                  </w:r>
                </w:p>
              </w:tc>
            </w:tr>
            <w:tr w:rsidR="00A707E8" w:rsidRPr="00160DB8" w14:paraId="33F69370" w14:textId="77777777" w:rsidTr="00A707E8">
              <w:trPr>
                <w:trHeight w:val="300"/>
              </w:trPr>
              <w:tc>
                <w:tcPr>
                  <w:tcW w:w="9700" w:type="dxa"/>
                  <w:tcBorders>
                    <w:top w:val="nil"/>
                    <w:left w:val="nil"/>
                    <w:bottom w:val="nil"/>
                    <w:right w:val="nil"/>
                  </w:tcBorders>
                  <w:shd w:val="clear" w:color="auto" w:fill="auto"/>
                  <w:noWrap/>
                  <w:vAlign w:val="bottom"/>
                </w:tcPr>
                <w:p w14:paraId="267A114E" w14:textId="77777777" w:rsidR="00A707E8" w:rsidRPr="00932A5E" w:rsidRDefault="00A707E8" w:rsidP="00A707E8">
                  <w:pPr>
                    <w:spacing w:after="0" w:line="240" w:lineRule="auto"/>
                    <w:rPr>
                      <w:rFonts w:ascii="Calibri" w:eastAsia="Times New Roman" w:hAnsi="Calibri" w:cs="Calibri"/>
                      <w:color w:val="7B230C" w:themeColor="accent1" w:themeShade="BF"/>
                      <w:lang w:eastAsia="fr-FR"/>
                    </w:rPr>
                  </w:pPr>
                </w:p>
              </w:tc>
            </w:tr>
            <w:tr w:rsidR="00A707E8" w:rsidRPr="00160DB8" w14:paraId="5BDF8682" w14:textId="77777777" w:rsidTr="00A707E8">
              <w:trPr>
                <w:trHeight w:val="300"/>
              </w:trPr>
              <w:tc>
                <w:tcPr>
                  <w:tcW w:w="9700" w:type="dxa"/>
                  <w:tcBorders>
                    <w:top w:val="nil"/>
                    <w:left w:val="nil"/>
                    <w:bottom w:val="nil"/>
                    <w:right w:val="nil"/>
                  </w:tcBorders>
                  <w:shd w:val="clear" w:color="auto" w:fill="auto"/>
                  <w:noWrap/>
                  <w:vAlign w:val="bottom"/>
                </w:tcPr>
                <w:p w14:paraId="1582F436" w14:textId="77777777" w:rsidR="00A707E8" w:rsidRPr="00932A5E" w:rsidRDefault="00A707E8" w:rsidP="00A707E8">
                  <w:pPr>
                    <w:spacing w:after="0" w:line="240" w:lineRule="auto"/>
                    <w:rPr>
                      <w:rFonts w:ascii="Calibri" w:eastAsia="Times New Roman" w:hAnsi="Calibri" w:cs="Calibri"/>
                      <w:color w:val="7B230C" w:themeColor="accent1" w:themeShade="BF"/>
                      <w:lang w:eastAsia="fr-FR"/>
                    </w:rPr>
                  </w:pPr>
                </w:p>
              </w:tc>
            </w:tr>
            <w:tr w:rsidR="00A707E8" w:rsidRPr="00160DB8" w14:paraId="6523C196" w14:textId="77777777" w:rsidTr="00A707E8">
              <w:trPr>
                <w:trHeight w:val="300"/>
              </w:trPr>
              <w:tc>
                <w:tcPr>
                  <w:tcW w:w="9700" w:type="dxa"/>
                  <w:tcBorders>
                    <w:top w:val="nil"/>
                    <w:left w:val="nil"/>
                    <w:bottom w:val="nil"/>
                    <w:right w:val="nil"/>
                  </w:tcBorders>
                  <w:shd w:val="clear" w:color="auto" w:fill="auto"/>
                  <w:noWrap/>
                  <w:vAlign w:val="bottom"/>
                </w:tcPr>
                <w:p w14:paraId="293804FA" w14:textId="77777777" w:rsidR="00A707E8" w:rsidRPr="00932A5E" w:rsidRDefault="00A707E8" w:rsidP="00A707E8">
                  <w:pPr>
                    <w:spacing w:after="0" w:line="240" w:lineRule="auto"/>
                    <w:rPr>
                      <w:rFonts w:ascii="Calibri" w:eastAsia="Times New Roman" w:hAnsi="Calibri" w:cs="Calibri"/>
                      <w:color w:val="7B230C" w:themeColor="accent1" w:themeShade="BF"/>
                      <w:lang w:eastAsia="fr-FR"/>
                    </w:rPr>
                  </w:pPr>
                </w:p>
              </w:tc>
            </w:tr>
            <w:tr w:rsidR="00A707E8" w:rsidRPr="00160DB8" w14:paraId="04EAC50D" w14:textId="77777777" w:rsidTr="00A707E8">
              <w:trPr>
                <w:trHeight w:val="300"/>
              </w:trPr>
              <w:tc>
                <w:tcPr>
                  <w:tcW w:w="9700" w:type="dxa"/>
                  <w:tcBorders>
                    <w:top w:val="nil"/>
                    <w:left w:val="nil"/>
                    <w:bottom w:val="nil"/>
                    <w:right w:val="nil"/>
                  </w:tcBorders>
                  <w:shd w:val="clear" w:color="auto" w:fill="auto"/>
                  <w:noWrap/>
                  <w:vAlign w:val="bottom"/>
                </w:tcPr>
                <w:p w14:paraId="27C67E5F" w14:textId="77777777" w:rsidR="00A707E8" w:rsidRPr="00932A5E" w:rsidRDefault="00A707E8" w:rsidP="00A707E8">
                  <w:pPr>
                    <w:spacing w:after="0" w:line="240" w:lineRule="auto"/>
                    <w:rPr>
                      <w:rFonts w:ascii="Calibri" w:eastAsia="Times New Roman" w:hAnsi="Calibri" w:cs="Calibri"/>
                      <w:color w:val="7B230C" w:themeColor="accent1" w:themeShade="BF"/>
                      <w:lang w:eastAsia="fr-FR"/>
                    </w:rPr>
                  </w:pPr>
                </w:p>
              </w:tc>
            </w:tr>
            <w:tr w:rsidR="00A707E8" w:rsidRPr="00160DB8" w14:paraId="48855D8B" w14:textId="77777777" w:rsidTr="00A707E8">
              <w:trPr>
                <w:trHeight w:val="300"/>
              </w:trPr>
              <w:tc>
                <w:tcPr>
                  <w:tcW w:w="9700" w:type="dxa"/>
                  <w:tcBorders>
                    <w:top w:val="nil"/>
                    <w:left w:val="nil"/>
                    <w:bottom w:val="nil"/>
                    <w:right w:val="nil"/>
                  </w:tcBorders>
                  <w:shd w:val="clear" w:color="auto" w:fill="auto"/>
                  <w:noWrap/>
                  <w:vAlign w:val="bottom"/>
                </w:tcPr>
                <w:p w14:paraId="3D964297" w14:textId="77777777" w:rsidR="00A707E8" w:rsidRPr="00932A5E" w:rsidRDefault="00A707E8" w:rsidP="00A707E8">
                  <w:pPr>
                    <w:spacing w:after="0" w:line="240" w:lineRule="auto"/>
                    <w:rPr>
                      <w:rFonts w:ascii="Calibri" w:eastAsia="Times New Roman" w:hAnsi="Calibri" w:cs="Calibri"/>
                      <w:color w:val="7B230C" w:themeColor="accent1" w:themeShade="BF"/>
                      <w:lang w:eastAsia="fr-FR"/>
                    </w:rPr>
                  </w:pPr>
                </w:p>
              </w:tc>
            </w:tr>
            <w:tr w:rsidR="00A707E8" w:rsidRPr="00160DB8" w14:paraId="3D94C66B" w14:textId="77777777" w:rsidTr="00A707E8">
              <w:trPr>
                <w:trHeight w:val="300"/>
              </w:trPr>
              <w:tc>
                <w:tcPr>
                  <w:tcW w:w="9700" w:type="dxa"/>
                  <w:tcBorders>
                    <w:top w:val="nil"/>
                    <w:left w:val="nil"/>
                    <w:bottom w:val="nil"/>
                    <w:right w:val="nil"/>
                  </w:tcBorders>
                  <w:shd w:val="clear" w:color="auto" w:fill="auto"/>
                  <w:noWrap/>
                  <w:vAlign w:val="bottom"/>
                </w:tcPr>
                <w:p w14:paraId="3F626A4C" w14:textId="77777777" w:rsidR="00A707E8" w:rsidRPr="00932A5E" w:rsidRDefault="00A707E8" w:rsidP="00A707E8">
                  <w:pPr>
                    <w:spacing w:after="0" w:line="240" w:lineRule="auto"/>
                    <w:rPr>
                      <w:rFonts w:ascii="Calibri" w:eastAsia="Times New Roman" w:hAnsi="Calibri" w:cs="Calibri"/>
                      <w:color w:val="7B230C" w:themeColor="accent1" w:themeShade="BF"/>
                      <w:lang w:eastAsia="fr-FR"/>
                    </w:rPr>
                  </w:pPr>
                </w:p>
              </w:tc>
            </w:tr>
            <w:tr w:rsidR="00A707E8" w:rsidRPr="00160DB8" w14:paraId="26583D00" w14:textId="77777777" w:rsidTr="00A707E8">
              <w:trPr>
                <w:trHeight w:val="300"/>
              </w:trPr>
              <w:tc>
                <w:tcPr>
                  <w:tcW w:w="9700" w:type="dxa"/>
                  <w:tcBorders>
                    <w:top w:val="nil"/>
                    <w:left w:val="nil"/>
                    <w:bottom w:val="nil"/>
                    <w:right w:val="nil"/>
                  </w:tcBorders>
                  <w:shd w:val="clear" w:color="auto" w:fill="auto"/>
                  <w:noWrap/>
                  <w:vAlign w:val="bottom"/>
                </w:tcPr>
                <w:p w14:paraId="0F8CC46D" w14:textId="77777777" w:rsidR="00A707E8" w:rsidRPr="00932A5E" w:rsidRDefault="00A707E8" w:rsidP="00A707E8">
                  <w:pPr>
                    <w:spacing w:after="0" w:line="240" w:lineRule="auto"/>
                    <w:rPr>
                      <w:rFonts w:ascii="Calibri" w:eastAsia="Times New Roman" w:hAnsi="Calibri" w:cs="Calibri"/>
                      <w:color w:val="7B230C" w:themeColor="accent1" w:themeShade="BF"/>
                      <w:lang w:eastAsia="fr-FR"/>
                    </w:rPr>
                  </w:pPr>
                </w:p>
              </w:tc>
            </w:tr>
            <w:tr w:rsidR="00A707E8" w:rsidRPr="00160DB8" w14:paraId="181A1DE7" w14:textId="77777777" w:rsidTr="00A707E8">
              <w:trPr>
                <w:trHeight w:val="300"/>
              </w:trPr>
              <w:tc>
                <w:tcPr>
                  <w:tcW w:w="9700" w:type="dxa"/>
                  <w:tcBorders>
                    <w:top w:val="nil"/>
                    <w:left w:val="nil"/>
                    <w:bottom w:val="nil"/>
                    <w:right w:val="nil"/>
                  </w:tcBorders>
                  <w:shd w:val="clear" w:color="auto" w:fill="auto"/>
                  <w:noWrap/>
                  <w:vAlign w:val="bottom"/>
                </w:tcPr>
                <w:p w14:paraId="2228F3B5" w14:textId="77777777" w:rsidR="00A707E8" w:rsidRPr="00932A5E" w:rsidRDefault="00A707E8" w:rsidP="00A707E8">
                  <w:pPr>
                    <w:spacing w:after="0" w:line="240" w:lineRule="auto"/>
                    <w:rPr>
                      <w:rFonts w:ascii="Calibri" w:eastAsia="Times New Roman" w:hAnsi="Calibri" w:cs="Calibri"/>
                      <w:color w:val="7B230C" w:themeColor="accent1" w:themeShade="BF"/>
                      <w:lang w:eastAsia="fr-FR"/>
                    </w:rPr>
                  </w:pPr>
                </w:p>
              </w:tc>
            </w:tr>
            <w:tr w:rsidR="00A707E8" w:rsidRPr="00160DB8" w14:paraId="5C2FF8D7" w14:textId="77777777" w:rsidTr="00A707E8">
              <w:trPr>
                <w:trHeight w:val="300"/>
              </w:trPr>
              <w:tc>
                <w:tcPr>
                  <w:tcW w:w="9700" w:type="dxa"/>
                  <w:tcBorders>
                    <w:top w:val="nil"/>
                    <w:left w:val="nil"/>
                    <w:bottom w:val="nil"/>
                    <w:right w:val="nil"/>
                  </w:tcBorders>
                  <w:shd w:val="clear" w:color="auto" w:fill="auto"/>
                  <w:noWrap/>
                  <w:vAlign w:val="bottom"/>
                </w:tcPr>
                <w:p w14:paraId="3CF9F4C5" w14:textId="77777777" w:rsidR="00A707E8" w:rsidRPr="00932A5E" w:rsidRDefault="00A707E8" w:rsidP="00A707E8">
                  <w:pPr>
                    <w:spacing w:after="0" w:line="240" w:lineRule="auto"/>
                    <w:rPr>
                      <w:rFonts w:ascii="Calibri" w:eastAsia="Times New Roman" w:hAnsi="Calibri" w:cs="Calibri"/>
                      <w:color w:val="7B230C" w:themeColor="accent1" w:themeShade="BF"/>
                      <w:lang w:eastAsia="fr-FR"/>
                    </w:rPr>
                  </w:pPr>
                </w:p>
              </w:tc>
            </w:tr>
            <w:tr w:rsidR="00A707E8" w:rsidRPr="00160DB8" w14:paraId="7FDAAEF1" w14:textId="77777777" w:rsidTr="00A707E8">
              <w:trPr>
                <w:trHeight w:val="300"/>
              </w:trPr>
              <w:tc>
                <w:tcPr>
                  <w:tcW w:w="9700" w:type="dxa"/>
                  <w:tcBorders>
                    <w:top w:val="nil"/>
                    <w:left w:val="nil"/>
                    <w:bottom w:val="nil"/>
                    <w:right w:val="nil"/>
                  </w:tcBorders>
                  <w:shd w:val="clear" w:color="auto" w:fill="auto"/>
                  <w:noWrap/>
                  <w:vAlign w:val="bottom"/>
                </w:tcPr>
                <w:p w14:paraId="376A30B0" w14:textId="77777777" w:rsidR="00A707E8" w:rsidRPr="00932A5E" w:rsidRDefault="00A707E8" w:rsidP="00A707E8">
                  <w:pPr>
                    <w:spacing w:after="0" w:line="240" w:lineRule="auto"/>
                    <w:rPr>
                      <w:rFonts w:ascii="Calibri" w:eastAsia="Times New Roman" w:hAnsi="Calibri" w:cs="Calibri"/>
                      <w:color w:val="7B230C" w:themeColor="accent1" w:themeShade="BF"/>
                      <w:lang w:eastAsia="fr-FR"/>
                    </w:rPr>
                  </w:pPr>
                </w:p>
              </w:tc>
            </w:tr>
            <w:tr w:rsidR="00A707E8" w:rsidRPr="00160DB8" w14:paraId="6F4F4FA6" w14:textId="77777777" w:rsidTr="00A707E8">
              <w:trPr>
                <w:trHeight w:val="300"/>
              </w:trPr>
              <w:tc>
                <w:tcPr>
                  <w:tcW w:w="9700" w:type="dxa"/>
                  <w:tcBorders>
                    <w:top w:val="nil"/>
                    <w:left w:val="nil"/>
                    <w:bottom w:val="nil"/>
                    <w:right w:val="nil"/>
                  </w:tcBorders>
                  <w:shd w:val="clear" w:color="auto" w:fill="auto"/>
                  <w:noWrap/>
                  <w:vAlign w:val="bottom"/>
                </w:tcPr>
                <w:p w14:paraId="0376600C" w14:textId="77777777" w:rsidR="00A707E8" w:rsidRPr="00932A5E" w:rsidRDefault="00A707E8" w:rsidP="00A707E8">
                  <w:pPr>
                    <w:spacing w:after="0" w:line="240" w:lineRule="auto"/>
                    <w:rPr>
                      <w:rFonts w:ascii="Calibri" w:eastAsia="Times New Roman" w:hAnsi="Calibri" w:cs="Calibri"/>
                      <w:color w:val="7B230C" w:themeColor="accent1" w:themeShade="BF"/>
                      <w:lang w:eastAsia="fr-FR"/>
                    </w:rPr>
                  </w:pPr>
                </w:p>
              </w:tc>
            </w:tr>
            <w:tr w:rsidR="00A707E8" w:rsidRPr="00160DB8" w14:paraId="782871A9" w14:textId="77777777" w:rsidTr="00A707E8">
              <w:trPr>
                <w:trHeight w:val="300"/>
              </w:trPr>
              <w:tc>
                <w:tcPr>
                  <w:tcW w:w="9700" w:type="dxa"/>
                  <w:tcBorders>
                    <w:top w:val="nil"/>
                    <w:left w:val="nil"/>
                    <w:bottom w:val="nil"/>
                    <w:right w:val="nil"/>
                  </w:tcBorders>
                  <w:shd w:val="clear" w:color="auto" w:fill="auto"/>
                  <w:noWrap/>
                  <w:vAlign w:val="bottom"/>
                </w:tcPr>
                <w:p w14:paraId="50AF8259" w14:textId="77777777" w:rsidR="00A707E8" w:rsidRPr="00932A5E" w:rsidRDefault="00A707E8" w:rsidP="00A707E8">
                  <w:pPr>
                    <w:spacing w:after="0" w:line="240" w:lineRule="auto"/>
                    <w:rPr>
                      <w:rFonts w:ascii="Calibri" w:eastAsia="Times New Roman" w:hAnsi="Calibri" w:cs="Calibri"/>
                      <w:color w:val="7B230C" w:themeColor="accent1" w:themeShade="BF"/>
                      <w:lang w:eastAsia="fr-FR"/>
                    </w:rPr>
                  </w:pPr>
                </w:p>
              </w:tc>
            </w:tr>
            <w:tr w:rsidR="00A707E8" w:rsidRPr="00160DB8" w14:paraId="2A47C2A3" w14:textId="77777777" w:rsidTr="00A707E8">
              <w:trPr>
                <w:trHeight w:val="300"/>
              </w:trPr>
              <w:tc>
                <w:tcPr>
                  <w:tcW w:w="9700" w:type="dxa"/>
                  <w:tcBorders>
                    <w:top w:val="nil"/>
                    <w:left w:val="nil"/>
                    <w:bottom w:val="nil"/>
                    <w:right w:val="nil"/>
                  </w:tcBorders>
                  <w:shd w:val="clear" w:color="auto" w:fill="auto"/>
                  <w:noWrap/>
                  <w:vAlign w:val="bottom"/>
                </w:tcPr>
                <w:p w14:paraId="429D5EB9" w14:textId="77777777" w:rsidR="00A707E8" w:rsidRPr="00932A5E" w:rsidRDefault="00A707E8" w:rsidP="00A707E8">
                  <w:pPr>
                    <w:spacing w:after="0" w:line="240" w:lineRule="auto"/>
                    <w:rPr>
                      <w:rFonts w:ascii="Calibri" w:eastAsia="Times New Roman" w:hAnsi="Calibri" w:cs="Calibri"/>
                      <w:color w:val="7B230C" w:themeColor="accent1" w:themeShade="BF"/>
                      <w:lang w:eastAsia="fr-FR"/>
                    </w:rPr>
                  </w:pPr>
                </w:p>
              </w:tc>
            </w:tr>
            <w:tr w:rsidR="00A707E8" w:rsidRPr="00160DB8" w14:paraId="5C09EF70" w14:textId="77777777" w:rsidTr="00A707E8">
              <w:trPr>
                <w:trHeight w:val="300"/>
              </w:trPr>
              <w:tc>
                <w:tcPr>
                  <w:tcW w:w="9700" w:type="dxa"/>
                  <w:tcBorders>
                    <w:top w:val="nil"/>
                    <w:left w:val="nil"/>
                    <w:bottom w:val="nil"/>
                    <w:right w:val="nil"/>
                  </w:tcBorders>
                  <w:shd w:val="clear" w:color="auto" w:fill="auto"/>
                  <w:noWrap/>
                  <w:vAlign w:val="bottom"/>
                </w:tcPr>
                <w:p w14:paraId="1E02C27B" w14:textId="77777777" w:rsidR="00A707E8" w:rsidRPr="00932A5E" w:rsidRDefault="00A707E8" w:rsidP="00A707E8">
                  <w:pPr>
                    <w:spacing w:after="0" w:line="240" w:lineRule="auto"/>
                    <w:rPr>
                      <w:rFonts w:ascii="Calibri" w:eastAsia="Times New Roman" w:hAnsi="Calibri" w:cs="Calibri"/>
                      <w:color w:val="7B230C" w:themeColor="accent1" w:themeShade="BF"/>
                      <w:lang w:eastAsia="fr-FR"/>
                    </w:rPr>
                  </w:pPr>
                </w:p>
                <w:p w14:paraId="6AEBA54C" w14:textId="77777777" w:rsidR="00A707E8" w:rsidRPr="00932A5E" w:rsidRDefault="00A707E8" w:rsidP="00A707E8">
                  <w:pPr>
                    <w:spacing w:after="0" w:line="240" w:lineRule="auto"/>
                    <w:rPr>
                      <w:rFonts w:ascii="Calibri" w:eastAsia="Times New Roman" w:hAnsi="Calibri" w:cs="Calibri"/>
                      <w:color w:val="7B230C" w:themeColor="accent1" w:themeShade="BF"/>
                      <w:lang w:eastAsia="fr-FR"/>
                    </w:rPr>
                  </w:pPr>
                </w:p>
                <w:p w14:paraId="6D3152C9" w14:textId="77777777" w:rsidR="00A707E8" w:rsidRPr="00932A5E" w:rsidRDefault="00A707E8" w:rsidP="00A707E8">
                  <w:pPr>
                    <w:spacing w:after="0" w:line="240" w:lineRule="auto"/>
                    <w:rPr>
                      <w:rFonts w:ascii="Calibri" w:eastAsia="Times New Roman" w:hAnsi="Calibri" w:cs="Calibri"/>
                      <w:color w:val="7B230C" w:themeColor="accent1" w:themeShade="BF"/>
                      <w:lang w:eastAsia="fr-FR"/>
                    </w:rPr>
                  </w:pPr>
                </w:p>
                <w:p w14:paraId="1841E4BB" w14:textId="77777777" w:rsidR="00A707E8" w:rsidRPr="00932A5E" w:rsidRDefault="00A707E8" w:rsidP="00A707E8">
                  <w:pPr>
                    <w:spacing w:after="0" w:line="240" w:lineRule="auto"/>
                    <w:rPr>
                      <w:rFonts w:ascii="Calibri" w:eastAsia="Times New Roman" w:hAnsi="Calibri" w:cs="Calibri"/>
                      <w:color w:val="7B230C" w:themeColor="accent1" w:themeShade="BF"/>
                      <w:lang w:eastAsia="fr-FR"/>
                    </w:rPr>
                  </w:pPr>
                </w:p>
                <w:p w14:paraId="32F08937" w14:textId="77777777" w:rsidR="00A707E8" w:rsidRPr="00932A5E" w:rsidRDefault="00A707E8" w:rsidP="00A707E8">
                  <w:pPr>
                    <w:spacing w:after="0" w:line="240" w:lineRule="auto"/>
                    <w:rPr>
                      <w:rFonts w:ascii="Calibri" w:eastAsia="Times New Roman" w:hAnsi="Calibri" w:cs="Calibri"/>
                      <w:color w:val="7B230C" w:themeColor="accent1" w:themeShade="BF"/>
                      <w:lang w:eastAsia="fr-FR"/>
                    </w:rPr>
                  </w:pPr>
                </w:p>
                <w:p w14:paraId="50CCCE0F" w14:textId="77777777" w:rsidR="00A707E8" w:rsidRPr="00932A5E" w:rsidRDefault="00A707E8" w:rsidP="00A707E8">
                  <w:pPr>
                    <w:spacing w:after="0" w:line="240" w:lineRule="auto"/>
                    <w:rPr>
                      <w:rFonts w:ascii="Calibri" w:eastAsia="Times New Roman" w:hAnsi="Calibri" w:cs="Calibri"/>
                      <w:color w:val="7B230C" w:themeColor="accent1" w:themeShade="BF"/>
                      <w:lang w:eastAsia="fr-FR"/>
                    </w:rPr>
                  </w:pPr>
                </w:p>
              </w:tc>
            </w:tr>
            <w:tr w:rsidR="00A707E8" w:rsidRPr="00160DB8" w14:paraId="460DE3C2" w14:textId="77777777" w:rsidTr="00A707E8">
              <w:trPr>
                <w:trHeight w:val="300"/>
              </w:trPr>
              <w:tc>
                <w:tcPr>
                  <w:tcW w:w="9700" w:type="dxa"/>
                  <w:tcBorders>
                    <w:top w:val="nil"/>
                    <w:left w:val="nil"/>
                    <w:bottom w:val="nil"/>
                    <w:right w:val="nil"/>
                  </w:tcBorders>
                  <w:shd w:val="clear" w:color="auto" w:fill="auto"/>
                  <w:noWrap/>
                  <w:vAlign w:val="bottom"/>
                </w:tcPr>
                <w:p w14:paraId="04337B4D" w14:textId="77777777" w:rsidR="00A707E8" w:rsidRPr="00932A5E" w:rsidRDefault="00A707E8" w:rsidP="00A707E8">
                  <w:pPr>
                    <w:spacing w:after="0" w:line="240" w:lineRule="auto"/>
                    <w:rPr>
                      <w:rFonts w:ascii="Calibri" w:eastAsia="Times New Roman" w:hAnsi="Calibri" w:cs="Calibri"/>
                      <w:color w:val="7B230C" w:themeColor="accent1" w:themeShade="BF"/>
                      <w:lang w:eastAsia="fr-FR"/>
                    </w:rPr>
                  </w:pPr>
                </w:p>
              </w:tc>
            </w:tr>
            <w:tr w:rsidR="00A707E8" w:rsidRPr="00160DB8" w14:paraId="17EAD91C" w14:textId="77777777" w:rsidTr="00A707E8">
              <w:trPr>
                <w:trHeight w:val="300"/>
              </w:trPr>
              <w:tc>
                <w:tcPr>
                  <w:tcW w:w="9700" w:type="dxa"/>
                  <w:tcBorders>
                    <w:top w:val="nil"/>
                    <w:left w:val="nil"/>
                    <w:bottom w:val="nil"/>
                    <w:right w:val="nil"/>
                  </w:tcBorders>
                  <w:shd w:val="clear" w:color="auto" w:fill="auto"/>
                  <w:noWrap/>
                  <w:vAlign w:val="bottom"/>
                </w:tcPr>
                <w:p w14:paraId="1DE75874"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4F391ED9"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5D615A53"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7AD306C7"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0CB7FE53"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09A47DB6"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06777481"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2FBD33FC"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08800A17"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330FC908"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7FA005FA"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3912525D"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0EEE8E15"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70CD7C5D"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1628F998"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3CFBEECC"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2804D2E4"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5C1B32F1"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1A7E37A5"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77298496"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0ED071EB"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6DAF0EEC"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6FDC69AB"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75CEC1B9" w14:textId="77777777" w:rsidR="00A707E8" w:rsidRPr="00160DB8" w:rsidRDefault="00A707E8" w:rsidP="00A707E8">
                  <w:pPr>
                    <w:spacing w:after="0" w:line="240" w:lineRule="auto"/>
                    <w:rPr>
                      <w:rFonts w:ascii="Calibri" w:eastAsia="Times New Roman" w:hAnsi="Calibri" w:cs="Calibri"/>
                      <w:color w:val="521708" w:themeColor="accent1" w:themeShade="80"/>
                      <w:lang w:eastAsia="fr-FR"/>
                    </w:rPr>
                  </w:pPr>
                </w:p>
              </w:tc>
            </w:tr>
          </w:tbl>
          <w:p w14:paraId="2797C73D" w14:textId="77777777" w:rsidR="00A707E8" w:rsidRDefault="00A707E8" w:rsidP="00A707E8">
            <w:pPr>
              <w:jc w:val="both"/>
              <w:rPr>
                <w:b/>
                <w:color w:val="7B230C" w:themeColor="accent1" w:themeShade="BF"/>
                <w:sz w:val="32"/>
                <w:szCs w:val="32"/>
              </w:rPr>
            </w:pPr>
          </w:p>
          <w:p w14:paraId="04C32E41" w14:textId="77777777" w:rsidR="00A707E8" w:rsidRPr="005F50CD" w:rsidRDefault="00A707E8" w:rsidP="00A707E8">
            <w:pPr>
              <w:pStyle w:val="Titre2"/>
              <w:rPr>
                <w:b/>
                <w:bCs/>
                <w:color w:val="7030A0"/>
              </w:rPr>
            </w:pPr>
            <w:bookmarkStart w:id="2" w:name="_Toc13037678"/>
            <w:r w:rsidRPr="005F50CD">
              <w:rPr>
                <w:b/>
                <w:bCs/>
                <w:color w:val="7030A0"/>
              </w:rPr>
              <w:lastRenderedPageBreak/>
              <w:t>Actes spécifiques</w:t>
            </w:r>
            <w:bookmarkEnd w:id="2"/>
          </w:p>
          <w:p w14:paraId="4ED224D7" w14:textId="77777777" w:rsidR="00A707E8" w:rsidRPr="005F50CD" w:rsidRDefault="00A707E8" w:rsidP="00A707E8">
            <w:pPr>
              <w:jc w:val="both"/>
              <w:rPr>
                <w:i/>
                <w:color w:val="7030A0"/>
                <w:sz w:val="18"/>
                <w:szCs w:val="18"/>
              </w:rPr>
            </w:pPr>
            <w:r w:rsidRPr="005F50CD">
              <w:rPr>
                <w:i/>
                <w:color w:val="7030A0"/>
                <w:sz w:val="18"/>
                <w:szCs w:val="18"/>
              </w:rPr>
              <w:t>Un acte spécifique est une action menée par un ou plusieurs acteurs de santé dans le cadre d’une activité opérationnelle. Cet acte peut correspondre à une technique spécialisée ou traduire une expertise discriminante dans le parcours de santé. Les actes spécifiques décrits sont réalisés avec les ressources propres de l’unité ou via des ressources mises à disposition dans le cadre d’une convention à la condition que ces ressources interviennent au sein de l’unité (sur site)</w:t>
            </w:r>
          </w:p>
          <w:tbl>
            <w:tblPr>
              <w:tblW w:w="9700" w:type="dxa"/>
              <w:tblCellMar>
                <w:left w:w="70" w:type="dxa"/>
                <w:right w:w="70" w:type="dxa"/>
              </w:tblCellMar>
              <w:tblLook w:val="04A0" w:firstRow="1" w:lastRow="0" w:firstColumn="1" w:lastColumn="0" w:noHBand="0" w:noVBand="1"/>
            </w:tblPr>
            <w:tblGrid>
              <w:gridCol w:w="9700"/>
            </w:tblGrid>
            <w:tr w:rsidR="00A707E8" w:rsidRPr="005F50CD" w14:paraId="1099D037" w14:textId="77777777" w:rsidTr="00A707E8">
              <w:trPr>
                <w:trHeight w:val="300"/>
              </w:trPr>
              <w:tc>
                <w:tcPr>
                  <w:tcW w:w="9700" w:type="dxa"/>
                  <w:tcBorders>
                    <w:top w:val="nil"/>
                    <w:left w:val="nil"/>
                    <w:bottom w:val="nil"/>
                    <w:right w:val="nil"/>
                  </w:tcBorders>
                  <w:shd w:val="clear" w:color="auto" w:fill="auto"/>
                  <w:vAlign w:val="center"/>
                  <w:hideMark/>
                </w:tcPr>
                <w:p w14:paraId="6EDC32E8"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61002379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 xml:space="preserve">Ablation de fistules </w:t>
                  </w:r>
                  <w:proofErr w:type="spellStart"/>
                  <w:r w:rsidR="00A707E8" w:rsidRPr="005F50CD">
                    <w:rPr>
                      <w:rFonts w:ascii="Calibri" w:eastAsia="Times New Roman" w:hAnsi="Calibri" w:cs="Calibri"/>
                      <w:color w:val="7030A0"/>
                      <w:lang w:eastAsia="fr-FR"/>
                    </w:rPr>
                    <w:t>artério-veineuses</w:t>
                  </w:r>
                  <w:proofErr w:type="spellEnd"/>
                </w:p>
              </w:tc>
            </w:tr>
            <w:tr w:rsidR="00A707E8" w:rsidRPr="005F50CD" w14:paraId="572A1C46" w14:textId="77777777" w:rsidTr="00A707E8">
              <w:trPr>
                <w:trHeight w:val="300"/>
              </w:trPr>
              <w:tc>
                <w:tcPr>
                  <w:tcW w:w="9700" w:type="dxa"/>
                  <w:tcBorders>
                    <w:top w:val="nil"/>
                    <w:left w:val="nil"/>
                    <w:bottom w:val="nil"/>
                    <w:right w:val="nil"/>
                  </w:tcBorders>
                  <w:shd w:val="clear" w:color="auto" w:fill="auto"/>
                  <w:vAlign w:val="center"/>
                  <w:hideMark/>
                </w:tcPr>
                <w:p w14:paraId="77D5910A"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98266092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Ablation par radiofréquence de trouble du rythme et de conduction</w:t>
                  </w:r>
                </w:p>
              </w:tc>
            </w:tr>
            <w:tr w:rsidR="00A707E8" w:rsidRPr="005F50CD" w14:paraId="57F214CD" w14:textId="77777777" w:rsidTr="00A707E8">
              <w:trPr>
                <w:trHeight w:val="300"/>
              </w:trPr>
              <w:tc>
                <w:tcPr>
                  <w:tcW w:w="9700" w:type="dxa"/>
                  <w:tcBorders>
                    <w:top w:val="nil"/>
                    <w:left w:val="nil"/>
                    <w:bottom w:val="nil"/>
                    <w:right w:val="nil"/>
                  </w:tcBorders>
                  <w:shd w:val="clear" w:color="auto" w:fill="auto"/>
                  <w:vAlign w:val="center"/>
                  <w:hideMark/>
                </w:tcPr>
                <w:p w14:paraId="058B9C26"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73341787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Accueil mort inattendue du nourrisson (MIN)</w:t>
                  </w:r>
                </w:p>
              </w:tc>
            </w:tr>
            <w:tr w:rsidR="00A707E8" w:rsidRPr="005F50CD" w14:paraId="254BB745" w14:textId="77777777" w:rsidTr="00A707E8">
              <w:trPr>
                <w:trHeight w:val="300"/>
              </w:trPr>
              <w:tc>
                <w:tcPr>
                  <w:tcW w:w="9700" w:type="dxa"/>
                  <w:tcBorders>
                    <w:top w:val="nil"/>
                    <w:left w:val="nil"/>
                    <w:bottom w:val="nil"/>
                    <w:right w:val="nil"/>
                  </w:tcBorders>
                  <w:shd w:val="clear" w:color="auto" w:fill="auto"/>
                  <w:vAlign w:val="center"/>
                  <w:hideMark/>
                </w:tcPr>
                <w:p w14:paraId="7D14E2BF"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88779176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Actions de prévention primaire (pour éviter la survenue d'un problème de santé)</w:t>
                  </w:r>
                </w:p>
              </w:tc>
            </w:tr>
            <w:tr w:rsidR="00A707E8" w:rsidRPr="005F50CD" w14:paraId="166FECD3" w14:textId="77777777" w:rsidTr="00A707E8">
              <w:trPr>
                <w:trHeight w:val="300"/>
              </w:trPr>
              <w:tc>
                <w:tcPr>
                  <w:tcW w:w="9700" w:type="dxa"/>
                  <w:tcBorders>
                    <w:top w:val="nil"/>
                    <w:left w:val="nil"/>
                    <w:bottom w:val="nil"/>
                    <w:right w:val="nil"/>
                  </w:tcBorders>
                  <w:shd w:val="clear" w:color="auto" w:fill="auto"/>
                  <w:vAlign w:val="center"/>
                  <w:hideMark/>
                </w:tcPr>
                <w:p w14:paraId="64C28B8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50509739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Actions de prévention secondaire (pour atténuer ou supprimer un problème de santé)</w:t>
                  </w:r>
                </w:p>
              </w:tc>
            </w:tr>
            <w:tr w:rsidR="00A707E8" w:rsidRPr="005F50CD" w14:paraId="63B87F89" w14:textId="77777777" w:rsidTr="00A707E8">
              <w:trPr>
                <w:trHeight w:val="300"/>
              </w:trPr>
              <w:tc>
                <w:tcPr>
                  <w:tcW w:w="9700" w:type="dxa"/>
                  <w:tcBorders>
                    <w:top w:val="nil"/>
                    <w:left w:val="nil"/>
                    <w:bottom w:val="nil"/>
                    <w:right w:val="nil"/>
                  </w:tcBorders>
                  <w:shd w:val="clear" w:color="auto" w:fill="auto"/>
                  <w:vAlign w:val="center"/>
                  <w:hideMark/>
                </w:tcPr>
                <w:p w14:paraId="5EDD1D43"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7964067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Actions de prévention tertiaire (pour éviter l'aggravation ou la chronicisation d'un problème de santé)</w:t>
                  </w:r>
                </w:p>
              </w:tc>
            </w:tr>
            <w:tr w:rsidR="00A707E8" w:rsidRPr="005F50CD" w14:paraId="2EF29334" w14:textId="77777777" w:rsidTr="00A707E8">
              <w:trPr>
                <w:trHeight w:val="300"/>
              </w:trPr>
              <w:tc>
                <w:tcPr>
                  <w:tcW w:w="9700" w:type="dxa"/>
                  <w:tcBorders>
                    <w:top w:val="nil"/>
                    <w:left w:val="nil"/>
                    <w:bottom w:val="nil"/>
                    <w:right w:val="nil"/>
                  </w:tcBorders>
                  <w:shd w:val="clear" w:color="auto" w:fill="auto"/>
                  <w:vAlign w:val="center"/>
                  <w:hideMark/>
                </w:tcPr>
                <w:p w14:paraId="38018FB3"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77355265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Acupuncture</w:t>
                  </w:r>
                </w:p>
              </w:tc>
            </w:tr>
            <w:tr w:rsidR="00A707E8" w:rsidRPr="005F50CD" w14:paraId="228110A9" w14:textId="77777777" w:rsidTr="00A707E8">
              <w:trPr>
                <w:trHeight w:val="300"/>
              </w:trPr>
              <w:tc>
                <w:tcPr>
                  <w:tcW w:w="9700" w:type="dxa"/>
                  <w:tcBorders>
                    <w:top w:val="nil"/>
                    <w:left w:val="nil"/>
                    <w:bottom w:val="nil"/>
                    <w:right w:val="nil"/>
                  </w:tcBorders>
                  <w:shd w:val="clear" w:color="auto" w:fill="auto"/>
                  <w:vAlign w:val="center"/>
                  <w:hideMark/>
                </w:tcPr>
                <w:p w14:paraId="2B060F2E"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66945877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Addictologie et périnatalité</w:t>
                  </w:r>
                </w:p>
              </w:tc>
            </w:tr>
            <w:tr w:rsidR="00A707E8" w:rsidRPr="005F50CD" w14:paraId="6D4CF794" w14:textId="77777777" w:rsidTr="00A707E8">
              <w:trPr>
                <w:trHeight w:val="300"/>
              </w:trPr>
              <w:tc>
                <w:tcPr>
                  <w:tcW w:w="9700" w:type="dxa"/>
                  <w:tcBorders>
                    <w:top w:val="nil"/>
                    <w:left w:val="nil"/>
                    <w:bottom w:val="nil"/>
                    <w:right w:val="nil"/>
                  </w:tcBorders>
                  <w:shd w:val="clear" w:color="auto" w:fill="auto"/>
                  <w:vAlign w:val="center"/>
                  <w:hideMark/>
                </w:tcPr>
                <w:p w14:paraId="4C68D8A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26630993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Administration de chimiothérapie par voie injectable</w:t>
                  </w:r>
                </w:p>
              </w:tc>
            </w:tr>
            <w:tr w:rsidR="00A707E8" w:rsidRPr="005F50CD" w14:paraId="190C2AE6" w14:textId="77777777" w:rsidTr="00A707E8">
              <w:trPr>
                <w:trHeight w:val="300"/>
              </w:trPr>
              <w:tc>
                <w:tcPr>
                  <w:tcW w:w="9700" w:type="dxa"/>
                  <w:tcBorders>
                    <w:top w:val="nil"/>
                    <w:left w:val="nil"/>
                    <w:bottom w:val="nil"/>
                    <w:right w:val="nil"/>
                  </w:tcBorders>
                  <w:shd w:val="clear" w:color="auto" w:fill="auto"/>
                  <w:vAlign w:val="center"/>
                  <w:hideMark/>
                </w:tcPr>
                <w:p w14:paraId="3CC2D257"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86535807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Aide à l'appropriation/réappropriation de l'image corporelle (image de soi)</w:t>
                  </w:r>
                </w:p>
              </w:tc>
            </w:tr>
            <w:tr w:rsidR="00A707E8" w:rsidRPr="005F50CD" w14:paraId="7AA55519" w14:textId="77777777" w:rsidTr="00A707E8">
              <w:trPr>
                <w:trHeight w:val="300"/>
              </w:trPr>
              <w:tc>
                <w:tcPr>
                  <w:tcW w:w="9700" w:type="dxa"/>
                  <w:tcBorders>
                    <w:top w:val="nil"/>
                    <w:left w:val="nil"/>
                    <w:bottom w:val="nil"/>
                    <w:right w:val="nil"/>
                  </w:tcBorders>
                  <w:shd w:val="clear" w:color="auto" w:fill="auto"/>
                  <w:vAlign w:val="center"/>
                  <w:hideMark/>
                </w:tcPr>
                <w:p w14:paraId="02D6847D"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98254246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Aide aux aidants (atelier pro-famille)</w:t>
                  </w:r>
                </w:p>
              </w:tc>
            </w:tr>
            <w:tr w:rsidR="00A707E8" w:rsidRPr="005F50CD" w14:paraId="2F71C34D" w14:textId="77777777" w:rsidTr="00A707E8">
              <w:trPr>
                <w:trHeight w:val="300"/>
              </w:trPr>
              <w:tc>
                <w:tcPr>
                  <w:tcW w:w="9700" w:type="dxa"/>
                  <w:tcBorders>
                    <w:top w:val="nil"/>
                    <w:left w:val="nil"/>
                    <w:bottom w:val="nil"/>
                    <w:right w:val="nil"/>
                  </w:tcBorders>
                  <w:shd w:val="clear" w:color="auto" w:fill="auto"/>
                  <w:vAlign w:val="center"/>
                  <w:hideMark/>
                </w:tcPr>
                <w:p w14:paraId="33BE87F0"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44835409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Analgésie par hypnose</w:t>
                  </w:r>
                </w:p>
              </w:tc>
            </w:tr>
            <w:tr w:rsidR="00A707E8" w:rsidRPr="005F50CD" w14:paraId="4B1FF973" w14:textId="77777777" w:rsidTr="00A707E8">
              <w:trPr>
                <w:trHeight w:val="300"/>
              </w:trPr>
              <w:tc>
                <w:tcPr>
                  <w:tcW w:w="9700" w:type="dxa"/>
                  <w:tcBorders>
                    <w:top w:val="nil"/>
                    <w:left w:val="nil"/>
                    <w:bottom w:val="nil"/>
                    <w:right w:val="nil"/>
                  </w:tcBorders>
                  <w:shd w:val="clear" w:color="auto" w:fill="auto"/>
                  <w:vAlign w:val="center"/>
                  <w:hideMark/>
                </w:tcPr>
                <w:p w14:paraId="3A5E34E5"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88778632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 xml:space="preserve">Analyse observationnelle et tests cliniques de la marche </w:t>
                  </w:r>
                </w:p>
              </w:tc>
            </w:tr>
            <w:tr w:rsidR="00A707E8" w:rsidRPr="005F50CD" w14:paraId="4CDA21A5" w14:textId="77777777" w:rsidTr="00A707E8">
              <w:trPr>
                <w:trHeight w:val="300"/>
              </w:trPr>
              <w:tc>
                <w:tcPr>
                  <w:tcW w:w="9700" w:type="dxa"/>
                  <w:tcBorders>
                    <w:top w:val="nil"/>
                    <w:left w:val="nil"/>
                    <w:bottom w:val="nil"/>
                    <w:right w:val="nil"/>
                  </w:tcBorders>
                  <w:shd w:val="clear" w:color="000000" w:fill="FFFFFF"/>
                  <w:vAlign w:val="center"/>
                  <w:hideMark/>
                </w:tcPr>
                <w:p w14:paraId="24B19CD3"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96531379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Anatomie pathologie médico-légale</w:t>
                  </w:r>
                </w:p>
              </w:tc>
            </w:tr>
            <w:tr w:rsidR="00A707E8" w:rsidRPr="005F50CD" w14:paraId="0B9A81F6" w14:textId="77777777" w:rsidTr="00A707E8">
              <w:trPr>
                <w:trHeight w:val="300"/>
              </w:trPr>
              <w:tc>
                <w:tcPr>
                  <w:tcW w:w="9700" w:type="dxa"/>
                  <w:tcBorders>
                    <w:top w:val="nil"/>
                    <w:left w:val="nil"/>
                    <w:bottom w:val="nil"/>
                    <w:right w:val="nil"/>
                  </w:tcBorders>
                  <w:shd w:val="clear" w:color="auto" w:fill="auto"/>
                  <w:vAlign w:val="center"/>
                  <w:hideMark/>
                </w:tcPr>
                <w:p w14:paraId="67498C5C"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91844648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Angiographie oculaire (artériographie oculaire)</w:t>
                  </w:r>
                </w:p>
              </w:tc>
            </w:tr>
            <w:tr w:rsidR="00A707E8" w:rsidRPr="005F50CD" w14:paraId="45FAD38B" w14:textId="77777777" w:rsidTr="00A707E8">
              <w:trPr>
                <w:trHeight w:val="300"/>
              </w:trPr>
              <w:tc>
                <w:tcPr>
                  <w:tcW w:w="9700" w:type="dxa"/>
                  <w:tcBorders>
                    <w:top w:val="nil"/>
                    <w:left w:val="nil"/>
                    <w:bottom w:val="nil"/>
                    <w:right w:val="nil"/>
                  </w:tcBorders>
                  <w:shd w:val="clear" w:color="auto" w:fill="auto"/>
                  <w:vAlign w:val="center"/>
                  <w:hideMark/>
                </w:tcPr>
                <w:p w14:paraId="41787A5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76735403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Angioplastie des artères coronaires</w:t>
                  </w:r>
                </w:p>
              </w:tc>
            </w:tr>
            <w:tr w:rsidR="00A707E8" w:rsidRPr="005F50CD" w14:paraId="032872AF" w14:textId="77777777" w:rsidTr="00A707E8">
              <w:trPr>
                <w:trHeight w:val="300"/>
              </w:trPr>
              <w:tc>
                <w:tcPr>
                  <w:tcW w:w="9700" w:type="dxa"/>
                  <w:tcBorders>
                    <w:top w:val="nil"/>
                    <w:left w:val="nil"/>
                    <w:bottom w:val="nil"/>
                    <w:right w:val="nil"/>
                  </w:tcBorders>
                  <w:shd w:val="clear" w:color="auto" w:fill="auto"/>
                  <w:vAlign w:val="center"/>
                  <w:hideMark/>
                </w:tcPr>
                <w:p w14:paraId="42925735"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69545170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Angioplastie des artères des membres</w:t>
                  </w:r>
                </w:p>
              </w:tc>
            </w:tr>
            <w:tr w:rsidR="00A707E8" w:rsidRPr="005F50CD" w14:paraId="2609EB5A" w14:textId="77777777" w:rsidTr="00A707E8">
              <w:trPr>
                <w:trHeight w:val="300"/>
              </w:trPr>
              <w:tc>
                <w:tcPr>
                  <w:tcW w:w="9700" w:type="dxa"/>
                  <w:tcBorders>
                    <w:top w:val="nil"/>
                    <w:left w:val="nil"/>
                    <w:bottom w:val="nil"/>
                    <w:right w:val="nil"/>
                  </w:tcBorders>
                  <w:shd w:val="clear" w:color="auto" w:fill="auto"/>
                  <w:vAlign w:val="center"/>
                  <w:hideMark/>
                </w:tcPr>
                <w:p w14:paraId="41C462AA"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95507125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Angioplastie des artères thoraco-abdomino-pelviennes</w:t>
                  </w:r>
                </w:p>
              </w:tc>
            </w:tr>
            <w:tr w:rsidR="00A707E8" w:rsidRPr="005F50CD" w14:paraId="61631E94" w14:textId="77777777" w:rsidTr="00A707E8">
              <w:trPr>
                <w:trHeight w:val="300"/>
              </w:trPr>
              <w:tc>
                <w:tcPr>
                  <w:tcW w:w="9700" w:type="dxa"/>
                  <w:tcBorders>
                    <w:top w:val="nil"/>
                    <w:left w:val="nil"/>
                    <w:bottom w:val="nil"/>
                    <w:right w:val="nil"/>
                  </w:tcBorders>
                  <w:shd w:val="clear" w:color="auto" w:fill="auto"/>
                  <w:vAlign w:val="center"/>
                  <w:hideMark/>
                </w:tcPr>
                <w:p w14:paraId="6596B32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23689802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Angioplastie des troncs supra-aortiques</w:t>
                  </w:r>
                </w:p>
              </w:tc>
            </w:tr>
            <w:tr w:rsidR="00A707E8" w:rsidRPr="005F50CD" w14:paraId="2CEDB6BD" w14:textId="77777777" w:rsidTr="00A707E8">
              <w:trPr>
                <w:trHeight w:val="300"/>
              </w:trPr>
              <w:tc>
                <w:tcPr>
                  <w:tcW w:w="9700" w:type="dxa"/>
                  <w:tcBorders>
                    <w:top w:val="nil"/>
                    <w:left w:val="nil"/>
                    <w:bottom w:val="nil"/>
                    <w:right w:val="nil"/>
                  </w:tcBorders>
                  <w:shd w:val="clear" w:color="auto" w:fill="auto"/>
                  <w:vAlign w:val="center"/>
                  <w:hideMark/>
                </w:tcPr>
                <w:p w14:paraId="3298FDF1"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0848486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proofErr w:type="spellStart"/>
                  <w:r w:rsidR="00A707E8" w:rsidRPr="005F50CD">
                    <w:rPr>
                      <w:rFonts w:ascii="Calibri" w:eastAsia="Times New Roman" w:hAnsi="Calibri" w:cs="Calibri"/>
                      <w:color w:val="7030A0"/>
                      <w:lang w:eastAsia="fr-FR"/>
                    </w:rPr>
                    <w:t>Annuloplastie</w:t>
                  </w:r>
                  <w:proofErr w:type="spellEnd"/>
                  <w:r w:rsidR="00A707E8" w:rsidRPr="005F50CD">
                    <w:rPr>
                      <w:rFonts w:ascii="Calibri" w:eastAsia="Times New Roman" w:hAnsi="Calibri" w:cs="Calibri"/>
                      <w:color w:val="7030A0"/>
                      <w:lang w:eastAsia="fr-FR"/>
                    </w:rPr>
                    <w:t xml:space="preserve"> percutanée</w:t>
                  </w:r>
                </w:p>
                <w:p w14:paraId="3252C8CA"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249F0DAF" w14:textId="77777777" w:rsidTr="00A707E8">
              <w:trPr>
                <w:trHeight w:val="300"/>
              </w:trPr>
              <w:tc>
                <w:tcPr>
                  <w:tcW w:w="9700" w:type="dxa"/>
                  <w:tcBorders>
                    <w:top w:val="nil"/>
                    <w:left w:val="nil"/>
                    <w:bottom w:val="nil"/>
                    <w:right w:val="nil"/>
                  </w:tcBorders>
                  <w:shd w:val="clear" w:color="auto" w:fill="auto"/>
                  <w:vAlign w:val="center"/>
                  <w:hideMark/>
                </w:tcPr>
                <w:p w14:paraId="368843D5"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3237646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Aponévrotomie percutanée (maladie de Dupuytren)</w:t>
                  </w:r>
                </w:p>
              </w:tc>
            </w:tr>
            <w:tr w:rsidR="00A707E8" w:rsidRPr="005F50CD" w14:paraId="2302CE0E" w14:textId="77777777" w:rsidTr="00A707E8">
              <w:trPr>
                <w:trHeight w:val="300"/>
              </w:trPr>
              <w:tc>
                <w:tcPr>
                  <w:tcW w:w="9700" w:type="dxa"/>
                  <w:tcBorders>
                    <w:top w:val="nil"/>
                    <w:left w:val="nil"/>
                    <w:bottom w:val="nil"/>
                    <w:right w:val="nil"/>
                  </w:tcBorders>
                  <w:shd w:val="clear" w:color="auto" w:fill="auto"/>
                  <w:vAlign w:val="center"/>
                  <w:hideMark/>
                </w:tcPr>
                <w:p w14:paraId="04DCBB1C"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69838360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Art thérapie</w:t>
                  </w:r>
                </w:p>
              </w:tc>
            </w:tr>
            <w:tr w:rsidR="00A707E8" w:rsidRPr="005F50CD" w14:paraId="67B1AAD4" w14:textId="77777777" w:rsidTr="00A707E8">
              <w:trPr>
                <w:trHeight w:val="300"/>
              </w:trPr>
              <w:tc>
                <w:tcPr>
                  <w:tcW w:w="9700" w:type="dxa"/>
                  <w:tcBorders>
                    <w:top w:val="nil"/>
                    <w:left w:val="nil"/>
                    <w:bottom w:val="nil"/>
                    <w:right w:val="nil"/>
                  </w:tcBorders>
                  <w:shd w:val="clear" w:color="auto" w:fill="auto"/>
                  <w:vAlign w:val="center"/>
                  <w:hideMark/>
                </w:tcPr>
                <w:p w14:paraId="3DA7C15C"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78091092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Artériographie diagnostique</w:t>
                  </w:r>
                </w:p>
              </w:tc>
            </w:tr>
            <w:tr w:rsidR="00A707E8" w:rsidRPr="005F50CD" w14:paraId="09A8ABC1" w14:textId="77777777" w:rsidTr="00A707E8">
              <w:trPr>
                <w:trHeight w:val="300"/>
              </w:trPr>
              <w:tc>
                <w:tcPr>
                  <w:tcW w:w="9700" w:type="dxa"/>
                  <w:tcBorders>
                    <w:top w:val="nil"/>
                    <w:left w:val="nil"/>
                    <w:bottom w:val="nil"/>
                    <w:right w:val="nil"/>
                  </w:tcBorders>
                  <w:shd w:val="clear" w:color="auto" w:fill="auto"/>
                  <w:vAlign w:val="center"/>
                  <w:hideMark/>
                </w:tcPr>
                <w:p w14:paraId="25F38100"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17233170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Artériographie interventionnelle dans le territoire abdomino-pelvien</w:t>
                  </w:r>
                </w:p>
              </w:tc>
            </w:tr>
            <w:tr w:rsidR="00A707E8" w:rsidRPr="005F50CD" w14:paraId="56FC9EDD" w14:textId="77777777" w:rsidTr="00A707E8">
              <w:trPr>
                <w:trHeight w:val="300"/>
              </w:trPr>
              <w:tc>
                <w:tcPr>
                  <w:tcW w:w="9700" w:type="dxa"/>
                  <w:tcBorders>
                    <w:top w:val="nil"/>
                    <w:left w:val="nil"/>
                    <w:bottom w:val="nil"/>
                    <w:right w:val="nil"/>
                  </w:tcBorders>
                  <w:shd w:val="clear" w:color="auto" w:fill="auto"/>
                  <w:vAlign w:val="center"/>
                  <w:hideMark/>
                </w:tcPr>
                <w:p w14:paraId="26D1BAE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85854055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Artériographie interventionnelle dans le territoire thoracique</w:t>
                  </w:r>
                </w:p>
              </w:tc>
            </w:tr>
            <w:tr w:rsidR="00A707E8" w:rsidRPr="005F50CD" w14:paraId="7E05929C" w14:textId="77777777" w:rsidTr="00A707E8">
              <w:trPr>
                <w:trHeight w:val="300"/>
              </w:trPr>
              <w:tc>
                <w:tcPr>
                  <w:tcW w:w="9700" w:type="dxa"/>
                  <w:tcBorders>
                    <w:top w:val="nil"/>
                    <w:left w:val="nil"/>
                    <w:bottom w:val="nil"/>
                    <w:right w:val="nil"/>
                  </w:tcBorders>
                  <w:shd w:val="clear" w:color="auto" w:fill="auto"/>
                  <w:vAlign w:val="center"/>
                  <w:hideMark/>
                </w:tcPr>
                <w:p w14:paraId="346767CA"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61980301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Artériographie interventionnelle dans les territoires neuro-encéphalique et rachidien</w:t>
                  </w:r>
                </w:p>
              </w:tc>
            </w:tr>
            <w:tr w:rsidR="00A707E8" w:rsidRPr="005F50CD" w14:paraId="5B8F7C88" w14:textId="77777777" w:rsidTr="00A707E8">
              <w:trPr>
                <w:trHeight w:val="300"/>
              </w:trPr>
              <w:tc>
                <w:tcPr>
                  <w:tcW w:w="9700" w:type="dxa"/>
                  <w:tcBorders>
                    <w:top w:val="nil"/>
                    <w:left w:val="nil"/>
                    <w:bottom w:val="nil"/>
                    <w:right w:val="nil"/>
                  </w:tcBorders>
                  <w:shd w:val="clear" w:color="auto" w:fill="auto"/>
                  <w:vAlign w:val="center"/>
                  <w:hideMark/>
                </w:tcPr>
                <w:p w14:paraId="36D66FE5"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79116614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Arthroplastie hémophilique</w:t>
                  </w:r>
                </w:p>
              </w:tc>
            </w:tr>
            <w:tr w:rsidR="00A707E8" w:rsidRPr="005F50CD" w14:paraId="3C022358" w14:textId="77777777" w:rsidTr="00A707E8">
              <w:trPr>
                <w:trHeight w:val="300"/>
              </w:trPr>
              <w:tc>
                <w:tcPr>
                  <w:tcW w:w="9700" w:type="dxa"/>
                  <w:tcBorders>
                    <w:top w:val="nil"/>
                    <w:left w:val="nil"/>
                    <w:bottom w:val="nil"/>
                    <w:right w:val="nil"/>
                  </w:tcBorders>
                  <w:shd w:val="clear" w:color="auto" w:fill="auto"/>
                  <w:vAlign w:val="center"/>
                  <w:hideMark/>
                </w:tcPr>
                <w:p w14:paraId="2AA94D2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85857700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Arthroscopie</w:t>
                  </w:r>
                </w:p>
              </w:tc>
            </w:tr>
            <w:tr w:rsidR="00A707E8" w:rsidRPr="005F50CD" w14:paraId="1C9E97DA" w14:textId="77777777" w:rsidTr="00A707E8">
              <w:trPr>
                <w:trHeight w:val="300"/>
              </w:trPr>
              <w:tc>
                <w:tcPr>
                  <w:tcW w:w="9700" w:type="dxa"/>
                  <w:tcBorders>
                    <w:top w:val="nil"/>
                    <w:left w:val="nil"/>
                    <w:bottom w:val="nil"/>
                    <w:right w:val="nil"/>
                  </w:tcBorders>
                  <w:shd w:val="clear" w:color="auto" w:fill="auto"/>
                  <w:vAlign w:val="center"/>
                  <w:hideMark/>
                </w:tcPr>
                <w:p w14:paraId="3912ADB4"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00257170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Atelier de stimulation cognitive dont atelier mémoire</w:t>
                  </w:r>
                </w:p>
              </w:tc>
            </w:tr>
            <w:tr w:rsidR="00A707E8" w:rsidRPr="005F50CD" w14:paraId="6FC5D3EF" w14:textId="77777777" w:rsidTr="00A707E8">
              <w:trPr>
                <w:trHeight w:val="300"/>
              </w:trPr>
              <w:tc>
                <w:tcPr>
                  <w:tcW w:w="9700" w:type="dxa"/>
                  <w:tcBorders>
                    <w:top w:val="nil"/>
                    <w:left w:val="nil"/>
                    <w:bottom w:val="nil"/>
                    <w:right w:val="nil"/>
                  </w:tcBorders>
                  <w:shd w:val="clear" w:color="auto" w:fill="auto"/>
                  <w:vAlign w:val="center"/>
                  <w:hideMark/>
                </w:tcPr>
                <w:p w14:paraId="0B34484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44574130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Autogreffe de germe de dent</w:t>
                  </w:r>
                </w:p>
              </w:tc>
            </w:tr>
            <w:tr w:rsidR="00A707E8" w:rsidRPr="005F50CD" w14:paraId="7725D37F" w14:textId="77777777" w:rsidTr="00A707E8">
              <w:trPr>
                <w:trHeight w:val="300"/>
              </w:trPr>
              <w:tc>
                <w:tcPr>
                  <w:tcW w:w="9700" w:type="dxa"/>
                  <w:tcBorders>
                    <w:top w:val="nil"/>
                    <w:left w:val="nil"/>
                    <w:bottom w:val="nil"/>
                    <w:right w:val="nil"/>
                  </w:tcBorders>
                  <w:shd w:val="clear" w:color="auto" w:fill="auto"/>
                  <w:vAlign w:val="center"/>
                  <w:hideMark/>
                </w:tcPr>
                <w:p w14:paraId="1360799A"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08765381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Autogreffe de trachée</w:t>
                  </w:r>
                </w:p>
              </w:tc>
            </w:tr>
            <w:tr w:rsidR="00A707E8" w:rsidRPr="005F50CD" w14:paraId="1BDCA026" w14:textId="77777777" w:rsidTr="00A707E8">
              <w:trPr>
                <w:trHeight w:val="300"/>
              </w:trPr>
              <w:tc>
                <w:tcPr>
                  <w:tcW w:w="9700" w:type="dxa"/>
                  <w:tcBorders>
                    <w:top w:val="nil"/>
                    <w:left w:val="nil"/>
                    <w:bottom w:val="nil"/>
                    <w:right w:val="nil"/>
                  </w:tcBorders>
                  <w:shd w:val="clear" w:color="000000" w:fill="FFFFFF"/>
                  <w:vAlign w:val="center"/>
                  <w:hideMark/>
                </w:tcPr>
                <w:p w14:paraId="012FA514"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48993118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Auto-immunité</w:t>
                  </w:r>
                </w:p>
              </w:tc>
            </w:tr>
            <w:tr w:rsidR="00A707E8" w:rsidRPr="005F50CD" w14:paraId="4E8293CD" w14:textId="77777777" w:rsidTr="00A707E8">
              <w:trPr>
                <w:trHeight w:val="300"/>
              </w:trPr>
              <w:tc>
                <w:tcPr>
                  <w:tcW w:w="9700" w:type="dxa"/>
                  <w:tcBorders>
                    <w:top w:val="nil"/>
                    <w:left w:val="nil"/>
                    <w:bottom w:val="nil"/>
                    <w:right w:val="nil"/>
                  </w:tcBorders>
                  <w:shd w:val="clear" w:color="auto" w:fill="auto"/>
                  <w:vAlign w:val="center"/>
                  <w:hideMark/>
                </w:tcPr>
                <w:p w14:paraId="79F887E7"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14155806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Autopsie</w:t>
                  </w:r>
                </w:p>
              </w:tc>
            </w:tr>
            <w:tr w:rsidR="00A707E8" w:rsidRPr="005F50CD" w14:paraId="2D2BDB21" w14:textId="77777777" w:rsidTr="00A707E8">
              <w:trPr>
                <w:trHeight w:val="300"/>
              </w:trPr>
              <w:tc>
                <w:tcPr>
                  <w:tcW w:w="9700" w:type="dxa"/>
                  <w:tcBorders>
                    <w:top w:val="nil"/>
                    <w:left w:val="nil"/>
                    <w:bottom w:val="nil"/>
                    <w:right w:val="nil"/>
                  </w:tcBorders>
                  <w:shd w:val="clear" w:color="auto" w:fill="auto"/>
                  <w:vAlign w:val="center"/>
                  <w:hideMark/>
                </w:tcPr>
                <w:p w14:paraId="026D10D8"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12381731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Autotransfusion peropératoire (</w:t>
                  </w:r>
                  <w:proofErr w:type="spellStart"/>
                  <w:r w:rsidR="00A707E8" w:rsidRPr="005F50CD">
                    <w:rPr>
                      <w:rFonts w:ascii="Calibri" w:eastAsia="Times New Roman" w:hAnsi="Calibri" w:cs="Calibri"/>
                      <w:color w:val="7030A0"/>
                      <w:lang w:eastAsia="fr-FR"/>
                    </w:rPr>
                    <w:t>Cell</w:t>
                  </w:r>
                  <w:proofErr w:type="spellEnd"/>
                  <w:r w:rsidR="00A707E8" w:rsidRPr="005F50CD">
                    <w:rPr>
                      <w:rFonts w:ascii="Calibri" w:eastAsia="Times New Roman" w:hAnsi="Calibri" w:cs="Calibri"/>
                      <w:color w:val="7030A0"/>
                      <w:lang w:eastAsia="fr-FR"/>
                    </w:rPr>
                    <w:t xml:space="preserve"> Saver)</w:t>
                  </w:r>
                </w:p>
              </w:tc>
            </w:tr>
            <w:tr w:rsidR="00A707E8" w:rsidRPr="005F50CD" w14:paraId="4D9F10D5" w14:textId="77777777" w:rsidTr="00A707E8">
              <w:trPr>
                <w:trHeight w:val="300"/>
              </w:trPr>
              <w:tc>
                <w:tcPr>
                  <w:tcW w:w="9700" w:type="dxa"/>
                  <w:tcBorders>
                    <w:top w:val="nil"/>
                    <w:left w:val="nil"/>
                    <w:bottom w:val="nil"/>
                    <w:right w:val="nil"/>
                  </w:tcBorders>
                  <w:shd w:val="clear" w:color="auto" w:fill="auto"/>
                  <w:vAlign w:val="center"/>
                  <w:hideMark/>
                </w:tcPr>
                <w:p w14:paraId="06823E5C"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50066208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Bilan de chute</w:t>
                  </w:r>
                </w:p>
              </w:tc>
            </w:tr>
            <w:tr w:rsidR="00A707E8" w:rsidRPr="005F50CD" w14:paraId="7394911F" w14:textId="77777777" w:rsidTr="00A707E8">
              <w:trPr>
                <w:trHeight w:val="300"/>
              </w:trPr>
              <w:tc>
                <w:tcPr>
                  <w:tcW w:w="9700" w:type="dxa"/>
                  <w:tcBorders>
                    <w:top w:val="nil"/>
                    <w:left w:val="nil"/>
                    <w:bottom w:val="nil"/>
                    <w:right w:val="nil"/>
                  </w:tcBorders>
                  <w:shd w:val="clear" w:color="000000" w:fill="auto"/>
                  <w:vAlign w:val="center"/>
                  <w:hideMark/>
                </w:tcPr>
                <w:p w14:paraId="6A55AB2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48831476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 xml:space="preserve">Bilan des troubles des apprentissages (troubles </w:t>
                  </w:r>
                  <w:proofErr w:type="spellStart"/>
                  <w:r w:rsidR="00A707E8" w:rsidRPr="005F50CD">
                    <w:rPr>
                      <w:rFonts w:ascii="Calibri" w:eastAsia="Times New Roman" w:hAnsi="Calibri" w:cs="Calibri"/>
                      <w:color w:val="7030A0"/>
                      <w:lang w:eastAsia="fr-FR"/>
                    </w:rPr>
                    <w:t>dys</w:t>
                  </w:r>
                  <w:proofErr w:type="spellEnd"/>
                  <w:r w:rsidR="00A707E8" w:rsidRPr="005F50CD">
                    <w:rPr>
                      <w:rFonts w:ascii="Calibri" w:eastAsia="Times New Roman" w:hAnsi="Calibri" w:cs="Calibri"/>
                      <w:color w:val="7030A0"/>
                      <w:lang w:eastAsia="fr-FR"/>
                    </w:rPr>
                    <w:t>)</w:t>
                  </w:r>
                </w:p>
              </w:tc>
            </w:tr>
            <w:tr w:rsidR="00A707E8" w:rsidRPr="005F50CD" w14:paraId="29ECB142" w14:textId="77777777" w:rsidTr="00A707E8">
              <w:trPr>
                <w:trHeight w:val="300"/>
              </w:trPr>
              <w:tc>
                <w:tcPr>
                  <w:tcW w:w="9700" w:type="dxa"/>
                  <w:tcBorders>
                    <w:top w:val="nil"/>
                    <w:left w:val="nil"/>
                    <w:bottom w:val="nil"/>
                    <w:right w:val="nil"/>
                  </w:tcBorders>
                  <w:shd w:val="clear" w:color="auto" w:fill="auto"/>
                  <w:vAlign w:val="center"/>
                  <w:hideMark/>
                </w:tcPr>
                <w:p w14:paraId="25903FCF"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10584327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Bilan d'évaluation du comportement alimentaire</w:t>
                  </w:r>
                </w:p>
              </w:tc>
            </w:tr>
            <w:tr w:rsidR="00A707E8" w:rsidRPr="005F50CD" w14:paraId="05D3A139" w14:textId="77777777" w:rsidTr="00A707E8">
              <w:trPr>
                <w:trHeight w:val="300"/>
              </w:trPr>
              <w:tc>
                <w:tcPr>
                  <w:tcW w:w="9700" w:type="dxa"/>
                  <w:tcBorders>
                    <w:top w:val="nil"/>
                    <w:left w:val="nil"/>
                    <w:bottom w:val="nil"/>
                    <w:right w:val="nil"/>
                  </w:tcBorders>
                  <w:shd w:val="clear" w:color="000000" w:fill="FFFFFF"/>
                  <w:vAlign w:val="center"/>
                  <w:hideMark/>
                </w:tcPr>
                <w:p w14:paraId="7858E845"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73767698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Biochimie des maladies métaboliques</w:t>
                  </w:r>
                </w:p>
              </w:tc>
            </w:tr>
            <w:tr w:rsidR="00A707E8" w:rsidRPr="005F50CD" w14:paraId="06372C15" w14:textId="77777777" w:rsidTr="00A707E8">
              <w:trPr>
                <w:trHeight w:val="300"/>
              </w:trPr>
              <w:tc>
                <w:tcPr>
                  <w:tcW w:w="9700" w:type="dxa"/>
                  <w:tcBorders>
                    <w:top w:val="nil"/>
                    <w:left w:val="nil"/>
                    <w:bottom w:val="nil"/>
                    <w:right w:val="nil"/>
                  </w:tcBorders>
                  <w:shd w:val="clear" w:color="000000" w:fill="FFFFFF"/>
                  <w:vAlign w:val="center"/>
                  <w:hideMark/>
                </w:tcPr>
                <w:p w14:paraId="22DCA874"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69367753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Biologie moléculaire infectieuse</w:t>
                  </w:r>
                </w:p>
              </w:tc>
            </w:tr>
            <w:tr w:rsidR="00A707E8" w:rsidRPr="005F50CD" w14:paraId="32406CE8" w14:textId="77777777" w:rsidTr="00A707E8">
              <w:trPr>
                <w:trHeight w:val="300"/>
              </w:trPr>
              <w:tc>
                <w:tcPr>
                  <w:tcW w:w="9700" w:type="dxa"/>
                  <w:tcBorders>
                    <w:top w:val="nil"/>
                    <w:left w:val="nil"/>
                    <w:bottom w:val="nil"/>
                    <w:right w:val="nil"/>
                  </w:tcBorders>
                  <w:shd w:val="clear" w:color="auto" w:fill="auto"/>
                  <w:vAlign w:val="center"/>
                  <w:hideMark/>
                </w:tcPr>
                <w:p w14:paraId="0DA2CF1D" w14:textId="77777777" w:rsidR="00A707E8" w:rsidRPr="005E21A8"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106522128"/>
                      <w14:checkbox>
                        <w14:checked w14:val="0"/>
                        <w14:checkedState w14:val="2612" w14:font="MS Gothic"/>
                        <w14:uncheckedState w14:val="2610" w14:font="MS Gothic"/>
                      </w14:checkbox>
                    </w:sdtPr>
                    <w:sdtEndPr/>
                    <w:sdtContent>
                      <w:r w:rsidR="00A707E8" w:rsidRPr="005E21A8">
                        <w:rPr>
                          <w:rFonts w:ascii="MS Gothic" w:eastAsia="MS Gothic" w:hAnsi="MS Gothic" w:cs="Calibri" w:hint="eastAsia"/>
                          <w:color w:val="7030A0"/>
                          <w:lang w:eastAsia="fr-FR"/>
                        </w:rPr>
                        <w:t>☐</w:t>
                      </w:r>
                    </w:sdtContent>
                  </w:sdt>
                  <w:r w:rsidR="00A707E8" w:rsidRPr="005E21A8">
                    <w:rPr>
                      <w:rFonts w:ascii="Calibri" w:eastAsia="Times New Roman" w:hAnsi="Calibri" w:cs="Calibri"/>
                      <w:color w:val="7030A0"/>
                      <w:lang w:eastAsia="fr-FR"/>
                    </w:rPr>
                    <w:t>Biopsie artère temporale (BAT)</w:t>
                  </w:r>
                </w:p>
                <w:p w14:paraId="39F048D4" w14:textId="421C91F6" w:rsidR="00A707E8" w:rsidRPr="005E21A8"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580682267"/>
                      <w14:checkbox>
                        <w14:checked w14:val="0"/>
                        <w14:checkedState w14:val="2612" w14:font="MS Gothic"/>
                        <w14:uncheckedState w14:val="2610" w14:font="MS Gothic"/>
                      </w14:checkbox>
                    </w:sdtPr>
                    <w:sdtEndPr/>
                    <w:sdtContent>
                      <w:r w:rsidR="00A707E8" w:rsidRPr="005E21A8">
                        <w:rPr>
                          <w:rFonts w:ascii="MS Gothic" w:eastAsia="MS Gothic" w:hAnsi="MS Gothic" w:cs="Calibri" w:hint="eastAsia"/>
                          <w:color w:val="7030A0"/>
                          <w:lang w:eastAsia="fr-FR"/>
                        </w:rPr>
                        <w:t>☐</w:t>
                      </w:r>
                    </w:sdtContent>
                  </w:sdt>
                  <w:r w:rsidR="00A707E8" w:rsidRPr="005E21A8">
                    <w:rPr>
                      <w:rFonts w:ascii="Calibri" w:eastAsia="Times New Roman" w:hAnsi="Calibri" w:cs="Calibri"/>
                      <w:color w:val="7030A0"/>
                      <w:lang w:eastAsia="fr-FR"/>
                    </w:rPr>
                    <w:t xml:space="preserve">Biopsie cutanée </w:t>
                  </w:r>
                </w:p>
                <w:p w14:paraId="5226B6D2"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126ABBAE" w14:textId="77777777" w:rsidTr="00A707E8">
              <w:trPr>
                <w:trHeight w:val="300"/>
              </w:trPr>
              <w:tc>
                <w:tcPr>
                  <w:tcW w:w="9700" w:type="dxa"/>
                  <w:tcBorders>
                    <w:top w:val="nil"/>
                    <w:left w:val="nil"/>
                    <w:bottom w:val="nil"/>
                    <w:right w:val="nil"/>
                  </w:tcBorders>
                  <w:shd w:val="clear" w:color="auto" w:fill="auto"/>
                  <w:vAlign w:val="center"/>
                  <w:hideMark/>
                </w:tcPr>
                <w:p w14:paraId="6C9ED938" w14:textId="77777777" w:rsidR="00A707E8" w:rsidRPr="005E21A8"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677564153"/>
                      <w14:checkbox>
                        <w14:checked w14:val="0"/>
                        <w14:checkedState w14:val="2612" w14:font="MS Gothic"/>
                        <w14:uncheckedState w14:val="2610" w14:font="MS Gothic"/>
                      </w14:checkbox>
                    </w:sdtPr>
                    <w:sdtEndPr/>
                    <w:sdtContent>
                      <w:r w:rsidR="00A707E8" w:rsidRPr="005E21A8">
                        <w:rPr>
                          <w:rFonts w:ascii="MS Gothic" w:eastAsia="MS Gothic" w:hAnsi="MS Gothic" w:cs="Calibri" w:hint="eastAsia"/>
                          <w:color w:val="7030A0"/>
                          <w:lang w:eastAsia="fr-FR"/>
                        </w:rPr>
                        <w:t>☐</w:t>
                      </w:r>
                    </w:sdtContent>
                  </w:sdt>
                  <w:r w:rsidR="00A707E8" w:rsidRPr="005E21A8">
                    <w:rPr>
                      <w:rFonts w:ascii="Calibri" w:eastAsia="Times New Roman" w:hAnsi="Calibri" w:cs="Calibri"/>
                      <w:color w:val="7030A0"/>
                      <w:lang w:eastAsia="fr-FR"/>
                    </w:rPr>
                    <w:t>Biopsie glandes salivaires</w:t>
                  </w:r>
                </w:p>
                <w:p w14:paraId="25002A7D" w14:textId="5D18748A" w:rsidR="00A707E8" w:rsidRPr="0048310A" w:rsidRDefault="00156078" w:rsidP="00A707E8">
                  <w:pPr>
                    <w:spacing w:after="0" w:line="240" w:lineRule="auto"/>
                    <w:rPr>
                      <w:rFonts w:ascii="Calibri" w:eastAsia="Times New Roman" w:hAnsi="Calibri" w:cs="Calibri"/>
                      <w:i/>
                      <w:iCs/>
                      <w:color w:val="7030A0"/>
                      <w:lang w:eastAsia="fr-FR"/>
                    </w:rPr>
                  </w:pPr>
                  <w:sdt>
                    <w:sdtPr>
                      <w:rPr>
                        <w:rFonts w:ascii="Calibri" w:eastAsia="Times New Roman" w:hAnsi="Calibri" w:cs="Calibri"/>
                        <w:color w:val="7030A0"/>
                        <w:lang w:eastAsia="fr-FR"/>
                      </w:rPr>
                      <w:id w:val="-2055154354"/>
                      <w14:checkbox>
                        <w14:checked w14:val="0"/>
                        <w14:checkedState w14:val="2612" w14:font="MS Gothic"/>
                        <w14:uncheckedState w14:val="2610" w14:font="MS Gothic"/>
                      </w14:checkbox>
                    </w:sdtPr>
                    <w:sdtEndPr/>
                    <w:sdtContent>
                      <w:r w:rsidR="00A707E8" w:rsidRPr="005E21A8">
                        <w:rPr>
                          <w:rFonts w:ascii="MS Gothic" w:eastAsia="MS Gothic" w:hAnsi="MS Gothic" w:cs="Calibri" w:hint="eastAsia"/>
                          <w:color w:val="7030A0"/>
                          <w:lang w:eastAsia="fr-FR"/>
                        </w:rPr>
                        <w:t>☐</w:t>
                      </w:r>
                    </w:sdtContent>
                  </w:sdt>
                  <w:r w:rsidR="00A707E8" w:rsidRPr="005E21A8">
                    <w:rPr>
                      <w:rFonts w:ascii="Calibri" w:eastAsia="Times New Roman" w:hAnsi="Calibri" w:cs="Calibri"/>
                      <w:color w:val="7030A0"/>
                      <w:lang w:eastAsia="fr-FR"/>
                    </w:rPr>
                    <w:t>Biopsie pleurale</w:t>
                  </w:r>
                  <w:r w:rsidR="00A707E8" w:rsidRPr="0048310A">
                    <w:rPr>
                      <w:rFonts w:ascii="Calibri" w:eastAsia="Times New Roman" w:hAnsi="Calibri" w:cs="Calibri"/>
                      <w:i/>
                      <w:iCs/>
                      <w:color w:val="7030A0"/>
                      <w:lang w:eastAsia="fr-FR"/>
                    </w:rPr>
                    <w:t xml:space="preserve"> </w:t>
                  </w:r>
                </w:p>
              </w:tc>
            </w:tr>
            <w:tr w:rsidR="00A707E8" w:rsidRPr="005F50CD" w14:paraId="0029965D" w14:textId="77777777" w:rsidTr="00A707E8">
              <w:trPr>
                <w:trHeight w:val="300"/>
              </w:trPr>
              <w:tc>
                <w:tcPr>
                  <w:tcW w:w="9700" w:type="dxa"/>
                  <w:tcBorders>
                    <w:top w:val="nil"/>
                    <w:left w:val="nil"/>
                    <w:bottom w:val="nil"/>
                    <w:right w:val="nil"/>
                  </w:tcBorders>
                  <w:shd w:val="clear" w:color="auto" w:fill="auto"/>
                  <w:vAlign w:val="center"/>
                  <w:hideMark/>
                </w:tcPr>
                <w:p w14:paraId="23AEB384"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09008293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Biothérapie des connectivites</w:t>
                  </w:r>
                </w:p>
              </w:tc>
            </w:tr>
            <w:tr w:rsidR="00A707E8" w:rsidRPr="005F50CD" w14:paraId="26F33229" w14:textId="77777777" w:rsidTr="00A707E8">
              <w:trPr>
                <w:trHeight w:val="300"/>
              </w:trPr>
              <w:tc>
                <w:tcPr>
                  <w:tcW w:w="9700" w:type="dxa"/>
                  <w:tcBorders>
                    <w:top w:val="nil"/>
                    <w:left w:val="nil"/>
                    <w:bottom w:val="nil"/>
                    <w:right w:val="nil"/>
                  </w:tcBorders>
                  <w:shd w:val="clear" w:color="auto" w:fill="auto"/>
                  <w:vAlign w:val="center"/>
                  <w:hideMark/>
                </w:tcPr>
                <w:p w14:paraId="567A253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60855215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Biothérapie des rhumatismes inflammatoires chroniques (polyarthrite rhumatoïde, spondylarthropathies)</w:t>
                  </w:r>
                </w:p>
              </w:tc>
            </w:tr>
            <w:tr w:rsidR="00A707E8" w:rsidRPr="005F50CD" w14:paraId="31CBF501" w14:textId="77777777" w:rsidTr="00A707E8">
              <w:trPr>
                <w:trHeight w:val="300"/>
              </w:trPr>
              <w:tc>
                <w:tcPr>
                  <w:tcW w:w="9700" w:type="dxa"/>
                  <w:tcBorders>
                    <w:top w:val="nil"/>
                    <w:left w:val="nil"/>
                    <w:bottom w:val="nil"/>
                    <w:right w:val="nil"/>
                  </w:tcBorders>
                  <w:shd w:val="clear" w:color="auto" w:fill="auto"/>
                  <w:vAlign w:val="center"/>
                  <w:hideMark/>
                </w:tcPr>
                <w:p w14:paraId="5AD81C12" w14:textId="77777777" w:rsidR="00A707E8" w:rsidRPr="005E21A8"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288883655"/>
                      <w14:checkbox>
                        <w14:checked w14:val="0"/>
                        <w14:checkedState w14:val="2612" w14:font="MS Gothic"/>
                        <w14:uncheckedState w14:val="2610" w14:font="MS Gothic"/>
                      </w14:checkbox>
                    </w:sdtPr>
                    <w:sdtEndPr/>
                    <w:sdtContent>
                      <w:r w:rsidR="00A707E8" w:rsidRPr="005E21A8">
                        <w:rPr>
                          <w:rFonts w:ascii="MS Gothic" w:eastAsia="MS Gothic" w:hAnsi="MS Gothic" w:cs="Calibri" w:hint="eastAsia"/>
                          <w:color w:val="7030A0"/>
                          <w:lang w:eastAsia="fr-FR"/>
                        </w:rPr>
                        <w:t>☐</w:t>
                      </w:r>
                    </w:sdtContent>
                  </w:sdt>
                  <w:r w:rsidR="00A707E8" w:rsidRPr="005E21A8">
                    <w:rPr>
                      <w:rFonts w:ascii="Calibri" w:eastAsia="Times New Roman" w:hAnsi="Calibri" w:cs="Calibri"/>
                      <w:color w:val="7030A0"/>
                      <w:lang w:eastAsia="fr-FR"/>
                    </w:rPr>
                    <w:t>Bypass gastrique</w:t>
                  </w:r>
                </w:p>
                <w:p w14:paraId="2FB9BBD3" w14:textId="1CB5AD2E" w:rsidR="00A707E8" w:rsidRPr="005E21A8"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541560363"/>
                      <w14:checkbox>
                        <w14:checked w14:val="0"/>
                        <w14:checkedState w14:val="2612" w14:font="MS Gothic"/>
                        <w14:uncheckedState w14:val="2610" w14:font="MS Gothic"/>
                      </w14:checkbox>
                    </w:sdtPr>
                    <w:sdtEndPr/>
                    <w:sdtContent>
                      <w:r w:rsidR="00A707E8" w:rsidRPr="005E21A8">
                        <w:rPr>
                          <w:rFonts w:ascii="MS Gothic" w:eastAsia="MS Gothic" w:hAnsi="MS Gothic" w:cs="Calibri" w:hint="eastAsia"/>
                          <w:color w:val="7030A0"/>
                          <w:lang w:eastAsia="fr-FR"/>
                        </w:rPr>
                        <w:t>☐</w:t>
                      </w:r>
                    </w:sdtContent>
                  </w:sdt>
                  <w:r w:rsidR="00A707E8" w:rsidRPr="005E21A8">
                    <w:rPr>
                      <w:rFonts w:ascii="Calibri" w:eastAsia="Times New Roman" w:hAnsi="Calibri" w:cs="Calibri"/>
                      <w:color w:val="7030A0"/>
                      <w:lang w:eastAsia="fr-FR"/>
                    </w:rPr>
                    <w:t xml:space="preserve">Centre de compétence labellisé </w:t>
                  </w:r>
                </w:p>
                <w:p w14:paraId="03676CF7" w14:textId="00C16CFF" w:rsidR="00A707E8" w:rsidRPr="00FE332D" w:rsidRDefault="00156078" w:rsidP="00A707E8">
                  <w:pPr>
                    <w:spacing w:after="0" w:line="240" w:lineRule="auto"/>
                    <w:rPr>
                      <w:rFonts w:ascii="Calibri" w:eastAsia="Times New Roman" w:hAnsi="Calibri" w:cs="Calibri"/>
                      <w:i/>
                      <w:iCs/>
                      <w:color w:val="7030A0"/>
                      <w:lang w:eastAsia="fr-FR"/>
                    </w:rPr>
                  </w:pPr>
                  <w:sdt>
                    <w:sdtPr>
                      <w:rPr>
                        <w:rFonts w:ascii="Calibri" w:eastAsia="Times New Roman" w:hAnsi="Calibri" w:cs="Calibri"/>
                        <w:color w:val="7030A0"/>
                        <w:lang w:eastAsia="fr-FR"/>
                      </w:rPr>
                      <w:id w:val="-1311628995"/>
                      <w14:checkbox>
                        <w14:checked w14:val="0"/>
                        <w14:checkedState w14:val="2612" w14:font="MS Gothic"/>
                        <w14:uncheckedState w14:val="2610" w14:font="MS Gothic"/>
                      </w14:checkbox>
                    </w:sdtPr>
                    <w:sdtEndPr/>
                    <w:sdtContent>
                      <w:r w:rsidR="00A707E8" w:rsidRPr="005E21A8">
                        <w:rPr>
                          <w:rFonts w:ascii="MS Gothic" w:eastAsia="MS Gothic" w:hAnsi="MS Gothic" w:cs="Calibri" w:hint="eastAsia"/>
                          <w:color w:val="7030A0"/>
                          <w:lang w:eastAsia="fr-FR"/>
                        </w:rPr>
                        <w:t>☐</w:t>
                      </w:r>
                    </w:sdtContent>
                  </w:sdt>
                  <w:r w:rsidR="00A707E8" w:rsidRPr="005E21A8">
                    <w:rPr>
                      <w:rFonts w:ascii="Calibri" w:eastAsia="Times New Roman" w:hAnsi="Calibri" w:cs="Calibri"/>
                      <w:color w:val="7030A0"/>
                      <w:lang w:eastAsia="fr-FR"/>
                    </w:rPr>
                    <w:t xml:space="preserve">Centre de référence labellisé </w:t>
                  </w:r>
                </w:p>
              </w:tc>
            </w:tr>
            <w:tr w:rsidR="00A707E8" w:rsidRPr="005F50CD" w14:paraId="55A98FDD" w14:textId="77777777" w:rsidTr="00A707E8">
              <w:trPr>
                <w:trHeight w:val="300"/>
              </w:trPr>
              <w:tc>
                <w:tcPr>
                  <w:tcW w:w="9700" w:type="dxa"/>
                  <w:tcBorders>
                    <w:top w:val="nil"/>
                    <w:left w:val="nil"/>
                    <w:bottom w:val="nil"/>
                    <w:right w:val="nil"/>
                  </w:tcBorders>
                  <w:shd w:val="clear" w:color="auto" w:fill="auto"/>
                  <w:vAlign w:val="center"/>
                  <w:hideMark/>
                </w:tcPr>
                <w:p w14:paraId="788306D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5120711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Chimio-embolisation</w:t>
                  </w:r>
                </w:p>
              </w:tc>
            </w:tr>
            <w:tr w:rsidR="00A707E8" w:rsidRPr="005F50CD" w14:paraId="6EE740B1" w14:textId="77777777" w:rsidTr="00A707E8">
              <w:trPr>
                <w:trHeight w:val="300"/>
              </w:trPr>
              <w:tc>
                <w:tcPr>
                  <w:tcW w:w="9700" w:type="dxa"/>
                  <w:tcBorders>
                    <w:top w:val="nil"/>
                    <w:left w:val="nil"/>
                    <w:bottom w:val="nil"/>
                    <w:right w:val="nil"/>
                  </w:tcBorders>
                  <w:shd w:val="clear" w:color="auto" w:fill="auto"/>
                  <w:vAlign w:val="center"/>
                  <w:hideMark/>
                </w:tcPr>
                <w:p w14:paraId="6500E893"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51551168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Chimiothérapies des hémopathies malignes</w:t>
                  </w:r>
                </w:p>
              </w:tc>
            </w:tr>
            <w:tr w:rsidR="00A707E8" w:rsidRPr="005F50CD" w14:paraId="62202C67" w14:textId="77777777" w:rsidTr="00A707E8">
              <w:trPr>
                <w:trHeight w:val="300"/>
              </w:trPr>
              <w:tc>
                <w:tcPr>
                  <w:tcW w:w="9700" w:type="dxa"/>
                  <w:tcBorders>
                    <w:top w:val="nil"/>
                    <w:left w:val="nil"/>
                    <w:bottom w:val="nil"/>
                    <w:right w:val="nil"/>
                  </w:tcBorders>
                  <w:shd w:val="clear" w:color="auto" w:fill="auto"/>
                  <w:vAlign w:val="center"/>
                  <w:hideMark/>
                </w:tcPr>
                <w:p w14:paraId="38A9B8B8"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55112378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aiguë des brûlures</w:t>
                  </w:r>
                </w:p>
              </w:tc>
            </w:tr>
            <w:tr w:rsidR="00A707E8" w:rsidRPr="005F50CD" w14:paraId="4C52A8B3" w14:textId="77777777" w:rsidTr="00A707E8">
              <w:trPr>
                <w:trHeight w:val="300"/>
              </w:trPr>
              <w:tc>
                <w:tcPr>
                  <w:tcW w:w="9700" w:type="dxa"/>
                  <w:tcBorders>
                    <w:top w:val="nil"/>
                    <w:left w:val="nil"/>
                    <w:bottom w:val="nil"/>
                    <w:right w:val="nil"/>
                  </w:tcBorders>
                  <w:shd w:val="clear" w:color="auto" w:fill="auto"/>
                  <w:vAlign w:val="center"/>
                  <w:hideMark/>
                </w:tcPr>
                <w:p w14:paraId="07546927"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89912569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carcinologique dermatologique</w:t>
                  </w:r>
                </w:p>
              </w:tc>
            </w:tr>
            <w:tr w:rsidR="00A707E8" w:rsidRPr="005F50CD" w14:paraId="2A1E3704" w14:textId="77777777" w:rsidTr="00A707E8">
              <w:trPr>
                <w:trHeight w:val="300"/>
              </w:trPr>
              <w:tc>
                <w:tcPr>
                  <w:tcW w:w="9700" w:type="dxa"/>
                  <w:tcBorders>
                    <w:top w:val="nil"/>
                    <w:left w:val="nil"/>
                    <w:bottom w:val="nil"/>
                    <w:right w:val="nil"/>
                  </w:tcBorders>
                  <w:shd w:val="clear" w:color="auto" w:fill="auto"/>
                  <w:vAlign w:val="center"/>
                  <w:hideMark/>
                </w:tcPr>
                <w:p w14:paraId="1A1EC953"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1842484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carcinologique gynécologique</w:t>
                  </w:r>
                </w:p>
              </w:tc>
            </w:tr>
            <w:tr w:rsidR="00A707E8" w:rsidRPr="005F50CD" w14:paraId="556FBB4A" w14:textId="77777777" w:rsidTr="00A707E8">
              <w:trPr>
                <w:trHeight w:val="300"/>
              </w:trPr>
              <w:tc>
                <w:tcPr>
                  <w:tcW w:w="9700" w:type="dxa"/>
                  <w:tcBorders>
                    <w:top w:val="nil"/>
                    <w:left w:val="nil"/>
                    <w:bottom w:val="nil"/>
                    <w:right w:val="nil"/>
                  </w:tcBorders>
                  <w:shd w:val="clear" w:color="auto" w:fill="auto"/>
                  <w:vAlign w:val="center"/>
                  <w:hideMark/>
                </w:tcPr>
                <w:p w14:paraId="64316154"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07694060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carcinologique maxillo-faciale et stomatologique</w:t>
                  </w:r>
                </w:p>
              </w:tc>
            </w:tr>
            <w:tr w:rsidR="00A707E8" w:rsidRPr="005F50CD" w14:paraId="1A8DC7FD" w14:textId="77777777" w:rsidTr="00A707E8">
              <w:trPr>
                <w:trHeight w:val="300"/>
              </w:trPr>
              <w:tc>
                <w:tcPr>
                  <w:tcW w:w="9700" w:type="dxa"/>
                  <w:tcBorders>
                    <w:top w:val="nil"/>
                    <w:left w:val="nil"/>
                    <w:bottom w:val="nil"/>
                    <w:right w:val="nil"/>
                  </w:tcBorders>
                  <w:shd w:val="clear" w:color="auto" w:fill="auto"/>
                  <w:vAlign w:val="center"/>
                  <w:hideMark/>
                </w:tcPr>
                <w:p w14:paraId="3A70F5AD"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95012475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carcinologique ophtalmologique</w:t>
                  </w:r>
                </w:p>
              </w:tc>
            </w:tr>
            <w:tr w:rsidR="00A707E8" w:rsidRPr="005F50CD" w14:paraId="00FCEDA1" w14:textId="77777777" w:rsidTr="00A707E8">
              <w:trPr>
                <w:trHeight w:val="300"/>
              </w:trPr>
              <w:tc>
                <w:tcPr>
                  <w:tcW w:w="9700" w:type="dxa"/>
                  <w:tcBorders>
                    <w:top w:val="nil"/>
                    <w:left w:val="nil"/>
                    <w:bottom w:val="nil"/>
                    <w:right w:val="nil"/>
                  </w:tcBorders>
                  <w:shd w:val="clear" w:color="auto" w:fill="auto"/>
                  <w:vAlign w:val="center"/>
                  <w:hideMark/>
                </w:tcPr>
                <w:p w14:paraId="4C3DFC17"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48345747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carcinologique orthopédique</w:t>
                  </w:r>
                </w:p>
              </w:tc>
            </w:tr>
            <w:tr w:rsidR="00A707E8" w:rsidRPr="005F50CD" w14:paraId="41EF82DD" w14:textId="77777777" w:rsidTr="00A707E8">
              <w:trPr>
                <w:trHeight w:val="300"/>
              </w:trPr>
              <w:tc>
                <w:tcPr>
                  <w:tcW w:w="9700" w:type="dxa"/>
                  <w:tcBorders>
                    <w:top w:val="nil"/>
                    <w:left w:val="nil"/>
                    <w:bottom w:val="nil"/>
                    <w:right w:val="nil"/>
                  </w:tcBorders>
                  <w:shd w:val="clear" w:color="auto" w:fill="auto"/>
                  <w:vAlign w:val="center"/>
                  <w:hideMark/>
                </w:tcPr>
                <w:p w14:paraId="0234E2DA"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5066046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carcinologique oto-rhino-laryngologique (ORL) et cervico-faciale</w:t>
                  </w:r>
                </w:p>
              </w:tc>
            </w:tr>
            <w:tr w:rsidR="00A707E8" w:rsidRPr="005F50CD" w14:paraId="6266AE3B" w14:textId="77777777" w:rsidTr="00A707E8">
              <w:trPr>
                <w:trHeight w:val="300"/>
              </w:trPr>
              <w:tc>
                <w:tcPr>
                  <w:tcW w:w="9700" w:type="dxa"/>
                  <w:tcBorders>
                    <w:top w:val="nil"/>
                    <w:left w:val="nil"/>
                    <w:bottom w:val="nil"/>
                    <w:right w:val="nil"/>
                  </w:tcBorders>
                  <w:shd w:val="clear" w:color="auto" w:fill="auto"/>
                  <w:vAlign w:val="center"/>
                  <w:hideMark/>
                </w:tcPr>
                <w:p w14:paraId="1C7C2A1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3894375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carcinologique thoracique et pulmonaire</w:t>
                  </w:r>
                </w:p>
              </w:tc>
            </w:tr>
            <w:tr w:rsidR="00A707E8" w:rsidRPr="005F50CD" w14:paraId="1249C0F1" w14:textId="77777777" w:rsidTr="00A707E8">
              <w:trPr>
                <w:trHeight w:val="300"/>
              </w:trPr>
              <w:tc>
                <w:tcPr>
                  <w:tcW w:w="9700" w:type="dxa"/>
                  <w:tcBorders>
                    <w:top w:val="nil"/>
                    <w:left w:val="nil"/>
                    <w:bottom w:val="nil"/>
                    <w:right w:val="nil"/>
                  </w:tcBorders>
                  <w:shd w:val="clear" w:color="auto" w:fill="auto"/>
                  <w:vAlign w:val="center"/>
                  <w:hideMark/>
                </w:tcPr>
                <w:p w14:paraId="18370865"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06522006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carcinologique urologique</w:t>
                  </w:r>
                </w:p>
              </w:tc>
            </w:tr>
            <w:tr w:rsidR="00A707E8" w:rsidRPr="005F50CD" w14:paraId="4C62E997" w14:textId="77777777" w:rsidTr="00A707E8">
              <w:trPr>
                <w:trHeight w:val="300"/>
              </w:trPr>
              <w:tc>
                <w:tcPr>
                  <w:tcW w:w="9700" w:type="dxa"/>
                  <w:tcBorders>
                    <w:top w:val="nil"/>
                    <w:left w:val="nil"/>
                    <w:bottom w:val="nil"/>
                    <w:right w:val="nil"/>
                  </w:tcBorders>
                  <w:shd w:val="clear" w:color="auto" w:fill="auto"/>
                  <w:vAlign w:val="center"/>
                  <w:hideMark/>
                </w:tcPr>
                <w:p w14:paraId="327BA48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47471993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carcinologique vasculaire</w:t>
                  </w:r>
                </w:p>
              </w:tc>
            </w:tr>
            <w:tr w:rsidR="00A707E8" w:rsidRPr="005F50CD" w14:paraId="122AFD76" w14:textId="77777777" w:rsidTr="00A707E8">
              <w:trPr>
                <w:trHeight w:val="300"/>
              </w:trPr>
              <w:tc>
                <w:tcPr>
                  <w:tcW w:w="9700" w:type="dxa"/>
                  <w:tcBorders>
                    <w:top w:val="nil"/>
                    <w:left w:val="nil"/>
                    <w:bottom w:val="nil"/>
                    <w:right w:val="nil"/>
                  </w:tcBorders>
                  <w:shd w:val="clear" w:color="auto" w:fill="auto"/>
                  <w:vAlign w:val="center"/>
                  <w:hideMark/>
                </w:tcPr>
                <w:p w14:paraId="09A821F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09582881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carcinologique viscérale et digestive</w:t>
                  </w:r>
                </w:p>
              </w:tc>
            </w:tr>
            <w:tr w:rsidR="00A707E8" w:rsidRPr="005F50CD" w14:paraId="39E05029" w14:textId="77777777" w:rsidTr="00A707E8">
              <w:trPr>
                <w:trHeight w:val="300"/>
              </w:trPr>
              <w:tc>
                <w:tcPr>
                  <w:tcW w:w="9700" w:type="dxa"/>
                  <w:tcBorders>
                    <w:top w:val="nil"/>
                    <w:left w:val="nil"/>
                    <w:bottom w:val="nil"/>
                    <w:right w:val="nil"/>
                  </w:tcBorders>
                  <w:shd w:val="clear" w:color="auto" w:fill="auto"/>
                  <w:vAlign w:val="center"/>
                  <w:hideMark/>
                </w:tcPr>
                <w:p w14:paraId="164A425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86206231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costale</w:t>
                  </w:r>
                </w:p>
              </w:tc>
            </w:tr>
            <w:tr w:rsidR="00A707E8" w:rsidRPr="005F50CD" w14:paraId="7E3FDBFC" w14:textId="77777777" w:rsidTr="00A707E8">
              <w:trPr>
                <w:trHeight w:val="300"/>
              </w:trPr>
              <w:tc>
                <w:tcPr>
                  <w:tcW w:w="9700" w:type="dxa"/>
                  <w:tcBorders>
                    <w:top w:val="nil"/>
                    <w:left w:val="nil"/>
                    <w:bottom w:val="nil"/>
                    <w:right w:val="nil"/>
                  </w:tcBorders>
                  <w:shd w:val="clear" w:color="auto" w:fill="auto"/>
                  <w:vAlign w:val="center"/>
                  <w:hideMark/>
                </w:tcPr>
                <w:p w14:paraId="6D700A16"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16769916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de la carcinose péritonéale : chimiothérapie intrapéritonéale (CIP) ou chimiothérapie hyperthermique intrapéritonéale (CHIP)</w:t>
                  </w:r>
                </w:p>
              </w:tc>
            </w:tr>
            <w:tr w:rsidR="00A707E8" w:rsidRPr="005F50CD" w14:paraId="2D58F8C7" w14:textId="77777777" w:rsidTr="00A707E8">
              <w:trPr>
                <w:trHeight w:val="300"/>
              </w:trPr>
              <w:tc>
                <w:tcPr>
                  <w:tcW w:w="9700" w:type="dxa"/>
                  <w:tcBorders>
                    <w:top w:val="nil"/>
                    <w:left w:val="nil"/>
                    <w:bottom w:val="nil"/>
                    <w:right w:val="nil"/>
                  </w:tcBorders>
                  <w:shd w:val="clear" w:color="auto" w:fill="auto"/>
                  <w:vAlign w:val="center"/>
                  <w:hideMark/>
                </w:tcPr>
                <w:p w14:paraId="72E7454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727750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de la cataracte</w:t>
                  </w:r>
                </w:p>
              </w:tc>
            </w:tr>
            <w:tr w:rsidR="00A707E8" w:rsidRPr="005F50CD" w14:paraId="1E38BE9E" w14:textId="77777777" w:rsidTr="00A707E8">
              <w:trPr>
                <w:trHeight w:val="300"/>
              </w:trPr>
              <w:tc>
                <w:tcPr>
                  <w:tcW w:w="9700" w:type="dxa"/>
                  <w:tcBorders>
                    <w:top w:val="nil"/>
                    <w:left w:val="nil"/>
                    <w:bottom w:val="nil"/>
                    <w:right w:val="nil"/>
                  </w:tcBorders>
                  <w:shd w:val="clear" w:color="auto" w:fill="auto"/>
                  <w:vAlign w:val="center"/>
                  <w:hideMark/>
                </w:tcPr>
                <w:p w14:paraId="494CB140"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46739092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de la main</w:t>
                  </w:r>
                </w:p>
              </w:tc>
            </w:tr>
            <w:tr w:rsidR="00A707E8" w:rsidRPr="005F50CD" w14:paraId="3ECEAD2B" w14:textId="77777777" w:rsidTr="00A707E8">
              <w:trPr>
                <w:trHeight w:val="300"/>
              </w:trPr>
              <w:tc>
                <w:tcPr>
                  <w:tcW w:w="9700" w:type="dxa"/>
                  <w:tcBorders>
                    <w:top w:val="nil"/>
                    <w:left w:val="nil"/>
                    <w:bottom w:val="nil"/>
                    <w:right w:val="nil"/>
                  </w:tcBorders>
                  <w:shd w:val="clear" w:color="auto" w:fill="auto"/>
                  <w:vAlign w:val="center"/>
                  <w:hideMark/>
                </w:tcPr>
                <w:p w14:paraId="01F56920"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78538348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de la maladie thrombo-embolique pulmonaire aiguë (EP) et chronique (HTAP post-embolique)</w:t>
                  </w:r>
                </w:p>
              </w:tc>
            </w:tr>
            <w:tr w:rsidR="00A707E8" w:rsidRPr="005F50CD" w14:paraId="0C5D20F1" w14:textId="77777777" w:rsidTr="00A707E8">
              <w:trPr>
                <w:trHeight w:val="300"/>
              </w:trPr>
              <w:tc>
                <w:tcPr>
                  <w:tcW w:w="9700" w:type="dxa"/>
                  <w:tcBorders>
                    <w:top w:val="nil"/>
                    <w:left w:val="nil"/>
                    <w:bottom w:val="nil"/>
                    <w:right w:val="nil"/>
                  </w:tcBorders>
                  <w:shd w:val="clear" w:color="auto" w:fill="auto"/>
                  <w:vAlign w:val="center"/>
                  <w:hideMark/>
                </w:tcPr>
                <w:p w14:paraId="19D61B79" w14:textId="77777777" w:rsidR="00A707E8" w:rsidRPr="005E21A8"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890262469"/>
                      <w14:checkbox>
                        <w14:checked w14:val="0"/>
                        <w14:checkedState w14:val="2612" w14:font="MS Gothic"/>
                        <w14:uncheckedState w14:val="2610" w14:font="MS Gothic"/>
                      </w14:checkbox>
                    </w:sdtPr>
                    <w:sdtEndPr/>
                    <w:sdtContent>
                      <w:r w:rsidR="00A707E8" w:rsidRPr="005E21A8">
                        <w:rPr>
                          <w:rFonts w:ascii="MS Gothic" w:eastAsia="MS Gothic" w:hAnsi="MS Gothic" w:cs="Calibri" w:hint="eastAsia"/>
                          <w:color w:val="7030A0"/>
                          <w:lang w:eastAsia="fr-FR"/>
                        </w:rPr>
                        <w:t>☐</w:t>
                      </w:r>
                    </w:sdtContent>
                  </w:sdt>
                  <w:r w:rsidR="00A707E8" w:rsidRPr="005E21A8">
                    <w:rPr>
                      <w:rFonts w:ascii="Calibri" w:eastAsia="Times New Roman" w:hAnsi="Calibri" w:cs="Calibri"/>
                      <w:color w:val="7030A0"/>
                      <w:lang w:eastAsia="fr-FR"/>
                    </w:rPr>
                    <w:t xml:space="preserve">Chirurgie de la </w:t>
                  </w:r>
                  <w:proofErr w:type="spellStart"/>
                  <w:r w:rsidR="00A707E8" w:rsidRPr="005E21A8">
                    <w:rPr>
                      <w:rFonts w:ascii="Calibri" w:eastAsia="Times New Roman" w:hAnsi="Calibri" w:cs="Calibri"/>
                      <w:color w:val="7030A0"/>
                      <w:lang w:eastAsia="fr-FR"/>
                    </w:rPr>
                    <w:t>parathyroide</w:t>
                  </w:r>
                  <w:proofErr w:type="spellEnd"/>
                </w:p>
                <w:p w14:paraId="45E8BB10" w14:textId="070AF0DE" w:rsidR="00A707E8" w:rsidRPr="003736A1" w:rsidRDefault="00156078" w:rsidP="00A707E8">
                  <w:pPr>
                    <w:spacing w:after="0" w:line="240" w:lineRule="auto"/>
                    <w:rPr>
                      <w:rFonts w:ascii="Calibri" w:eastAsia="Times New Roman" w:hAnsi="Calibri" w:cs="Calibri"/>
                      <w:i/>
                      <w:iCs/>
                      <w:color w:val="7030A0"/>
                      <w:lang w:eastAsia="fr-FR"/>
                    </w:rPr>
                  </w:pPr>
                  <w:sdt>
                    <w:sdtPr>
                      <w:rPr>
                        <w:rFonts w:ascii="Calibri" w:eastAsia="Times New Roman" w:hAnsi="Calibri" w:cs="Calibri"/>
                        <w:color w:val="7030A0"/>
                        <w:lang w:eastAsia="fr-FR"/>
                      </w:rPr>
                      <w:id w:val="-177277471"/>
                      <w14:checkbox>
                        <w14:checked w14:val="0"/>
                        <w14:checkedState w14:val="2612" w14:font="MS Gothic"/>
                        <w14:uncheckedState w14:val="2610" w14:font="MS Gothic"/>
                      </w14:checkbox>
                    </w:sdtPr>
                    <w:sdtEndPr/>
                    <w:sdtContent>
                      <w:r w:rsidR="00A707E8" w:rsidRPr="005E21A8">
                        <w:rPr>
                          <w:rFonts w:ascii="MS Gothic" w:eastAsia="MS Gothic" w:hAnsi="MS Gothic" w:cs="Calibri" w:hint="eastAsia"/>
                          <w:color w:val="7030A0"/>
                          <w:lang w:eastAsia="fr-FR"/>
                        </w:rPr>
                        <w:t>☐</w:t>
                      </w:r>
                    </w:sdtContent>
                  </w:sdt>
                  <w:r w:rsidR="00A707E8" w:rsidRPr="005E21A8">
                    <w:rPr>
                      <w:rFonts w:ascii="Calibri" w:eastAsia="Times New Roman" w:hAnsi="Calibri" w:cs="Calibri"/>
                      <w:color w:val="7030A0"/>
                      <w:lang w:eastAsia="fr-FR"/>
                    </w:rPr>
                    <w:t xml:space="preserve">Chirurgie de la scoliose </w:t>
                  </w:r>
                </w:p>
              </w:tc>
            </w:tr>
            <w:tr w:rsidR="00A707E8" w:rsidRPr="005F50CD" w14:paraId="13B2C702" w14:textId="77777777" w:rsidTr="00A707E8">
              <w:trPr>
                <w:trHeight w:val="300"/>
              </w:trPr>
              <w:tc>
                <w:tcPr>
                  <w:tcW w:w="9700" w:type="dxa"/>
                  <w:tcBorders>
                    <w:top w:val="nil"/>
                    <w:left w:val="nil"/>
                    <w:bottom w:val="nil"/>
                    <w:right w:val="nil"/>
                  </w:tcBorders>
                  <w:shd w:val="clear" w:color="auto" w:fill="auto"/>
                  <w:vAlign w:val="center"/>
                  <w:hideMark/>
                </w:tcPr>
                <w:p w14:paraId="6BC58601"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43458697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de la tête du pancréas : DPC (&gt; 20/an)</w:t>
                  </w:r>
                </w:p>
              </w:tc>
            </w:tr>
            <w:tr w:rsidR="00A707E8" w:rsidRPr="005F50CD" w14:paraId="75D7C983" w14:textId="77777777" w:rsidTr="00A707E8">
              <w:trPr>
                <w:trHeight w:val="300"/>
              </w:trPr>
              <w:tc>
                <w:tcPr>
                  <w:tcW w:w="9700" w:type="dxa"/>
                  <w:tcBorders>
                    <w:top w:val="nil"/>
                    <w:left w:val="nil"/>
                    <w:bottom w:val="nil"/>
                    <w:right w:val="nil"/>
                  </w:tcBorders>
                  <w:shd w:val="clear" w:color="auto" w:fill="auto"/>
                  <w:vAlign w:val="center"/>
                  <w:hideMark/>
                </w:tcPr>
                <w:p w14:paraId="4C8947E8"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16751728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de la thyroïde</w:t>
                  </w:r>
                </w:p>
                <w:p w14:paraId="49986141"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16879BEB" w14:textId="77777777" w:rsidTr="00A707E8">
              <w:trPr>
                <w:trHeight w:val="300"/>
              </w:trPr>
              <w:tc>
                <w:tcPr>
                  <w:tcW w:w="9700" w:type="dxa"/>
                  <w:tcBorders>
                    <w:top w:val="nil"/>
                    <w:left w:val="nil"/>
                    <w:bottom w:val="nil"/>
                    <w:right w:val="nil"/>
                  </w:tcBorders>
                  <w:shd w:val="clear" w:color="auto" w:fill="auto"/>
                  <w:vAlign w:val="center"/>
                  <w:hideMark/>
                </w:tcPr>
                <w:p w14:paraId="725A8AB1"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15952608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 xml:space="preserve">Chirurgie de la trachée (tumeur trachéale, sténose, fistule </w:t>
                  </w:r>
                  <w:proofErr w:type="spellStart"/>
                  <w:r w:rsidR="00A707E8" w:rsidRPr="005F50CD">
                    <w:rPr>
                      <w:rFonts w:ascii="Calibri" w:eastAsia="Times New Roman" w:hAnsi="Calibri" w:cs="Calibri"/>
                      <w:color w:val="7030A0"/>
                      <w:lang w:eastAsia="fr-FR"/>
                    </w:rPr>
                    <w:t>trachéo-oesophagienne</w:t>
                  </w:r>
                  <w:proofErr w:type="spellEnd"/>
                  <w:r w:rsidR="00A707E8" w:rsidRPr="005F50CD">
                    <w:rPr>
                      <w:rFonts w:ascii="Calibri" w:eastAsia="Times New Roman" w:hAnsi="Calibri" w:cs="Calibri"/>
                      <w:color w:val="7030A0"/>
                      <w:lang w:eastAsia="fr-FR"/>
                    </w:rPr>
                    <w:t>)</w:t>
                  </w:r>
                </w:p>
              </w:tc>
            </w:tr>
            <w:tr w:rsidR="00A707E8" w:rsidRPr="005F50CD" w14:paraId="0CCB7967" w14:textId="77777777" w:rsidTr="00A707E8">
              <w:trPr>
                <w:trHeight w:val="300"/>
              </w:trPr>
              <w:tc>
                <w:tcPr>
                  <w:tcW w:w="9700" w:type="dxa"/>
                  <w:tcBorders>
                    <w:top w:val="nil"/>
                    <w:left w:val="nil"/>
                    <w:bottom w:val="nil"/>
                    <w:right w:val="nil"/>
                  </w:tcBorders>
                  <w:shd w:val="clear" w:color="auto" w:fill="auto"/>
                  <w:vAlign w:val="center"/>
                  <w:hideMark/>
                </w:tcPr>
                <w:p w14:paraId="6B754456"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77389241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de l'aorte sous ombilicale</w:t>
                  </w:r>
                </w:p>
              </w:tc>
            </w:tr>
            <w:tr w:rsidR="00A707E8" w:rsidRPr="005F50CD" w14:paraId="2C4580F8" w14:textId="77777777" w:rsidTr="00A707E8">
              <w:trPr>
                <w:trHeight w:val="300"/>
              </w:trPr>
              <w:tc>
                <w:tcPr>
                  <w:tcW w:w="9700" w:type="dxa"/>
                  <w:tcBorders>
                    <w:top w:val="nil"/>
                    <w:left w:val="nil"/>
                    <w:bottom w:val="nil"/>
                    <w:right w:val="nil"/>
                  </w:tcBorders>
                  <w:shd w:val="clear" w:color="auto" w:fill="auto"/>
                  <w:vAlign w:val="center"/>
                  <w:hideMark/>
                </w:tcPr>
                <w:p w14:paraId="74FD1618"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35811793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de l'aorte thoracique</w:t>
                  </w:r>
                </w:p>
              </w:tc>
            </w:tr>
            <w:tr w:rsidR="00A707E8" w:rsidRPr="005F50CD" w14:paraId="7866D5F2" w14:textId="77777777" w:rsidTr="00A707E8">
              <w:trPr>
                <w:trHeight w:val="300"/>
              </w:trPr>
              <w:tc>
                <w:tcPr>
                  <w:tcW w:w="9700" w:type="dxa"/>
                  <w:tcBorders>
                    <w:top w:val="nil"/>
                    <w:left w:val="nil"/>
                    <w:bottom w:val="nil"/>
                    <w:right w:val="nil"/>
                  </w:tcBorders>
                  <w:shd w:val="clear" w:color="auto" w:fill="auto"/>
                  <w:vAlign w:val="center"/>
                  <w:hideMark/>
                </w:tcPr>
                <w:p w14:paraId="01717374"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58098759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de l'articulation temporo-mandibulaire</w:t>
                  </w:r>
                </w:p>
              </w:tc>
            </w:tr>
            <w:tr w:rsidR="00A707E8" w:rsidRPr="005F50CD" w14:paraId="28DFA646" w14:textId="77777777" w:rsidTr="00A707E8">
              <w:trPr>
                <w:trHeight w:val="300"/>
              </w:trPr>
              <w:tc>
                <w:tcPr>
                  <w:tcW w:w="9700" w:type="dxa"/>
                  <w:tcBorders>
                    <w:top w:val="nil"/>
                    <w:left w:val="nil"/>
                    <w:bottom w:val="nil"/>
                    <w:right w:val="nil"/>
                  </w:tcBorders>
                  <w:shd w:val="clear" w:color="auto" w:fill="auto"/>
                  <w:vAlign w:val="center"/>
                  <w:hideMark/>
                </w:tcPr>
                <w:p w14:paraId="1C2A9695"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87627059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de l'épaule</w:t>
                  </w:r>
                </w:p>
              </w:tc>
            </w:tr>
            <w:tr w:rsidR="00A707E8" w:rsidRPr="005F50CD" w14:paraId="78893AE6" w14:textId="77777777" w:rsidTr="00A707E8">
              <w:trPr>
                <w:trHeight w:val="300"/>
              </w:trPr>
              <w:tc>
                <w:tcPr>
                  <w:tcW w:w="9700" w:type="dxa"/>
                  <w:tcBorders>
                    <w:top w:val="nil"/>
                    <w:left w:val="nil"/>
                    <w:bottom w:val="nil"/>
                    <w:right w:val="nil"/>
                  </w:tcBorders>
                  <w:shd w:val="clear" w:color="auto" w:fill="auto"/>
                  <w:vAlign w:val="center"/>
                  <w:hideMark/>
                </w:tcPr>
                <w:p w14:paraId="26FAA49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14534993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de l'infertilité féminine</w:t>
                  </w:r>
                </w:p>
              </w:tc>
            </w:tr>
            <w:tr w:rsidR="00A707E8" w:rsidRPr="005F50CD" w14:paraId="40608C20" w14:textId="77777777" w:rsidTr="00A707E8">
              <w:trPr>
                <w:trHeight w:val="300"/>
              </w:trPr>
              <w:tc>
                <w:tcPr>
                  <w:tcW w:w="9700" w:type="dxa"/>
                  <w:tcBorders>
                    <w:top w:val="nil"/>
                    <w:left w:val="nil"/>
                    <w:bottom w:val="nil"/>
                    <w:right w:val="nil"/>
                  </w:tcBorders>
                  <w:shd w:val="clear" w:color="auto" w:fill="auto"/>
                  <w:vAlign w:val="center"/>
                  <w:hideMark/>
                </w:tcPr>
                <w:p w14:paraId="43A5880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8359408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de tumeurs neuroendocrines</w:t>
                  </w:r>
                </w:p>
              </w:tc>
            </w:tr>
            <w:tr w:rsidR="00A707E8" w:rsidRPr="005F50CD" w14:paraId="531347BA" w14:textId="77777777" w:rsidTr="00A707E8">
              <w:trPr>
                <w:trHeight w:val="300"/>
              </w:trPr>
              <w:tc>
                <w:tcPr>
                  <w:tcW w:w="9700" w:type="dxa"/>
                  <w:tcBorders>
                    <w:top w:val="nil"/>
                    <w:left w:val="nil"/>
                    <w:bottom w:val="nil"/>
                    <w:right w:val="nil"/>
                  </w:tcBorders>
                  <w:shd w:val="clear" w:color="auto" w:fill="auto"/>
                  <w:vAlign w:val="center"/>
                  <w:hideMark/>
                </w:tcPr>
                <w:p w14:paraId="52EC6CB5"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80295459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des cordes vocales</w:t>
                  </w:r>
                </w:p>
              </w:tc>
            </w:tr>
            <w:tr w:rsidR="00A707E8" w:rsidRPr="005F50CD" w14:paraId="7172F2C1" w14:textId="77777777" w:rsidTr="00A707E8">
              <w:trPr>
                <w:trHeight w:val="300"/>
              </w:trPr>
              <w:tc>
                <w:tcPr>
                  <w:tcW w:w="9700" w:type="dxa"/>
                  <w:tcBorders>
                    <w:top w:val="nil"/>
                    <w:left w:val="nil"/>
                    <w:bottom w:val="nil"/>
                    <w:right w:val="nil"/>
                  </w:tcBorders>
                  <w:shd w:val="clear" w:color="auto" w:fill="auto"/>
                  <w:vAlign w:val="center"/>
                  <w:hideMark/>
                </w:tcPr>
                <w:p w14:paraId="25B37A98"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997461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des malformations congénitales cardiaques et des vaisseaux supra cardiaques</w:t>
                  </w:r>
                </w:p>
              </w:tc>
            </w:tr>
            <w:tr w:rsidR="00A707E8" w:rsidRPr="005F50CD" w14:paraId="309ECF3D" w14:textId="77777777" w:rsidTr="00A707E8">
              <w:trPr>
                <w:trHeight w:val="300"/>
              </w:trPr>
              <w:tc>
                <w:tcPr>
                  <w:tcW w:w="9700" w:type="dxa"/>
                  <w:tcBorders>
                    <w:top w:val="nil"/>
                    <w:left w:val="nil"/>
                    <w:bottom w:val="nil"/>
                    <w:right w:val="nil"/>
                  </w:tcBorders>
                  <w:shd w:val="clear" w:color="auto" w:fill="auto"/>
                  <w:vAlign w:val="center"/>
                  <w:hideMark/>
                </w:tcPr>
                <w:p w14:paraId="61D7D8A3"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28696585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des muscles oculomoteurs (diplopie, strabisme)</w:t>
                  </w:r>
                </w:p>
              </w:tc>
            </w:tr>
            <w:tr w:rsidR="00A707E8" w:rsidRPr="005F50CD" w14:paraId="12613D41" w14:textId="77777777" w:rsidTr="00A707E8">
              <w:trPr>
                <w:trHeight w:val="300"/>
              </w:trPr>
              <w:tc>
                <w:tcPr>
                  <w:tcW w:w="9700" w:type="dxa"/>
                  <w:tcBorders>
                    <w:top w:val="nil"/>
                    <w:left w:val="nil"/>
                    <w:bottom w:val="nil"/>
                    <w:right w:val="nil"/>
                  </w:tcBorders>
                  <w:shd w:val="clear" w:color="auto" w:fill="auto"/>
                  <w:vAlign w:val="center"/>
                  <w:hideMark/>
                </w:tcPr>
                <w:p w14:paraId="578131D3"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98609135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des nerfs périphériques</w:t>
                  </w:r>
                </w:p>
              </w:tc>
            </w:tr>
            <w:tr w:rsidR="00A707E8" w:rsidRPr="005F50CD" w14:paraId="0142A2D6" w14:textId="77777777" w:rsidTr="00A707E8">
              <w:trPr>
                <w:trHeight w:val="300"/>
              </w:trPr>
              <w:tc>
                <w:tcPr>
                  <w:tcW w:w="9700" w:type="dxa"/>
                  <w:tcBorders>
                    <w:top w:val="nil"/>
                    <w:left w:val="nil"/>
                    <w:bottom w:val="nil"/>
                    <w:right w:val="nil"/>
                  </w:tcBorders>
                  <w:shd w:val="clear" w:color="auto" w:fill="auto"/>
                  <w:vAlign w:val="center"/>
                  <w:hideMark/>
                </w:tcPr>
                <w:p w14:paraId="377792AC"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90910875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des syndromes d'apnée du sommeil (SAS)</w:t>
                  </w:r>
                </w:p>
              </w:tc>
            </w:tr>
            <w:tr w:rsidR="00A707E8" w:rsidRPr="005F50CD" w14:paraId="2A5731FA" w14:textId="77777777" w:rsidTr="00A707E8">
              <w:trPr>
                <w:trHeight w:val="300"/>
              </w:trPr>
              <w:tc>
                <w:tcPr>
                  <w:tcW w:w="9700" w:type="dxa"/>
                  <w:tcBorders>
                    <w:top w:val="nil"/>
                    <w:left w:val="nil"/>
                    <w:bottom w:val="nil"/>
                    <w:right w:val="nil"/>
                  </w:tcBorders>
                  <w:shd w:val="clear" w:color="auto" w:fill="auto"/>
                  <w:vAlign w:val="center"/>
                  <w:hideMark/>
                </w:tcPr>
                <w:p w14:paraId="746D90C1"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5737145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des tumeurs de la base du crâne, des mâchoires et du cou (dont angiome, dysplasie cutanée)</w:t>
                  </w:r>
                </w:p>
              </w:tc>
            </w:tr>
            <w:tr w:rsidR="00A707E8" w:rsidRPr="005F50CD" w14:paraId="21122C84" w14:textId="77777777" w:rsidTr="00A707E8">
              <w:trPr>
                <w:trHeight w:val="300"/>
              </w:trPr>
              <w:tc>
                <w:tcPr>
                  <w:tcW w:w="9700" w:type="dxa"/>
                  <w:tcBorders>
                    <w:top w:val="nil"/>
                    <w:left w:val="nil"/>
                    <w:bottom w:val="nil"/>
                    <w:right w:val="nil"/>
                  </w:tcBorders>
                  <w:shd w:val="clear" w:color="auto" w:fill="auto"/>
                  <w:vAlign w:val="center"/>
                  <w:hideMark/>
                </w:tcPr>
                <w:p w14:paraId="6E251E8E"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87189872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des varices</w:t>
                  </w:r>
                </w:p>
              </w:tc>
            </w:tr>
            <w:tr w:rsidR="00A707E8" w:rsidRPr="005F50CD" w14:paraId="01F75A14" w14:textId="77777777" w:rsidTr="00A707E8">
              <w:trPr>
                <w:trHeight w:val="300"/>
              </w:trPr>
              <w:tc>
                <w:tcPr>
                  <w:tcW w:w="9700" w:type="dxa"/>
                  <w:tcBorders>
                    <w:top w:val="nil"/>
                    <w:left w:val="nil"/>
                    <w:bottom w:val="nil"/>
                    <w:right w:val="nil"/>
                  </w:tcBorders>
                  <w:shd w:val="clear" w:color="auto" w:fill="auto"/>
                  <w:vAlign w:val="center"/>
                  <w:hideMark/>
                </w:tcPr>
                <w:p w14:paraId="51429267"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76125477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des vertiges</w:t>
                  </w:r>
                </w:p>
              </w:tc>
            </w:tr>
            <w:tr w:rsidR="00A707E8" w:rsidRPr="005F50CD" w14:paraId="14C249C0" w14:textId="77777777" w:rsidTr="00A707E8">
              <w:trPr>
                <w:trHeight w:val="300"/>
              </w:trPr>
              <w:tc>
                <w:tcPr>
                  <w:tcW w:w="9700" w:type="dxa"/>
                  <w:tcBorders>
                    <w:top w:val="nil"/>
                    <w:left w:val="nil"/>
                    <w:bottom w:val="nil"/>
                    <w:right w:val="nil"/>
                  </w:tcBorders>
                  <w:shd w:val="clear" w:color="auto" w:fill="auto"/>
                  <w:vAlign w:val="center"/>
                  <w:hideMark/>
                </w:tcPr>
                <w:p w14:paraId="094770E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2903142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du bassin</w:t>
                  </w:r>
                </w:p>
              </w:tc>
            </w:tr>
            <w:tr w:rsidR="00A707E8" w:rsidRPr="005F50CD" w14:paraId="559D807B" w14:textId="77777777" w:rsidTr="00A707E8">
              <w:trPr>
                <w:trHeight w:val="300"/>
              </w:trPr>
              <w:tc>
                <w:tcPr>
                  <w:tcW w:w="9700" w:type="dxa"/>
                  <w:tcBorders>
                    <w:top w:val="nil"/>
                    <w:left w:val="nil"/>
                    <w:bottom w:val="nil"/>
                    <w:right w:val="nil"/>
                  </w:tcBorders>
                  <w:shd w:val="clear" w:color="auto" w:fill="auto"/>
                  <w:vAlign w:val="center"/>
                  <w:hideMark/>
                </w:tcPr>
                <w:p w14:paraId="7C940555"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5232235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du coude</w:t>
                  </w:r>
                </w:p>
              </w:tc>
            </w:tr>
            <w:tr w:rsidR="00A707E8" w:rsidRPr="005F50CD" w14:paraId="1C2EF925" w14:textId="77777777" w:rsidTr="00A707E8">
              <w:trPr>
                <w:trHeight w:val="300"/>
              </w:trPr>
              <w:tc>
                <w:tcPr>
                  <w:tcW w:w="9700" w:type="dxa"/>
                  <w:tcBorders>
                    <w:top w:val="nil"/>
                    <w:left w:val="nil"/>
                    <w:bottom w:val="nil"/>
                    <w:right w:val="nil"/>
                  </w:tcBorders>
                  <w:shd w:val="clear" w:color="auto" w:fill="auto"/>
                  <w:vAlign w:val="center"/>
                  <w:hideMark/>
                </w:tcPr>
                <w:p w14:paraId="1656D4D0"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32836644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du cristallin</w:t>
                  </w:r>
                </w:p>
              </w:tc>
            </w:tr>
            <w:tr w:rsidR="00A707E8" w:rsidRPr="005F50CD" w14:paraId="3DDD3779" w14:textId="77777777" w:rsidTr="00A707E8">
              <w:trPr>
                <w:trHeight w:val="300"/>
              </w:trPr>
              <w:tc>
                <w:tcPr>
                  <w:tcW w:w="9700" w:type="dxa"/>
                  <w:tcBorders>
                    <w:top w:val="nil"/>
                    <w:left w:val="nil"/>
                    <w:bottom w:val="nil"/>
                    <w:right w:val="nil"/>
                  </w:tcBorders>
                  <w:shd w:val="clear" w:color="auto" w:fill="auto"/>
                  <w:vAlign w:val="center"/>
                  <w:hideMark/>
                </w:tcPr>
                <w:p w14:paraId="5118C227"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6726993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du genou</w:t>
                  </w:r>
                </w:p>
              </w:tc>
            </w:tr>
            <w:tr w:rsidR="00A707E8" w:rsidRPr="005F50CD" w14:paraId="2C2296AA" w14:textId="77777777" w:rsidTr="00A707E8">
              <w:trPr>
                <w:trHeight w:val="300"/>
              </w:trPr>
              <w:tc>
                <w:tcPr>
                  <w:tcW w:w="9700" w:type="dxa"/>
                  <w:tcBorders>
                    <w:top w:val="nil"/>
                    <w:left w:val="nil"/>
                    <w:bottom w:val="nil"/>
                    <w:right w:val="nil"/>
                  </w:tcBorders>
                  <w:shd w:val="clear" w:color="auto" w:fill="auto"/>
                  <w:vAlign w:val="center"/>
                  <w:hideMark/>
                </w:tcPr>
                <w:p w14:paraId="6AA5E69C" w14:textId="77777777" w:rsidR="00A707E8"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07921242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du glaucome</w:t>
                  </w:r>
                </w:p>
                <w:p w14:paraId="798CDDB6"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5CE535F6" w14:textId="77777777" w:rsidTr="00A707E8">
              <w:trPr>
                <w:trHeight w:val="300"/>
              </w:trPr>
              <w:tc>
                <w:tcPr>
                  <w:tcW w:w="9700" w:type="dxa"/>
                  <w:tcBorders>
                    <w:top w:val="nil"/>
                    <w:left w:val="nil"/>
                    <w:bottom w:val="nil"/>
                    <w:right w:val="nil"/>
                  </w:tcBorders>
                  <w:shd w:val="clear" w:color="auto" w:fill="auto"/>
                  <w:vAlign w:val="center"/>
                  <w:hideMark/>
                </w:tcPr>
                <w:p w14:paraId="45FAC1DD" w14:textId="77777777" w:rsidR="00A707E8"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71165707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du pied</w:t>
                  </w:r>
                </w:p>
                <w:p w14:paraId="3FEC076A"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141D501F" w14:textId="77777777" w:rsidTr="00A707E8">
              <w:trPr>
                <w:trHeight w:val="300"/>
              </w:trPr>
              <w:tc>
                <w:tcPr>
                  <w:tcW w:w="9700" w:type="dxa"/>
                  <w:tcBorders>
                    <w:top w:val="nil"/>
                    <w:left w:val="nil"/>
                    <w:bottom w:val="nil"/>
                    <w:right w:val="nil"/>
                  </w:tcBorders>
                  <w:shd w:val="clear" w:color="auto" w:fill="auto"/>
                  <w:vAlign w:val="center"/>
                  <w:hideMark/>
                </w:tcPr>
                <w:p w14:paraId="60541101"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42727237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du pied diabétique</w:t>
                  </w:r>
                </w:p>
              </w:tc>
            </w:tr>
            <w:tr w:rsidR="00A707E8" w:rsidRPr="005F50CD" w14:paraId="4F307A4D" w14:textId="77777777" w:rsidTr="00A707E8">
              <w:trPr>
                <w:trHeight w:val="300"/>
              </w:trPr>
              <w:tc>
                <w:tcPr>
                  <w:tcW w:w="9700" w:type="dxa"/>
                  <w:tcBorders>
                    <w:top w:val="nil"/>
                    <w:left w:val="nil"/>
                    <w:bottom w:val="nil"/>
                    <w:right w:val="nil"/>
                  </w:tcBorders>
                  <w:shd w:val="clear" w:color="auto" w:fill="auto"/>
                  <w:vAlign w:val="center"/>
                  <w:hideMark/>
                </w:tcPr>
                <w:p w14:paraId="210EC88D"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2740909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du rachis instrumentée et par technique mini-invasive</w:t>
                  </w:r>
                </w:p>
              </w:tc>
            </w:tr>
            <w:tr w:rsidR="00A707E8" w:rsidRPr="005F50CD" w14:paraId="0EB65FEB" w14:textId="77777777" w:rsidTr="00A707E8">
              <w:trPr>
                <w:trHeight w:val="300"/>
              </w:trPr>
              <w:tc>
                <w:tcPr>
                  <w:tcW w:w="9700" w:type="dxa"/>
                  <w:tcBorders>
                    <w:top w:val="nil"/>
                    <w:left w:val="nil"/>
                    <w:bottom w:val="nil"/>
                    <w:right w:val="nil"/>
                  </w:tcBorders>
                  <w:shd w:val="clear" w:color="auto" w:fill="auto"/>
                  <w:vAlign w:val="center"/>
                  <w:hideMark/>
                </w:tcPr>
                <w:p w14:paraId="11D0B4D7"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45544841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du rein par radiofréquence</w:t>
                  </w:r>
                </w:p>
              </w:tc>
            </w:tr>
            <w:tr w:rsidR="00A707E8" w:rsidRPr="005F50CD" w14:paraId="2CDB3607" w14:textId="77777777" w:rsidTr="00A707E8">
              <w:trPr>
                <w:trHeight w:val="300"/>
              </w:trPr>
              <w:tc>
                <w:tcPr>
                  <w:tcW w:w="9700" w:type="dxa"/>
                  <w:tcBorders>
                    <w:top w:val="nil"/>
                    <w:left w:val="nil"/>
                    <w:bottom w:val="nil"/>
                    <w:right w:val="nil"/>
                  </w:tcBorders>
                  <w:shd w:val="clear" w:color="auto" w:fill="auto"/>
                  <w:vAlign w:val="center"/>
                  <w:hideMark/>
                </w:tcPr>
                <w:p w14:paraId="058A7C9D"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05168633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du thymus</w:t>
                  </w:r>
                </w:p>
              </w:tc>
            </w:tr>
            <w:tr w:rsidR="00A707E8" w:rsidRPr="005F50CD" w14:paraId="5747A0C8" w14:textId="77777777" w:rsidTr="00A707E8">
              <w:trPr>
                <w:trHeight w:val="300"/>
              </w:trPr>
              <w:tc>
                <w:tcPr>
                  <w:tcW w:w="9700" w:type="dxa"/>
                  <w:tcBorders>
                    <w:top w:val="nil"/>
                    <w:left w:val="nil"/>
                    <w:bottom w:val="nil"/>
                    <w:right w:val="nil"/>
                  </w:tcBorders>
                  <w:shd w:val="clear" w:color="auto" w:fill="auto"/>
                  <w:vAlign w:val="center"/>
                  <w:hideMark/>
                </w:tcPr>
                <w:p w14:paraId="70B47DB6"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61043353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endocrinienne</w:t>
                  </w:r>
                </w:p>
              </w:tc>
            </w:tr>
            <w:tr w:rsidR="00A707E8" w:rsidRPr="005F50CD" w14:paraId="20615F57" w14:textId="77777777" w:rsidTr="00A707E8">
              <w:trPr>
                <w:trHeight w:val="300"/>
              </w:trPr>
              <w:tc>
                <w:tcPr>
                  <w:tcW w:w="9700" w:type="dxa"/>
                  <w:tcBorders>
                    <w:top w:val="nil"/>
                    <w:left w:val="nil"/>
                    <w:bottom w:val="nil"/>
                    <w:right w:val="nil"/>
                  </w:tcBorders>
                  <w:shd w:val="clear" w:color="auto" w:fill="auto"/>
                  <w:vAlign w:val="center"/>
                  <w:hideMark/>
                </w:tcPr>
                <w:p w14:paraId="71F0079F"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86575042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et réparation des voies lacrymales</w:t>
                  </w:r>
                </w:p>
              </w:tc>
            </w:tr>
            <w:tr w:rsidR="00A707E8" w:rsidRPr="005F50CD" w14:paraId="7A0D8942" w14:textId="77777777" w:rsidTr="00A707E8">
              <w:trPr>
                <w:trHeight w:val="300"/>
              </w:trPr>
              <w:tc>
                <w:tcPr>
                  <w:tcW w:w="9700" w:type="dxa"/>
                  <w:tcBorders>
                    <w:top w:val="nil"/>
                    <w:left w:val="nil"/>
                    <w:bottom w:val="nil"/>
                    <w:right w:val="nil"/>
                  </w:tcBorders>
                  <w:shd w:val="clear" w:color="auto" w:fill="auto"/>
                  <w:vAlign w:val="center"/>
                  <w:hideMark/>
                </w:tcPr>
                <w:p w14:paraId="52935AC1"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5752637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excision-greffe cutanée</w:t>
                  </w:r>
                </w:p>
              </w:tc>
            </w:tr>
            <w:tr w:rsidR="00A707E8" w:rsidRPr="005F50CD" w14:paraId="608C6C45" w14:textId="77777777" w:rsidTr="00A707E8">
              <w:trPr>
                <w:trHeight w:val="300"/>
              </w:trPr>
              <w:tc>
                <w:tcPr>
                  <w:tcW w:w="9700" w:type="dxa"/>
                  <w:tcBorders>
                    <w:top w:val="nil"/>
                    <w:left w:val="nil"/>
                    <w:bottom w:val="nil"/>
                    <w:right w:val="nil"/>
                  </w:tcBorders>
                  <w:shd w:val="clear" w:color="auto" w:fill="auto"/>
                  <w:vAlign w:val="center"/>
                  <w:hideMark/>
                </w:tcPr>
                <w:p w14:paraId="74579F6F"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60231166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orbitaire</w:t>
                  </w:r>
                </w:p>
              </w:tc>
            </w:tr>
            <w:tr w:rsidR="00A707E8" w:rsidRPr="005F50CD" w14:paraId="728208E6" w14:textId="77777777" w:rsidTr="00A707E8">
              <w:trPr>
                <w:trHeight w:val="300"/>
              </w:trPr>
              <w:tc>
                <w:tcPr>
                  <w:tcW w:w="9700" w:type="dxa"/>
                  <w:tcBorders>
                    <w:top w:val="nil"/>
                    <w:left w:val="nil"/>
                    <w:bottom w:val="nil"/>
                    <w:right w:val="nil"/>
                  </w:tcBorders>
                  <w:shd w:val="clear" w:color="auto" w:fill="auto"/>
                  <w:vAlign w:val="center"/>
                  <w:hideMark/>
                </w:tcPr>
                <w:p w14:paraId="06227227"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78962463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orthopédique des maladies osseuses constitutionnelles</w:t>
                  </w:r>
                </w:p>
              </w:tc>
            </w:tr>
            <w:tr w:rsidR="00A707E8" w:rsidRPr="005F50CD" w14:paraId="64048A66" w14:textId="77777777" w:rsidTr="00A707E8">
              <w:trPr>
                <w:trHeight w:val="300"/>
              </w:trPr>
              <w:tc>
                <w:tcPr>
                  <w:tcW w:w="9700" w:type="dxa"/>
                  <w:tcBorders>
                    <w:top w:val="nil"/>
                    <w:left w:val="nil"/>
                    <w:bottom w:val="nil"/>
                    <w:right w:val="nil"/>
                  </w:tcBorders>
                  <w:shd w:val="clear" w:color="auto" w:fill="auto"/>
                  <w:vAlign w:val="center"/>
                  <w:hideMark/>
                </w:tcPr>
                <w:p w14:paraId="019C4B61"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6456569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orthopédique du handicap</w:t>
                  </w:r>
                </w:p>
              </w:tc>
            </w:tr>
            <w:tr w:rsidR="00A707E8" w:rsidRPr="005F50CD" w14:paraId="7B21E897" w14:textId="77777777" w:rsidTr="00A707E8">
              <w:trPr>
                <w:trHeight w:val="300"/>
              </w:trPr>
              <w:tc>
                <w:tcPr>
                  <w:tcW w:w="9700" w:type="dxa"/>
                  <w:tcBorders>
                    <w:top w:val="nil"/>
                    <w:left w:val="nil"/>
                    <w:bottom w:val="nil"/>
                    <w:right w:val="nil"/>
                  </w:tcBorders>
                  <w:shd w:val="clear" w:color="auto" w:fill="auto"/>
                  <w:vAlign w:val="center"/>
                  <w:hideMark/>
                </w:tcPr>
                <w:p w14:paraId="1D3E53CF"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8472708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orthopédique du sportif</w:t>
                  </w:r>
                </w:p>
              </w:tc>
            </w:tr>
            <w:tr w:rsidR="00A707E8" w:rsidRPr="005F50CD" w14:paraId="0B5E1DC6" w14:textId="77777777" w:rsidTr="00A707E8">
              <w:trPr>
                <w:trHeight w:val="300"/>
              </w:trPr>
              <w:tc>
                <w:tcPr>
                  <w:tcW w:w="9700" w:type="dxa"/>
                  <w:tcBorders>
                    <w:top w:val="nil"/>
                    <w:left w:val="nil"/>
                    <w:bottom w:val="nil"/>
                    <w:right w:val="nil"/>
                  </w:tcBorders>
                  <w:shd w:val="clear" w:color="auto" w:fill="auto"/>
                  <w:vAlign w:val="center"/>
                  <w:hideMark/>
                </w:tcPr>
                <w:p w14:paraId="5EE4D221"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07661928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orthopédique septique</w:t>
                  </w:r>
                </w:p>
              </w:tc>
            </w:tr>
            <w:tr w:rsidR="00A707E8" w:rsidRPr="005F50CD" w14:paraId="4F250CBD" w14:textId="77777777" w:rsidTr="00A707E8">
              <w:trPr>
                <w:trHeight w:val="300"/>
              </w:trPr>
              <w:tc>
                <w:tcPr>
                  <w:tcW w:w="9700" w:type="dxa"/>
                  <w:tcBorders>
                    <w:top w:val="nil"/>
                    <w:left w:val="nil"/>
                    <w:bottom w:val="nil"/>
                    <w:right w:val="nil"/>
                  </w:tcBorders>
                  <w:shd w:val="clear" w:color="auto" w:fill="auto"/>
                  <w:vAlign w:val="center"/>
                  <w:hideMark/>
                </w:tcPr>
                <w:p w14:paraId="34A8E9F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66601048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prostatique par laser</w:t>
                  </w:r>
                </w:p>
              </w:tc>
            </w:tr>
            <w:tr w:rsidR="00A707E8" w:rsidRPr="005F50CD" w14:paraId="060599E5" w14:textId="77777777" w:rsidTr="00A707E8">
              <w:trPr>
                <w:trHeight w:val="300"/>
              </w:trPr>
              <w:tc>
                <w:tcPr>
                  <w:tcW w:w="9700" w:type="dxa"/>
                  <w:tcBorders>
                    <w:top w:val="nil"/>
                    <w:left w:val="nil"/>
                    <w:bottom w:val="nil"/>
                    <w:right w:val="nil"/>
                  </w:tcBorders>
                  <w:shd w:val="clear" w:color="auto" w:fill="auto"/>
                  <w:vAlign w:val="center"/>
                  <w:hideMark/>
                </w:tcPr>
                <w:p w14:paraId="5B667E3C"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7227454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 xml:space="preserve">Chirurgie prothétique par </w:t>
                  </w:r>
                  <w:proofErr w:type="spellStart"/>
                  <w:r w:rsidR="00A707E8" w:rsidRPr="005F50CD">
                    <w:rPr>
                      <w:rFonts w:ascii="Calibri" w:eastAsia="Times New Roman" w:hAnsi="Calibri" w:cs="Calibri"/>
                      <w:color w:val="7030A0"/>
                      <w:lang w:eastAsia="fr-FR"/>
                    </w:rPr>
                    <w:t>ostéointégration</w:t>
                  </w:r>
                  <w:proofErr w:type="spellEnd"/>
                </w:p>
              </w:tc>
            </w:tr>
            <w:tr w:rsidR="00A707E8" w:rsidRPr="005F50CD" w14:paraId="777AFA51" w14:textId="77777777" w:rsidTr="00A707E8">
              <w:trPr>
                <w:trHeight w:val="300"/>
              </w:trPr>
              <w:tc>
                <w:tcPr>
                  <w:tcW w:w="9700" w:type="dxa"/>
                  <w:tcBorders>
                    <w:top w:val="nil"/>
                    <w:left w:val="nil"/>
                    <w:bottom w:val="nil"/>
                    <w:right w:val="nil"/>
                  </w:tcBorders>
                  <w:shd w:val="clear" w:color="auto" w:fill="auto"/>
                  <w:vAlign w:val="center"/>
                  <w:hideMark/>
                </w:tcPr>
                <w:p w14:paraId="1FED8E5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74246125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réfractive</w:t>
                  </w:r>
                </w:p>
              </w:tc>
            </w:tr>
            <w:tr w:rsidR="00A707E8" w:rsidRPr="005F50CD" w14:paraId="4FCC8579" w14:textId="77777777" w:rsidTr="00A707E8">
              <w:trPr>
                <w:trHeight w:val="300"/>
              </w:trPr>
              <w:tc>
                <w:tcPr>
                  <w:tcW w:w="9700" w:type="dxa"/>
                  <w:tcBorders>
                    <w:top w:val="nil"/>
                    <w:left w:val="nil"/>
                    <w:bottom w:val="nil"/>
                    <w:right w:val="nil"/>
                  </w:tcBorders>
                  <w:shd w:val="clear" w:color="auto" w:fill="auto"/>
                  <w:vAlign w:val="center"/>
                  <w:hideMark/>
                </w:tcPr>
                <w:p w14:paraId="43E1FDA5"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73520434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réparatrice des séquelles de brûlures</w:t>
                  </w:r>
                </w:p>
              </w:tc>
            </w:tr>
            <w:tr w:rsidR="00A707E8" w:rsidRPr="005F50CD" w14:paraId="6EA22938" w14:textId="77777777" w:rsidTr="00A707E8">
              <w:trPr>
                <w:trHeight w:val="300"/>
              </w:trPr>
              <w:tc>
                <w:tcPr>
                  <w:tcW w:w="9700" w:type="dxa"/>
                  <w:tcBorders>
                    <w:top w:val="nil"/>
                    <w:left w:val="nil"/>
                    <w:bottom w:val="nil"/>
                    <w:right w:val="nil"/>
                  </w:tcBorders>
                  <w:shd w:val="clear" w:color="auto" w:fill="auto"/>
                  <w:vAlign w:val="center"/>
                  <w:hideMark/>
                </w:tcPr>
                <w:p w14:paraId="74294753"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94437114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sinologique</w:t>
                  </w:r>
                </w:p>
              </w:tc>
            </w:tr>
            <w:tr w:rsidR="00A707E8" w:rsidRPr="005F50CD" w14:paraId="4A5F1CBA" w14:textId="77777777" w:rsidTr="00A707E8">
              <w:trPr>
                <w:trHeight w:val="300"/>
              </w:trPr>
              <w:tc>
                <w:tcPr>
                  <w:tcW w:w="9700" w:type="dxa"/>
                  <w:tcBorders>
                    <w:top w:val="nil"/>
                    <w:left w:val="nil"/>
                    <w:bottom w:val="nil"/>
                    <w:right w:val="nil"/>
                  </w:tcBorders>
                  <w:shd w:val="clear" w:color="auto" w:fill="auto"/>
                  <w:vAlign w:val="center"/>
                  <w:hideMark/>
                </w:tcPr>
                <w:p w14:paraId="5E14431A"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40005297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Chirurgie SOS main (Agrément FESUM Fédération européenne des services d'urgence de la main)</w:t>
                  </w:r>
                </w:p>
              </w:tc>
            </w:tr>
            <w:tr w:rsidR="00A707E8" w:rsidRPr="005F50CD" w14:paraId="070F83CB" w14:textId="77777777" w:rsidTr="00A707E8">
              <w:trPr>
                <w:trHeight w:val="300"/>
              </w:trPr>
              <w:tc>
                <w:tcPr>
                  <w:tcW w:w="9700" w:type="dxa"/>
                  <w:tcBorders>
                    <w:top w:val="nil"/>
                    <w:left w:val="nil"/>
                    <w:bottom w:val="nil"/>
                    <w:right w:val="nil"/>
                  </w:tcBorders>
                  <w:shd w:val="clear" w:color="auto" w:fill="auto"/>
                  <w:vAlign w:val="center"/>
                  <w:hideMark/>
                </w:tcPr>
                <w:p w14:paraId="3DDDF51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6154925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 xml:space="preserve">Chirurgie </w:t>
                  </w:r>
                  <w:proofErr w:type="spellStart"/>
                  <w:r w:rsidR="00A707E8" w:rsidRPr="005F50CD">
                    <w:rPr>
                      <w:rFonts w:ascii="Calibri" w:eastAsia="Times New Roman" w:hAnsi="Calibri" w:cs="Calibri"/>
                      <w:color w:val="7030A0"/>
                      <w:lang w:eastAsia="fr-FR"/>
                    </w:rPr>
                    <w:t>vitréo</w:t>
                  </w:r>
                  <w:proofErr w:type="spellEnd"/>
                  <w:r w:rsidR="00A707E8" w:rsidRPr="005F50CD">
                    <w:rPr>
                      <w:rFonts w:ascii="Calibri" w:eastAsia="Times New Roman" w:hAnsi="Calibri" w:cs="Calibri"/>
                      <w:color w:val="7030A0"/>
                      <w:lang w:eastAsia="fr-FR"/>
                    </w:rPr>
                    <w:t>-rétinienne</w:t>
                  </w:r>
                </w:p>
              </w:tc>
            </w:tr>
            <w:tr w:rsidR="00A707E8" w:rsidRPr="005F50CD" w14:paraId="19953908" w14:textId="77777777" w:rsidTr="00A707E8">
              <w:trPr>
                <w:trHeight w:val="300"/>
              </w:trPr>
              <w:tc>
                <w:tcPr>
                  <w:tcW w:w="9700" w:type="dxa"/>
                  <w:tcBorders>
                    <w:top w:val="nil"/>
                    <w:left w:val="nil"/>
                    <w:bottom w:val="nil"/>
                    <w:right w:val="nil"/>
                  </w:tcBorders>
                  <w:shd w:val="clear" w:color="auto" w:fill="auto"/>
                  <w:vAlign w:val="center"/>
                  <w:hideMark/>
                </w:tcPr>
                <w:p w14:paraId="793FA476"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90891283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Cimentoplastie</w:t>
                  </w:r>
                </w:p>
              </w:tc>
            </w:tr>
            <w:tr w:rsidR="00A707E8" w:rsidRPr="005F50CD" w14:paraId="4A1FF287" w14:textId="77777777" w:rsidTr="00A707E8">
              <w:trPr>
                <w:trHeight w:val="300"/>
              </w:trPr>
              <w:tc>
                <w:tcPr>
                  <w:tcW w:w="9700" w:type="dxa"/>
                  <w:tcBorders>
                    <w:top w:val="nil"/>
                    <w:left w:val="nil"/>
                    <w:bottom w:val="nil"/>
                    <w:right w:val="nil"/>
                  </w:tcBorders>
                  <w:shd w:val="clear" w:color="auto" w:fill="auto"/>
                  <w:vAlign w:val="center"/>
                  <w:hideMark/>
                </w:tcPr>
                <w:p w14:paraId="0CB9AC9E"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7235862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Cinétique lactique d'effort</w:t>
                  </w:r>
                </w:p>
              </w:tc>
            </w:tr>
            <w:tr w:rsidR="00A707E8" w:rsidRPr="005F50CD" w14:paraId="3787E327" w14:textId="77777777" w:rsidTr="00A707E8">
              <w:trPr>
                <w:trHeight w:val="300"/>
              </w:trPr>
              <w:tc>
                <w:tcPr>
                  <w:tcW w:w="9700" w:type="dxa"/>
                  <w:tcBorders>
                    <w:top w:val="nil"/>
                    <w:left w:val="nil"/>
                    <w:bottom w:val="nil"/>
                    <w:right w:val="nil"/>
                  </w:tcBorders>
                  <w:shd w:val="clear" w:color="auto" w:fill="auto"/>
                  <w:vAlign w:val="center"/>
                  <w:hideMark/>
                </w:tcPr>
                <w:p w14:paraId="46A809AC"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00431342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Circulation extracorporelle (CEC) pour assistance circulatoire/respiratoire (ECMO)</w:t>
                  </w:r>
                </w:p>
              </w:tc>
            </w:tr>
            <w:tr w:rsidR="00A707E8" w:rsidRPr="005F50CD" w14:paraId="1EC17858" w14:textId="77777777" w:rsidTr="00A707E8">
              <w:trPr>
                <w:trHeight w:val="300"/>
              </w:trPr>
              <w:tc>
                <w:tcPr>
                  <w:tcW w:w="9700" w:type="dxa"/>
                  <w:tcBorders>
                    <w:top w:val="nil"/>
                    <w:left w:val="nil"/>
                    <w:bottom w:val="nil"/>
                    <w:right w:val="nil"/>
                  </w:tcBorders>
                  <w:shd w:val="clear" w:color="auto" w:fill="auto"/>
                  <w:vAlign w:val="center"/>
                  <w:hideMark/>
                </w:tcPr>
                <w:p w14:paraId="7322169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22721869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proofErr w:type="spellStart"/>
                  <w:r w:rsidR="00A707E8" w:rsidRPr="005F50CD">
                    <w:rPr>
                      <w:rFonts w:ascii="Calibri" w:eastAsia="Times New Roman" w:hAnsi="Calibri" w:cs="Calibri"/>
                      <w:color w:val="7030A0"/>
                      <w:lang w:eastAsia="fr-FR"/>
                    </w:rPr>
                    <w:t>Coeur</w:t>
                  </w:r>
                  <w:proofErr w:type="spellEnd"/>
                  <w:r w:rsidR="00A707E8" w:rsidRPr="005F50CD">
                    <w:rPr>
                      <w:rFonts w:ascii="Calibri" w:eastAsia="Times New Roman" w:hAnsi="Calibri" w:cs="Calibri"/>
                      <w:color w:val="7030A0"/>
                      <w:lang w:eastAsia="fr-FR"/>
                    </w:rPr>
                    <w:t xml:space="preserve"> artificiel (assistance cardiaque)</w:t>
                  </w:r>
                </w:p>
                <w:p w14:paraId="7DC8E336"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506B826D" w14:textId="77777777" w:rsidTr="00A707E8">
              <w:trPr>
                <w:trHeight w:val="300"/>
              </w:trPr>
              <w:tc>
                <w:tcPr>
                  <w:tcW w:w="9700" w:type="dxa"/>
                  <w:tcBorders>
                    <w:top w:val="nil"/>
                    <w:left w:val="nil"/>
                    <w:bottom w:val="nil"/>
                    <w:right w:val="nil"/>
                  </w:tcBorders>
                  <w:shd w:val="clear" w:color="auto" w:fill="auto"/>
                  <w:vAlign w:val="center"/>
                  <w:hideMark/>
                </w:tcPr>
                <w:p w14:paraId="7F3286D4"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43926300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proofErr w:type="spellStart"/>
                  <w:r w:rsidR="00A707E8" w:rsidRPr="005F50CD">
                    <w:rPr>
                      <w:rFonts w:ascii="Calibri" w:eastAsia="Times New Roman" w:hAnsi="Calibri" w:cs="Calibri"/>
                      <w:color w:val="7030A0"/>
                      <w:lang w:eastAsia="fr-FR"/>
                    </w:rPr>
                    <w:t>Coloscanner</w:t>
                  </w:r>
                  <w:proofErr w:type="spellEnd"/>
                </w:p>
              </w:tc>
            </w:tr>
            <w:tr w:rsidR="00A707E8" w:rsidRPr="005F50CD" w14:paraId="4EE61363" w14:textId="77777777" w:rsidTr="00A707E8">
              <w:trPr>
                <w:trHeight w:val="300"/>
              </w:trPr>
              <w:tc>
                <w:tcPr>
                  <w:tcW w:w="9700" w:type="dxa"/>
                  <w:tcBorders>
                    <w:top w:val="nil"/>
                    <w:left w:val="nil"/>
                    <w:bottom w:val="nil"/>
                    <w:right w:val="nil"/>
                  </w:tcBorders>
                  <w:shd w:val="clear" w:color="auto" w:fill="auto"/>
                  <w:vAlign w:val="center"/>
                  <w:hideMark/>
                </w:tcPr>
                <w:p w14:paraId="477782EA"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69977576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Confection d'orthèse du membre inférieur</w:t>
                  </w:r>
                </w:p>
              </w:tc>
            </w:tr>
            <w:tr w:rsidR="00A707E8" w:rsidRPr="005F50CD" w14:paraId="0E8C4FBB" w14:textId="77777777" w:rsidTr="00A707E8">
              <w:trPr>
                <w:trHeight w:val="300"/>
              </w:trPr>
              <w:tc>
                <w:tcPr>
                  <w:tcW w:w="9700" w:type="dxa"/>
                  <w:tcBorders>
                    <w:top w:val="nil"/>
                    <w:left w:val="nil"/>
                    <w:bottom w:val="nil"/>
                    <w:right w:val="nil"/>
                  </w:tcBorders>
                  <w:shd w:val="clear" w:color="auto" w:fill="auto"/>
                  <w:vAlign w:val="center"/>
                  <w:hideMark/>
                </w:tcPr>
                <w:p w14:paraId="6B82A8A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26119019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Confection d'orthèse du membre supérieur</w:t>
                  </w:r>
                </w:p>
              </w:tc>
            </w:tr>
            <w:tr w:rsidR="00A707E8" w:rsidRPr="005F50CD" w14:paraId="7A47ADE1" w14:textId="77777777" w:rsidTr="00A707E8">
              <w:trPr>
                <w:trHeight w:val="300"/>
              </w:trPr>
              <w:tc>
                <w:tcPr>
                  <w:tcW w:w="9700" w:type="dxa"/>
                  <w:tcBorders>
                    <w:top w:val="nil"/>
                    <w:left w:val="nil"/>
                    <w:bottom w:val="nil"/>
                    <w:right w:val="nil"/>
                  </w:tcBorders>
                  <w:shd w:val="clear" w:color="auto" w:fill="auto"/>
                  <w:vAlign w:val="center"/>
                  <w:hideMark/>
                </w:tcPr>
                <w:p w14:paraId="37DB7C98"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5285358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Confection d'orthèse du rachis</w:t>
                  </w:r>
                </w:p>
              </w:tc>
            </w:tr>
            <w:tr w:rsidR="00A707E8" w:rsidRPr="005F50CD" w14:paraId="69170D85" w14:textId="77777777" w:rsidTr="00A707E8">
              <w:trPr>
                <w:trHeight w:val="300"/>
              </w:trPr>
              <w:tc>
                <w:tcPr>
                  <w:tcW w:w="9700" w:type="dxa"/>
                  <w:tcBorders>
                    <w:top w:val="nil"/>
                    <w:left w:val="nil"/>
                    <w:bottom w:val="nil"/>
                    <w:right w:val="nil"/>
                  </w:tcBorders>
                  <w:shd w:val="clear" w:color="auto" w:fill="auto"/>
                  <w:vAlign w:val="center"/>
                  <w:hideMark/>
                </w:tcPr>
                <w:p w14:paraId="2AE688B3"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57435613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Conseil conjugal</w:t>
                  </w:r>
                </w:p>
              </w:tc>
            </w:tr>
            <w:tr w:rsidR="00A707E8" w:rsidRPr="005F50CD" w14:paraId="14094BE6" w14:textId="77777777" w:rsidTr="00A707E8">
              <w:trPr>
                <w:trHeight w:val="300"/>
              </w:trPr>
              <w:tc>
                <w:tcPr>
                  <w:tcW w:w="9700" w:type="dxa"/>
                  <w:tcBorders>
                    <w:top w:val="nil"/>
                    <w:left w:val="nil"/>
                    <w:bottom w:val="nil"/>
                    <w:right w:val="nil"/>
                  </w:tcBorders>
                  <w:shd w:val="clear" w:color="auto" w:fill="auto"/>
                  <w:vAlign w:val="center"/>
                  <w:hideMark/>
                </w:tcPr>
                <w:p w14:paraId="346EA6FF"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7242452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Contactologie</w:t>
                  </w:r>
                </w:p>
              </w:tc>
            </w:tr>
            <w:tr w:rsidR="00A707E8" w:rsidRPr="005F50CD" w14:paraId="06BF37C8" w14:textId="77777777" w:rsidTr="00A707E8">
              <w:trPr>
                <w:trHeight w:val="300"/>
              </w:trPr>
              <w:tc>
                <w:tcPr>
                  <w:tcW w:w="9700" w:type="dxa"/>
                  <w:tcBorders>
                    <w:top w:val="nil"/>
                    <w:left w:val="nil"/>
                    <w:bottom w:val="nil"/>
                    <w:right w:val="nil"/>
                  </w:tcBorders>
                  <w:shd w:val="clear" w:color="auto" w:fill="auto"/>
                  <w:vAlign w:val="center"/>
                  <w:hideMark/>
                </w:tcPr>
                <w:p w14:paraId="43B16011"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73828640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proofErr w:type="spellStart"/>
                  <w:r w:rsidR="00A707E8" w:rsidRPr="005F50CD">
                    <w:rPr>
                      <w:rFonts w:ascii="Calibri" w:eastAsia="Times New Roman" w:hAnsi="Calibri" w:cs="Calibri"/>
                      <w:color w:val="7030A0"/>
                      <w:lang w:eastAsia="fr-FR"/>
                    </w:rPr>
                    <w:t>Contrepulsion</w:t>
                  </w:r>
                  <w:proofErr w:type="spellEnd"/>
                  <w:r w:rsidR="00A707E8" w:rsidRPr="005F50CD">
                    <w:rPr>
                      <w:rFonts w:ascii="Calibri" w:eastAsia="Times New Roman" w:hAnsi="Calibri" w:cs="Calibri"/>
                      <w:color w:val="7030A0"/>
                      <w:lang w:eastAsia="fr-FR"/>
                    </w:rPr>
                    <w:t xml:space="preserve"> par ballon </w:t>
                  </w:r>
                  <w:proofErr w:type="spellStart"/>
                  <w:r w:rsidR="00A707E8" w:rsidRPr="005F50CD">
                    <w:rPr>
                      <w:rFonts w:ascii="Calibri" w:eastAsia="Times New Roman" w:hAnsi="Calibri" w:cs="Calibri"/>
                      <w:color w:val="7030A0"/>
                      <w:lang w:eastAsia="fr-FR"/>
                    </w:rPr>
                    <w:t>intraaortique</w:t>
                  </w:r>
                  <w:proofErr w:type="spellEnd"/>
                  <w:r w:rsidR="00A707E8" w:rsidRPr="005F50CD">
                    <w:rPr>
                      <w:rFonts w:ascii="Calibri" w:eastAsia="Times New Roman" w:hAnsi="Calibri" w:cs="Calibri"/>
                      <w:color w:val="7030A0"/>
                      <w:lang w:eastAsia="fr-FR"/>
                    </w:rPr>
                    <w:t xml:space="preserve"> (CPBIA)</w:t>
                  </w:r>
                </w:p>
              </w:tc>
            </w:tr>
            <w:tr w:rsidR="00A707E8" w:rsidRPr="005F50CD" w14:paraId="516CE2CA" w14:textId="77777777" w:rsidTr="00A707E8">
              <w:trPr>
                <w:trHeight w:val="300"/>
              </w:trPr>
              <w:tc>
                <w:tcPr>
                  <w:tcW w:w="9700" w:type="dxa"/>
                  <w:tcBorders>
                    <w:top w:val="nil"/>
                    <w:left w:val="nil"/>
                    <w:bottom w:val="nil"/>
                    <w:right w:val="nil"/>
                  </w:tcBorders>
                  <w:shd w:val="clear" w:color="auto" w:fill="auto"/>
                  <w:vAlign w:val="center"/>
                  <w:hideMark/>
                </w:tcPr>
                <w:p w14:paraId="70CBB1B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30264858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Contrôle physico-chimique</w:t>
                  </w:r>
                </w:p>
              </w:tc>
            </w:tr>
            <w:tr w:rsidR="00A707E8" w:rsidRPr="005F50CD" w14:paraId="4ECB1BB9" w14:textId="77777777" w:rsidTr="00A707E8">
              <w:trPr>
                <w:trHeight w:val="300"/>
              </w:trPr>
              <w:tc>
                <w:tcPr>
                  <w:tcW w:w="9700" w:type="dxa"/>
                  <w:tcBorders>
                    <w:top w:val="nil"/>
                    <w:left w:val="nil"/>
                    <w:bottom w:val="nil"/>
                    <w:right w:val="nil"/>
                  </w:tcBorders>
                  <w:shd w:val="clear" w:color="auto" w:fill="auto"/>
                  <w:vAlign w:val="center"/>
                  <w:hideMark/>
                </w:tcPr>
                <w:p w14:paraId="5945333A"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67395164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Coronarographie</w:t>
                  </w:r>
                </w:p>
              </w:tc>
            </w:tr>
            <w:tr w:rsidR="00A707E8" w:rsidRPr="005F50CD" w14:paraId="775DD17D" w14:textId="77777777" w:rsidTr="00A707E8">
              <w:trPr>
                <w:trHeight w:val="300"/>
              </w:trPr>
              <w:tc>
                <w:tcPr>
                  <w:tcW w:w="9700" w:type="dxa"/>
                  <w:tcBorders>
                    <w:top w:val="nil"/>
                    <w:left w:val="nil"/>
                    <w:bottom w:val="nil"/>
                    <w:right w:val="nil"/>
                  </w:tcBorders>
                  <w:shd w:val="clear" w:color="auto" w:fill="auto"/>
                  <w:vAlign w:val="center"/>
                  <w:hideMark/>
                </w:tcPr>
                <w:p w14:paraId="60F3785F"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0702691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Correction des ambiguïtés sexuelles</w:t>
                  </w:r>
                </w:p>
              </w:tc>
            </w:tr>
            <w:tr w:rsidR="00A707E8" w:rsidRPr="005F50CD" w14:paraId="4026D620" w14:textId="77777777" w:rsidTr="00A707E8">
              <w:trPr>
                <w:trHeight w:val="300"/>
              </w:trPr>
              <w:tc>
                <w:tcPr>
                  <w:tcW w:w="9700" w:type="dxa"/>
                  <w:tcBorders>
                    <w:top w:val="nil"/>
                    <w:left w:val="nil"/>
                    <w:bottom w:val="nil"/>
                    <w:right w:val="nil"/>
                  </w:tcBorders>
                  <w:shd w:val="clear" w:color="auto" w:fill="auto"/>
                  <w:vAlign w:val="center"/>
                  <w:hideMark/>
                </w:tcPr>
                <w:p w14:paraId="5237C253"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15622024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Cystographie pédiatrique</w:t>
                  </w:r>
                </w:p>
              </w:tc>
            </w:tr>
            <w:tr w:rsidR="00A707E8" w:rsidRPr="005F50CD" w14:paraId="42090ED8" w14:textId="77777777" w:rsidTr="00A707E8">
              <w:trPr>
                <w:trHeight w:val="300"/>
              </w:trPr>
              <w:tc>
                <w:tcPr>
                  <w:tcW w:w="9700" w:type="dxa"/>
                  <w:tcBorders>
                    <w:top w:val="nil"/>
                    <w:left w:val="nil"/>
                    <w:bottom w:val="nil"/>
                    <w:right w:val="nil"/>
                  </w:tcBorders>
                  <w:shd w:val="clear" w:color="auto" w:fill="auto"/>
                  <w:vAlign w:val="center"/>
                  <w:hideMark/>
                </w:tcPr>
                <w:p w14:paraId="2CF159A6"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82347398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proofErr w:type="spellStart"/>
                  <w:r w:rsidR="00A707E8" w:rsidRPr="005F50CD">
                    <w:rPr>
                      <w:rFonts w:ascii="Calibri" w:eastAsia="Times New Roman" w:hAnsi="Calibri" w:cs="Calibri"/>
                      <w:color w:val="7030A0"/>
                      <w:lang w:eastAsia="fr-FR"/>
                    </w:rPr>
                    <w:t>Dacryoscanner</w:t>
                  </w:r>
                  <w:proofErr w:type="spellEnd"/>
                </w:p>
              </w:tc>
            </w:tr>
            <w:tr w:rsidR="00A707E8" w:rsidRPr="005F50CD" w14:paraId="2BA11A5D" w14:textId="77777777" w:rsidTr="00A707E8">
              <w:trPr>
                <w:trHeight w:val="300"/>
              </w:trPr>
              <w:tc>
                <w:tcPr>
                  <w:tcW w:w="9700" w:type="dxa"/>
                  <w:tcBorders>
                    <w:top w:val="nil"/>
                    <w:left w:val="nil"/>
                    <w:bottom w:val="nil"/>
                    <w:right w:val="nil"/>
                  </w:tcBorders>
                  <w:shd w:val="clear" w:color="auto" w:fill="auto"/>
                  <w:vAlign w:val="center"/>
                  <w:hideMark/>
                </w:tcPr>
                <w:p w14:paraId="708B50A1"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6760229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Décompression médullaire</w:t>
                  </w:r>
                </w:p>
              </w:tc>
            </w:tr>
            <w:tr w:rsidR="00A707E8" w:rsidRPr="005F50CD" w14:paraId="0371114E" w14:textId="77777777" w:rsidTr="00A707E8">
              <w:trPr>
                <w:trHeight w:val="300"/>
              </w:trPr>
              <w:tc>
                <w:tcPr>
                  <w:tcW w:w="9700" w:type="dxa"/>
                  <w:tcBorders>
                    <w:top w:val="nil"/>
                    <w:left w:val="nil"/>
                    <w:bottom w:val="nil"/>
                    <w:right w:val="nil"/>
                  </w:tcBorders>
                  <w:shd w:val="clear" w:color="auto" w:fill="auto"/>
                  <w:vAlign w:val="center"/>
                  <w:hideMark/>
                </w:tcPr>
                <w:p w14:paraId="5E7D2E96"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43766286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Décontamination bactériologique (NRBC)</w:t>
                  </w:r>
                </w:p>
              </w:tc>
            </w:tr>
            <w:tr w:rsidR="00A707E8" w:rsidRPr="005F50CD" w14:paraId="6C35E271" w14:textId="77777777" w:rsidTr="00A707E8">
              <w:trPr>
                <w:trHeight w:val="300"/>
              </w:trPr>
              <w:tc>
                <w:tcPr>
                  <w:tcW w:w="9700" w:type="dxa"/>
                  <w:tcBorders>
                    <w:top w:val="nil"/>
                    <w:left w:val="nil"/>
                    <w:bottom w:val="nil"/>
                    <w:right w:val="nil"/>
                  </w:tcBorders>
                  <w:shd w:val="clear" w:color="auto" w:fill="auto"/>
                  <w:vAlign w:val="center"/>
                  <w:hideMark/>
                </w:tcPr>
                <w:p w14:paraId="23B18487"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88094651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Décontamination chimique (NRBC)</w:t>
                  </w:r>
                </w:p>
              </w:tc>
            </w:tr>
            <w:tr w:rsidR="00A707E8" w:rsidRPr="005F50CD" w14:paraId="40542E7C" w14:textId="77777777" w:rsidTr="00A707E8">
              <w:trPr>
                <w:trHeight w:val="300"/>
              </w:trPr>
              <w:tc>
                <w:tcPr>
                  <w:tcW w:w="9700" w:type="dxa"/>
                  <w:tcBorders>
                    <w:top w:val="nil"/>
                    <w:left w:val="nil"/>
                    <w:bottom w:val="nil"/>
                    <w:right w:val="nil"/>
                  </w:tcBorders>
                  <w:shd w:val="clear" w:color="auto" w:fill="auto"/>
                  <w:vAlign w:val="center"/>
                  <w:hideMark/>
                </w:tcPr>
                <w:p w14:paraId="6A3CFA1E"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94473062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Décontamination patient irradié ou radio contaminé (NRBC)</w:t>
                  </w:r>
                </w:p>
              </w:tc>
            </w:tr>
            <w:tr w:rsidR="00A707E8" w:rsidRPr="005F50CD" w14:paraId="193B52CE" w14:textId="77777777" w:rsidTr="00A707E8">
              <w:trPr>
                <w:trHeight w:val="300"/>
              </w:trPr>
              <w:tc>
                <w:tcPr>
                  <w:tcW w:w="9700" w:type="dxa"/>
                  <w:tcBorders>
                    <w:top w:val="nil"/>
                    <w:left w:val="nil"/>
                    <w:bottom w:val="nil"/>
                    <w:right w:val="nil"/>
                  </w:tcBorders>
                  <w:shd w:val="clear" w:color="auto" w:fill="auto"/>
                  <w:vAlign w:val="center"/>
                  <w:hideMark/>
                </w:tcPr>
                <w:p w14:paraId="78881FDD"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74525485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proofErr w:type="spellStart"/>
                  <w:r w:rsidR="00A707E8" w:rsidRPr="005F50CD">
                    <w:rPr>
                      <w:rFonts w:ascii="Calibri" w:eastAsia="Times New Roman" w:hAnsi="Calibri" w:cs="Calibri"/>
                      <w:color w:val="7030A0"/>
                      <w:lang w:eastAsia="fr-FR"/>
                    </w:rPr>
                    <w:t>Déféco</w:t>
                  </w:r>
                  <w:proofErr w:type="spellEnd"/>
                  <w:r w:rsidR="00A707E8" w:rsidRPr="005F50CD">
                    <w:rPr>
                      <w:rFonts w:ascii="Calibri" w:eastAsia="Times New Roman" w:hAnsi="Calibri" w:cs="Calibri"/>
                      <w:color w:val="7030A0"/>
                      <w:lang w:eastAsia="fr-FR"/>
                    </w:rPr>
                    <w:t>-IRM</w:t>
                  </w:r>
                </w:p>
              </w:tc>
            </w:tr>
            <w:tr w:rsidR="00A707E8" w:rsidRPr="005F50CD" w14:paraId="3BCA2E52" w14:textId="77777777" w:rsidTr="00A707E8">
              <w:trPr>
                <w:trHeight w:val="300"/>
              </w:trPr>
              <w:tc>
                <w:tcPr>
                  <w:tcW w:w="9700" w:type="dxa"/>
                  <w:tcBorders>
                    <w:top w:val="nil"/>
                    <w:left w:val="nil"/>
                    <w:bottom w:val="nil"/>
                    <w:right w:val="nil"/>
                  </w:tcBorders>
                  <w:shd w:val="clear" w:color="auto" w:fill="auto"/>
                  <w:vAlign w:val="center"/>
                  <w:hideMark/>
                </w:tcPr>
                <w:p w14:paraId="13E4638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6426060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Délivrance de traitement de substitution aux opiacés</w:t>
                  </w:r>
                </w:p>
              </w:tc>
            </w:tr>
            <w:tr w:rsidR="00A707E8" w:rsidRPr="005F50CD" w14:paraId="6D389F6E" w14:textId="77777777" w:rsidTr="00A707E8">
              <w:trPr>
                <w:trHeight w:val="300"/>
              </w:trPr>
              <w:tc>
                <w:tcPr>
                  <w:tcW w:w="9700" w:type="dxa"/>
                  <w:tcBorders>
                    <w:top w:val="nil"/>
                    <w:left w:val="nil"/>
                    <w:bottom w:val="nil"/>
                    <w:right w:val="nil"/>
                  </w:tcBorders>
                  <w:shd w:val="clear" w:color="auto" w:fill="auto"/>
                  <w:vAlign w:val="center"/>
                  <w:hideMark/>
                </w:tcPr>
                <w:p w14:paraId="565FCD30" w14:textId="77777777" w:rsidR="00A707E8"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91119260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Dépistage de la trisomie 21 par les marqueurs sériques maternels</w:t>
                  </w:r>
                </w:p>
                <w:p w14:paraId="344F9CA1"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120F0855" w14:textId="77777777" w:rsidTr="00A707E8">
              <w:trPr>
                <w:trHeight w:val="300"/>
              </w:trPr>
              <w:tc>
                <w:tcPr>
                  <w:tcW w:w="9700" w:type="dxa"/>
                  <w:tcBorders>
                    <w:top w:val="nil"/>
                    <w:left w:val="nil"/>
                    <w:bottom w:val="nil"/>
                    <w:right w:val="nil"/>
                  </w:tcBorders>
                  <w:shd w:val="clear" w:color="auto" w:fill="auto"/>
                  <w:vAlign w:val="center"/>
                  <w:hideMark/>
                </w:tcPr>
                <w:p w14:paraId="30494216" w14:textId="77777777" w:rsidR="00A707E8"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69519989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Dépistage et suivi des pathologies endocriniennes</w:t>
                  </w:r>
                </w:p>
                <w:p w14:paraId="05791B0A"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77E435C8" w14:textId="77777777" w:rsidTr="00A707E8">
              <w:trPr>
                <w:trHeight w:val="300"/>
              </w:trPr>
              <w:tc>
                <w:tcPr>
                  <w:tcW w:w="9700" w:type="dxa"/>
                  <w:tcBorders>
                    <w:top w:val="nil"/>
                    <w:left w:val="nil"/>
                    <w:bottom w:val="nil"/>
                    <w:right w:val="nil"/>
                  </w:tcBorders>
                  <w:shd w:val="clear" w:color="auto" w:fill="auto"/>
                  <w:vAlign w:val="center"/>
                  <w:hideMark/>
                </w:tcPr>
                <w:p w14:paraId="65BF531C"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46350587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Dérivation biliopancréatique</w:t>
                  </w:r>
                </w:p>
              </w:tc>
            </w:tr>
            <w:tr w:rsidR="00A707E8" w:rsidRPr="005F50CD" w14:paraId="00141F43" w14:textId="77777777" w:rsidTr="00A707E8">
              <w:trPr>
                <w:trHeight w:val="300"/>
              </w:trPr>
              <w:tc>
                <w:tcPr>
                  <w:tcW w:w="9700" w:type="dxa"/>
                  <w:tcBorders>
                    <w:top w:val="nil"/>
                    <w:left w:val="nil"/>
                    <w:bottom w:val="nil"/>
                    <w:right w:val="nil"/>
                  </w:tcBorders>
                  <w:shd w:val="clear" w:color="auto" w:fill="auto"/>
                  <w:vAlign w:val="center"/>
                  <w:hideMark/>
                </w:tcPr>
                <w:p w14:paraId="08F026F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61570857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Dérivation porto-cave par voie chirurgicale</w:t>
                  </w:r>
                </w:p>
              </w:tc>
            </w:tr>
            <w:tr w:rsidR="00A707E8" w:rsidRPr="005F50CD" w14:paraId="5F8DB3B1" w14:textId="77777777" w:rsidTr="00A707E8">
              <w:trPr>
                <w:trHeight w:val="300"/>
              </w:trPr>
              <w:tc>
                <w:tcPr>
                  <w:tcW w:w="9700" w:type="dxa"/>
                  <w:tcBorders>
                    <w:top w:val="nil"/>
                    <w:left w:val="nil"/>
                    <w:bottom w:val="nil"/>
                    <w:right w:val="nil"/>
                  </w:tcBorders>
                  <w:shd w:val="clear" w:color="auto" w:fill="auto"/>
                  <w:vAlign w:val="center"/>
                  <w:hideMark/>
                </w:tcPr>
                <w:p w14:paraId="1F000A0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88915207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 xml:space="preserve">Dérivation porto-cave par voie </w:t>
                  </w:r>
                  <w:proofErr w:type="spellStart"/>
                  <w:r w:rsidR="00A707E8" w:rsidRPr="005F50CD">
                    <w:rPr>
                      <w:rFonts w:ascii="Calibri" w:eastAsia="Times New Roman" w:hAnsi="Calibri" w:cs="Calibri"/>
                      <w:color w:val="7030A0"/>
                      <w:lang w:eastAsia="fr-FR"/>
                    </w:rPr>
                    <w:t>transjugulaire</w:t>
                  </w:r>
                  <w:proofErr w:type="spellEnd"/>
                  <w:r w:rsidR="00A707E8" w:rsidRPr="005F50CD">
                    <w:rPr>
                      <w:rFonts w:ascii="Calibri" w:eastAsia="Times New Roman" w:hAnsi="Calibri" w:cs="Calibri"/>
                      <w:color w:val="7030A0"/>
                      <w:lang w:eastAsia="fr-FR"/>
                    </w:rPr>
                    <w:t xml:space="preserve"> (TIPS)</w:t>
                  </w:r>
                </w:p>
              </w:tc>
            </w:tr>
            <w:tr w:rsidR="00A707E8" w:rsidRPr="005F50CD" w14:paraId="01C93917" w14:textId="77777777" w:rsidTr="00A707E8">
              <w:trPr>
                <w:trHeight w:val="300"/>
              </w:trPr>
              <w:tc>
                <w:tcPr>
                  <w:tcW w:w="9700" w:type="dxa"/>
                  <w:tcBorders>
                    <w:top w:val="nil"/>
                    <w:left w:val="nil"/>
                    <w:bottom w:val="nil"/>
                    <w:right w:val="nil"/>
                  </w:tcBorders>
                  <w:shd w:val="clear" w:color="auto" w:fill="auto"/>
                  <w:vAlign w:val="center"/>
                  <w:hideMark/>
                </w:tcPr>
                <w:p w14:paraId="5A336C2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5281038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proofErr w:type="spellStart"/>
                  <w:r w:rsidR="00A707E8" w:rsidRPr="005F50CD">
                    <w:rPr>
                      <w:rFonts w:ascii="Calibri" w:eastAsia="Times New Roman" w:hAnsi="Calibri" w:cs="Calibri"/>
                      <w:color w:val="7030A0"/>
                      <w:lang w:eastAsia="fr-FR"/>
                    </w:rPr>
                    <w:t>Dermolipectomie</w:t>
                  </w:r>
                  <w:proofErr w:type="spellEnd"/>
                </w:p>
              </w:tc>
            </w:tr>
            <w:tr w:rsidR="00A707E8" w:rsidRPr="005F50CD" w14:paraId="51675CE4" w14:textId="77777777" w:rsidTr="00A707E8">
              <w:trPr>
                <w:trHeight w:val="300"/>
              </w:trPr>
              <w:tc>
                <w:tcPr>
                  <w:tcW w:w="9700" w:type="dxa"/>
                  <w:tcBorders>
                    <w:top w:val="nil"/>
                    <w:left w:val="nil"/>
                    <w:bottom w:val="nil"/>
                    <w:right w:val="nil"/>
                  </w:tcBorders>
                  <w:shd w:val="clear" w:color="auto" w:fill="auto"/>
                  <w:vAlign w:val="center"/>
                  <w:hideMark/>
                </w:tcPr>
                <w:p w14:paraId="1F9FD2D1"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15013343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proofErr w:type="spellStart"/>
                  <w:r w:rsidR="00A707E8" w:rsidRPr="005F50CD">
                    <w:rPr>
                      <w:rFonts w:ascii="Calibri" w:eastAsia="Times New Roman" w:hAnsi="Calibri" w:cs="Calibri"/>
                      <w:color w:val="7030A0"/>
                      <w:lang w:eastAsia="fr-FR"/>
                    </w:rPr>
                    <w:t>Désinvagination</w:t>
                  </w:r>
                  <w:proofErr w:type="spellEnd"/>
                  <w:r w:rsidR="00A707E8" w:rsidRPr="005F50CD">
                    <w:rPr>
                      <w:rFonts w:ascii="Calibri" w:eastAsia="Times New Roman" w:hAnsi="Calibri" w:cs="Calibri"/>
                      <w:color w:val="7030A0"/>
                      <w:lang w:eastAsia="fr-FR"/>
                    </w:rPr>
                    <w:t xml:space="preserve"> par lavement en imagerie</w:t>
                  </w:r>
                </w:p>
              </w:tc>
            </w:tr>
            <w:tr w:rsidR="00A707E8" w:rsidRPr="005F50CD" w14:paraId="535EDC5C" w14:textId="77777777" w:rsidTr="00A707E8">
              <w:trPr>
                <w:trHeight w:val="300"/>
              </w:trPr>
              <w:tc>
                <w:tcPr>
                  <w:tcW w:w="9700" w:type="dxa"/>
                  <w:tcBorders>
                    <w:top w:val="nil"/>
                    <w:left w:val="nil"/>
                    <w:bottom w:val="nil"/>
                    <w:right w:val="nil"/>
                  </w:tcBorders>
                  <w:shd w:val="clear" w:color="auto" w:fill="auto"/>
                  <w:vAlign w:val="center"/>
                  <w:hideMark/>
                </w:tcPr>
                <w:p w14:paraId="056373D1"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00301387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 xml:space="preserve">Désobstruction de fistules </w:t>
                  </w:r>
                  <w:proofErr w:type="spellStart"/>
                  <w:r w:rsidR="00A707E8" w:rsidRPr="005F50CD">
                    <w:rPr>
                      <w:rFonts w:ascii="Calibri" w:eastAsia="Times New Roman" w:hAnsi="Calibri" w:cs="Calibri"/>
                      <w:color w:val="7030A0"/>
                      <w:lang w:eastAsia="fr-FR"/>
                    </w:rPr>
                    <w:t>artério-veineuses</w:t>
                  </w:r>
                  <w:proofErr w:type="spellEnd"/>
                </w:p>
              </w:tc>
            </w:tr>
            <w:tr w:rsidR="00A707E8" w:rsidRPr="005F50CD" w14:paraId="0C9A2F76" w14:textId="77777777" w:rsidTr="00A707E8">
              <w:trPr>
                <w:trHeight w:val="300"/>
              </w:trPr>
              <w:tc>
                <w:tcPr>
                  <w:tcW w:w="9700" w:type="dxa"/>
                  <w:tcBorders>
                    <w:top w:val="nil"/>
                    <w:left w:val="nil"/>
                    <w:bottom w:val="nil"/>
                    <w:right w:val="nil"/>
                  </w:tcBorders>
                  <w:shd w:val="clear" w:color="auto" w:fill="auto"/>
                  <w:vAlign w:val="center"/>
                  <w:hideMark/>
                </w:tcPr>
                <w:p w14:paraId="7938A18A"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75959283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Destruction de lésion cutanée avec laser (</w:t>
                  </w:r>
                  <w:proofErr w:type="spellStart"/>
                  <w:r w:rsidR="00A707E8" w:rsidRPr="005F50CD">
                    <w:rPr>
                      <w:rFonts w:ascii="Calibri" w:eastAsia="Times New Roman" w:hAnsi="Calibri" w:cs="Calibri"/>
                      <w:color w:val="7030A0"/>
                      <w:lang w:eastAsia="fr-FR"/>
                    </w:rPr>
                    <w:t>laserbrasion</w:t>
                  </w:r>
                  <w:proofErr w:type="spellEnd"/>
                  <w:r w:rsidR="00A707E8" w:rsidRPr="005F50CD">
                    <w:rPr>
                      <w:rFonts w:ascii="Calibri" w:eastAsia="Times New Roman" w:hAnsi="Calibri" w:cs="Calibri"/>
                      <w:color w:val="7030A0"/>
                      <w:lang w:eastAsia="fr-FR"/>
                    </w:rPr>
                    <w:t>)</w:t>
                  </w:r>
                </w:p>
              </w:tc>
            </w:tr>
            <w:tr w:rsidR="00A707E8" w:rsidRPr="005F50CD" w14:paraId="412F9120" w14:textId="77777777" w:rsidTr="00A707E8">
              <w:trPr>
                <w:trHeight w:val="300"/>
              </w:trPr>
              <w:tc>
                <w:tcPr>
                  <w:tcW w:w="9700" w:type="dxa"/>
                  <w:tcBorders>
                    <w:top w:val="nil"/>
                    <w:left w:val="nil"/>
                    <w:bottom w:val="nil"/>
                    <w:right w:val="nil"/>
                  </w:tcBorders>
                  <w:shd w:val="clear" w:color="auto" w:fill="auto"/>
                  <w:vAlign w:val="center"/>
                  <w:hideMark/>
                </w:tcPr>
                <w:p w14:paraId="121B6CF4"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7170730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Destruction tumorale sous échographie/TDM/IRM</w:t>
                  </w:r>
                </w:p>
              </w:tc>
            </w:tr>
            <w:tr w:rsidR="00A707E8" w:rsidRPr="005F50CD" w14:paraId="0A882F9D" w14:textId="77777777" w:rsidTr="00A707E8">
              <w:trPr>
                <w:trHeight w:val="300"/>
              </w:trPr>
              <w:tc>
                <w:tcPr>
                  <w:tcW w:w="9700" w:type="dxa"/>
                  <w:tcBorders>
                    <w:top w:val="nil"/>
                    <w:left w:val="nil"/>
                    <w:bottom w:val="nil"/>
                    <w:right w:val="nil"/>
                  </w:tcBorders>
                  <w:shd w:val="clear" w:color="auto" w:fill="auto"/>
                  <w:vAlign w:val="center"/>
                  <w:hideMark/>
                </w:tcPr>
                <w:p w14:paraId="58DF5336"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13236222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Détection du dopage</w:t>
                  </w:r>
                </w:p>
              </w:tc>
            </w:tr>
            <w:tr w:rsidR="00A707E8" w:rsidRPr="005F50CD" w14:paraId="3806F1F4" w14:textId="77777777" w:rsidTr="00A707E8">
              <w:trPr>
                <w:trHeight w:val="300"/>
              </w:trPr>
              <w:tc>
                <w:tcPr>
                  <w:tcW w:w="9700" w:type="dxa"/>
                  <w:tcBorders>
                    <w:top w:val="nil"/>
                    <w:left w:val="nil"/>
                    <w:bottom w:val="nil"/>
                    <w:right w:val="nil"/>
                  </w:tcBorders>
                  <w:shd w:val="clear" w:color="auto" w:fill="auto"/>
                  <w:vAlign w:val="center"/>
                  <w:hideMark/>
                </w:tcPr>
                <w:p w14:paraId="25974A37"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62291407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Diagnostic de Thrombopénie à l’héparine</w:t>
                  </w:r>
                </w:p>
              </w:tc>
            </w:tr>
            <w:tr w:rsidR="00A707E8" w:rsidRPr="005F50CD" w14:paraId="3C8B4E3D" w14:textId="77777777" w:rsidTr="00A707E8">
              <w:trPr>
                <w:trHeight w:val="300"/>
              </w:trPr>
              <w:tc>
                <w:tcPr>
                  <w:tcW w:w="9700" w:type="dxa"/>
                  <w:tcBorders>
                    <w:top w:val="nil"/>
                    <w:left w:val="nil"/>
                    <w:bottom w:val="nil"/>
                    <w:right w:val="nil"/>
                  </w:tcBorders>
                  <w:shd w:val="clear" w:color="auto" w:fill="auto"/>
                  <w:vAlign w:val="center"/>
                  <w:hideMark/>
                </w:tcPr>
                <w:p w14:paraId="7D7CEC8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01942136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Diagnostic des pathologies érythrocytaires</w:t>
                  </w:r>
                </w:p>
              </w:tc>
            </w:tr>
            <w:tr w:rsidR="00A707E8" w:rsidRPr="005F50CD" w14:paraId="47D16B66" w14:textId="77777777" w:rsidTr="00A707E8">
              <w:trPr>
                <w:trHeight w:val="300"/>
              </w:trPr>
              <w:tc>
                <w:tcPr>
                  <w:tcW w:w="9700" w:type="dxa"/>
                  <w:tcBorders>
                    <w:top w:val="nil"/>
                    <w:left w:val="nil"/>
                    <w:bottom w:val="nil"/>
                    <w:right w:val="nil"/>
                  </w:tcBorders>
                  <w:shd w:val="clear" w:color="auto" w:fill="auto"/>
                  <w:vAlign w:val="center"/>
                  <w:hideMark/>
                </w:tcPr>
                <w:p w14:paraId="4745476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08835905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Diagnostic des pathologies hémorragiques</w:t>
                  </w:r>
                </w:p>
              </w:tc>
            </w:tr>
            <w:tr w:rsidR="00A707E8" w:rsidRPr="005F50CD" w14:paraId="76133D88" w14:textId="77777777" w:rsidTr="00A707E8">
              <w:trPr>
                <w:trHeight w:val="300"/>
              </w:trPr>
              <w:tc>
                <w:tcPr>
                  <w:tcW w:w="9700" w:type="dxa"/>
                  <w:tcBorders>
                    <w:top w:val="nil"/>
                    <w:left w:val="nil"/>
                    <w:bottom w:val="nil"/>
                    <w:right w:val="nil"/>
                  </w:tcBorders>
                  <w:shd w:val="clear" w:color="auto" w:fill="auto"/>
                  <w:vAlign w:val="center"/>
                  <w:hideMark/>
                </w:tcPr>
                <w:p w14:paraId="4812033E"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00023499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Diagnostic des pathologies plaquettaires</w:t>
                  </w:r>
                </w:p>
              </w:tc>
            </w:tr>
            <w:tr w:rsidR="00A707E8" w:rsidRPr="005F50CD" w14:paraId="571ED0CC" w14:textId="77777777" w:rsidTr="00A707E8">
              <w:trPr>
                <w:trHeight w:val="300"/>
              </w:trPr>
              <w:tc>
                <w:tcPr>
                  <w:tcW w:w="9700" w:type="dxa"/>
                  <w:tcBorders>
                    <w:top w:val="nil"/>
                    <w:left w:val="nil"/>
                    <w:bottom w:val="nil"/>
                    <w:right w:val="nil"/>
                  </w:tcBorders>
                  <w:shd w:val="clear" w:color="auto" w:fill="auto"/>
                  <w:vAlign w:val="center"/>
                  <w:hideMark/>
                </w:tcPr>
                <w:p w14:paraId="5B2C8CB5"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40297968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Diagnostic des pathologies thrombotiques</w:t>
                  </w:r>
                </w:p>
              </w:tc>
            </w:tr>
            <w:tr w:rsidR="00A707E8" w:rsidRPr="005F50CD" w14:paraId="43890037" w14:textId="77777777" w:rsidTr="00A707E8">
              <w:trPr>
                <w:trHeight w:val="300"/>
              </w:trPr>
              <w:tc>
                <w:tcPr>
                  <w:tcW w:w="9700" w:type="dxa"/>
                  <w:tcBorders>
                    <w:top w:val="nil"/>
                    <w:left w:val="nil"/>
                    <w:bottom w:val="nil"/>
                    <w:right w:val="nil"/>
                  </w:tcBorders>
                  <w:shd w:val="clear" w:color="auto" w:fill="auto"/>
                  <w:vAlign w:val="center"/>
                  <w:hideMark/>
                </w:tcPr>
                <w:p w14:paraId="543D022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41134561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Diagnostic Pré Implantatoire (DPI) (Aide Médicale à la Procréation, AMP)</w:t>
                  </w:r>
                </w:p>
              </w:tc>
            </w:tr>
            <w:tr w:rsidR="00A707E8" w:rsidRPr="005F50CD" w14:paraId="3F3B002D" w14:textId="77777777" w:rsidTr="00A707E8">
              <w:trPr>
                <w:trHeight w:val="300"/>
              </w:trPr>
              <w:tc>
                <w:tcPr>
                  <w:tcW w:w="9700" w:type="dxa"/>
                  <w:tcBorders>
                    <w:top w:val="nil"/>
                    <w:left w:val="nil"/>
                    <w:bottom w:val="nil"/>
                    <w:right w:val="nil"/>
                  </w:tcBorders>
                  <w:shd w:val="clear" w:color="auto" w:fill="auto"/>
                  <w:vAlign w:val="center"/>
                  <w:hideMark/>
                </w:tcPr>
                <w:p w14:paraId="79DA1A97"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99499412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Diagnostic prénatal</w:t>
                  </w:r>
                </w:p>
              </w:tc>
            </w:tr>
            <w:tr w:rsidR="00A707E8" w:rsidRPr="005F50CD" w14:paraId="0E2C3A14" w14:textId="77777777" w:rsidTr="00A707E8">
              <w:trPr>
                <w:trHeight w:val="300"/>
              </w:trPr>
              <w:tc>
                <w:tcPr>
                  <w:tcW w:w="9700" w:type="dxa"/>
                  <w:tcBorders>
                    <w:top w:val="nil"/>
                    <w:left w:val="nil"/>
                    <w:bottom w:val="nil"/>
                    <w:right w:val="nil"/>
                  </w:tcBorders>
                  <w:shd w:val="clear" w:color="auto" w:fill="auto"/>
                  <w:vAlign w:val="center"/>
                  <w:hideMark/>
                </w:tcPr>
                <w:p w14:paraId="558298C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69074578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Diagnostic prénatal non invasif (DPNI)</w:t>
                  </w:r>
                </w:p>
              </w:tc>
            </w:tr>
            <w:tr w:rsidR="00A707E8" w:rsidRPr="005F50CD" w14:paraId="52923629" w14:textId="77777777" w:rsidTr="00A707E8">
              <w:trPr>
                <w:trHeight w:val="300"/>
              </w:trPr>
              <w:tc>
                <w:tcPr>
                  <w:tcW w:w="9700" w:type="dxa"/>
                  <w:tcBorders>
                    <w:top w:val="nil"/>
                    <w:left w:val="nil"/>
                    <w:bottom w:val="nil"/>
                    <w:right w:val="nil"/>
                  </w:tcBorders>
                  <w:shd w:val="clear" w:color="auto" w:fill="auto"/>
                  <w:vAlign w:val="center"/>
                  <w:hideMark/>
                </w:tcPr>
                <w:p w14:paraId="51BCC9B0"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4056414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Dialyse péritonéale</w:t>
                  </w:r>
                </w:p>
              </w:tc>
            </w:tr>
            <w:tr w:rsidR="00A707E8" w:rsidRPr="005F50CD" w14:paraId="4AD0E62B" w14:textId="77777777" w:rsidTr="00A707E8">
              <w:trPr>
                <w:trHeight w:val="300"/>
              </w:trPr>
              <w:tc>
                <w:tcPr>
                  <w:tcW w:w="9700" w:type="dxa"/>
                  <w:tcBorders>
                    <w:top w:val="nil"/>
                    <w:left w:val="nil"/>
                    <w:bottom w:val="nil"/>
                    <w:right w:val="nil"/>
                  </w:tcBorders>
                  <w:shd w:val="clear" w:color="auto" w:fill="auto"/>
                  <w:vAlign w:val="center"/>
                  <w:hideMark/>
                </w:tcPr>
                <w:p w14:paraId="4E3498D6" w14:textId="77777777" w:rsidR="00A707E8"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68663966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Diététique du sportif</w:t>
                  </w:r>
                </w:p>
                <w:p w14:paraId="52D830B1"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956639595"/>
                      <w14:checkbox>
                        <w14:checked w14:val="0"/>
                        <w14:checkedState w14:val="2612" w14:font="MS Gothic"/>
                        <w14:uncheckedState w14:val="2610" w14:font="MS Gothic"/>
                      </w14:checkbox>
                    </w:sdtPr>
                    <w:sdtEndPr/>
                    <w:sdtContent>
                      <w:r w:rsidR="00A707E8">
                        <w:rPr>
                          <w:rFonts w:ascii="MS Gothic" w:eastAsia="MS Gothic" w:hAnsi="MS Gothic" w:cs="Calibri" w:hint="eastAsia"/>
                          <w:color w:val="7030A0"/>
                          <w:lang w:eastAsia="fr-FR"/>
                        </w:rPr>
                        <w:t>☐</w:t>
                      </w:r>
                    </w:sdtContent>
                  </w:sdt>
                  <w:r w:rsidR="00A707E8">
                    <w:rPr>
                      <w:rFonts w:ascii="Calibri" w:eastAsia="Times New Roman" w:hAnsi="Calibri" w:cs="Calibri"/>
                      <w:color w:val="7030A0"/>
                      <w:lang w:eastAsia="fr-FR"/>
                    </w:rPr>
                    <w:t xml:space="preserve">Diversion duodénale (MAJ 27 </w:t>
                  </w:r>
                  <w:proofErr w:type="spellStart"/>
                  <w:r w:rsidR="00A707E8">
                    <w:rPr>
                      <w:rFonts w:ascii="Calibri" w:eastAsia="Times New Roman" w:hAnsi="Calibri" w:cs="Calibri"/>
                      <w:color w:val="7030A0"/>
                      <w:lang w:eastAsia="fr-FR"/>
                    </w:rPr>
                    <w:t>nov</w:t>
                  </w:r>
                  <w:proofErr w:type="spellEnd"/>
                  <w:r w:rsidR="00A707E8">
                    <w:rPr>
                      <w:rFonts w:ascii="Calibri" w:eastAsia="Times New Roman" w:hAnsi="Calibri" w:cs="Calibri"/>
                      <w:color w:val="7030A0"/>
                      <w:lang w:eastAsia="fr-FR"/>
                    </w:rPr>
                    <w:t xml:space="preserve"> 2020 : création) obésité</w:t>
                  </w:r>
                </w:p>
              </w:tc>
            </w:tr>
            <w:tr w:rsidR="00A707E8" w:rsidRPr="005F50CD" w14:paraId="612C28FE" w14:textId="77777777" w:rsidTr="00A707E8">
              <w:trPr>
                <w:trHeight w:val="300"/>
              </w:trPr>
              <w:tc>
                <w:tcPr>
                  <w:tcW w:w="9700" w:type="dxa"/>
                  <w:tcBorders>
                    <w:top w:val="nil"/>
                    <w:left w:val="nil"/>
                    <w:bottom w:val="nil"/>
                    <w:right w:val="nil"/>
                  </w:tcBorders>
                  <w:shd w:val="clear" w:color="auto" w:fill="auto"/>
                  <w:vAlign w:val="center"/>
                  <w:hideMark/>
                </w:tcPr>
                <w:p w14:paraId="4B1AE0BA"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85416099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Don d’ovocytes</w:t>
                  </w:r>
                </w:p>
              </w:tc>
            </w:tr>
            <w:tr w:rsidR="00A707E8" w:rsidRPr="005F50CD" w14:paraId="4BC40E93" w14:textId="77777777" w:rsidTr="00A707E8">
              <w:trPr>
                <w:trHeight w:val="300"/>
              </w:trPr>
              <w:tc>
                <w:tcPr>
                  <w:tcW w:w="9700" w:type="dxa"/>
                  <w:tcBorders>
                    <w:top w:val="nil"/>
                    <w:left w:val="nil"/>
                    <w:bottom w:val="nil"/>
                    <w:right w:val="nil"/>
                  </w:tcBorders>
                  <w:shd w:val="clear" w:color="auto" w:fill="auto"/>
                  <w:vAlign w:val="center"/>
                  <w:hideMark/>
                </w:tcPr>
                <w:p w14:paraId="762D87EA"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8495214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Don de spermatozoïdes</w:t>
                  </w:r>
                </w:p>
              </w:tc>
            </w:tr>
            <w:tr w:rsidR="00A707E8" w:rsidRPr="005F50CD" w14:paraId="4FE0290B" w14:textId="77777777" w:rsidTr="00A707E8">
              <w:trPr>
                <w:trHeight w:val="300"/>
              </w:trPr>
              <w:tc>
                <w:tcPr>
                  <w:tcW w:w="9700" w:type="dxa"/>
                  <w:tcBorders>
                    <w:top w:val="nil"/>
                    <w:left w:val="nil"/>
                    <w:bottom w:val="nil"/>
                    <w:right w:val="nil"/>
                  </w:tcBorders>
                  <w:shd w:val="clear" w:color="auto" w:fill="auto"/>
                  <w:vAlign w:val="center"/>
                  <w:hideMark/>
                </w:tcPr>
                <w:p w14:paraId="3B6FECE7"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4502521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ECG (électrocardiographie)</w:t>
                  </w:r>
                </w:p>
              </w:tc>
            </w:tr>
            <w:tr w:rsidR="00A707E8" w:rsidRPr="005F50CD" w14:paraId="617C43D4" w14:textId="77777777" w:rsidTr="00A707E8">
              <w:trPr>
                <w:trHeight w:val="300"/>
              </w:trPr>
              <w:tc>
                <w:tcPr>
                  <w:tcW w:w="9700" w:type="dxa"/>
                  <w:tcBorders>
                    <w:top w:val="nil"/>
                    <w:left w:val="nil"/>
                    <w:bottom w:val="nil"/>
                    <w:right w:val="nil"/>
                  </w:tcBorders>
                  <w:shd w:val="clear" w:color="auto" w:fill="auto"/>
                  <w:vAlign w:val="center"/>
                  <w:hideMark/>
                </w:tcPr>
                <w:p w14:paraId="65935DA4"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11640062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Echange plasmatique - Plasma filtration</w:t>
                  </w:r>
                </w:p>
              </w:tc>
            </w:tr>
            <w:tr w:rsidR="00A707E8" w:rsidRPr="005F50CD" w14:paraId="60995050" w14:textId="77777777" w:rsidTr="00A707E8">
              <w:trPr>
                <w:trHeight w:val="300"/>
              </w:trPr>
              <w:tc>
                <w:tcPr>
                  <w:tcW w:w="9700" w:type="dxa"/>
                  <w:tcBorders>
                    <w:top w:val="nil"/>
                    <w:left w:val="nil"/>
                    <w:bottom w:val="nil"/>
                    <w:right w:val="nil"/>
                  </w:tcBorders>
                  <w:shd w:val="clear" w:color="auto" w:fill="auto"/>
                  <w:vAlign w:val="center"/>
                  <w:hideMark/>
                </w:tcPr>
                <w:p w14:paraId="77430164"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86136436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Echo-doppler artériel des membres</w:t>
                  </w:r>
                </w:p>
              </w:tc>
            </w:tr>
            <w:tr w:rsidR="00A707E8" w:rsidRPr="005F50CD" w14:paraId="1C8BB278" w14:textId="77777777" w:rsidTr="00A707E8">
              <w:trPr>
                <w:trHeight w:val="300"/>
              </w:trPr>
              <w:tc>
                <w:tcPr>
                  <w:tcW w:w="9700" w:type="dxa"/>
                  <w:tcBorders>
                    <w:top w:val="nil"/>
                    <w:left w:val="nil"/>
                    <w:bottom w:val="nil"/>
                    <w:right w:val="nil"/>
                  </w:tcBorders>
                  <w:shd w:val="clear" w:color="auto" w:fill="auto"/>
                  <w:vAlign w:val="center"/>
                  <w:hideMark/>
                </w:tcPr>
                <w:p w14:paraId="74AAF7F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26780905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Echo-doppler des troncs supra-aortiques (vaisseaux de la tête et du cou)</w:t>
                  </w:r>
                </w:p>
                <w:p w14:paraId="5DF8601A"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5EEE6633" w14:textId="77777777" w:rsidTr="00A707E8">
              <w:trPr>
                <w:trHeight w:val="300"/>
              </w:trPr>
              <w:tc>
                <w:tcPr>
                  <w:tcW w:w="9700" w:type="dxa"/>
                  <w:tcBorders>
                    <w:top w:val="nil"/>
                    <w:left w:val="nil"/>
                    <w:bottom w:val="nil"/>
                    <w:right w:val="nil"/>
                  </w:tcBorders>
                  <w:shd w:val="clear" w:color="auto" w:fill="auto"/>
                  <w:vAlign w:val="center"/>
                  <w:hideMark/>
                </w:tcPr>
                <w:p w14:paraId="364A6416"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65602102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Echo-doppler ostéoarticulaire</w:t>
                  </w:r>
                </w:p>
              </w:tc>
            </w:tr>
            <w:tr w:rsidR="00A707E8" w:rsidRPr="005F50CD" w14:paraId="21DF16C3" w14:textId="77777777" w:rsidTr="00A707E8">
              <w:trPr>
                <w:trHeight w:val="300"/>
              </w:trPr>
              <w:tc>
                <w:tcPr>
                  <w:tcW w:w="9700" w:type="dxa"/>
                  <w:tcBorders>
                    <w:top w:val="nil"/>
                    <w:left w:val="nil"/>
                    <w:bottom w:val="nil"/>
                    <w:right w:val="nil"/>
                  </w:tcBorders>
                  <w:shd w:val="clear" w:color="auto" w:fill="auto"/>
                  <w:vAlign w:val="center"/>
                  <w:hideMark/>
                </w:tcPr>
                <w:p w14:paraId="7AD393EE"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02693519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Echo-doppler transcrânien</w:t>
                  </w:r>
                </w:p>
              </w:tc>
            </w:tr>
            <w:tr w:rsidR="00A707E8" w:rsidRPr="005F50CD" w14:paraId="6890EDC9" w14:textId="77777777" w:rsidTr="00A707E8">
              <w:trPr>
                <w:trHeight w:val="300"/>
              </w:trPr>
              <w:tc>
                <w:tcPr>
                  <w:tcW w:w="9700" w:type="dxa"/>
                  <w:tcBorders>
                    <w:top w:val="nil"/>
                    <w:left w:val="nil"/>
                    <w:bottom w:val="nil"/>
                    <w:right w:val="nil"/>
                  </w:tcBorders>
                  <w:shd w:val="clear" w:color="auto" w:fill="auto"/>
                  <w:vAlign w:val="center"/>
                  <w:hideMark/>
                </w:tcPr>
                <w:p w14:paraId="0678EFB7"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90845269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Echo-doppler transfontanellaire</w:t>
                  </w:r>
                </w:p>
              </w:tc>
            </w:tr>
            <w:tr w:rsidR="00A707E8" w:rsidRPr="005F50CD" w14:paraId="47D2A5C8" w14:textId="77777777" w:rsidTr="00A707E8">
              <w:trPr>
                <w:trHeight w:val="300"/>
              </w:trPr>
              <w:tc>
                <w:tcPr>
                  <w:tcW w:w="9700" w:type="dxa"/>
                  <w:tcBorders>
                    <w:top w:val="nil"/>
                    <w:left w:val="nil"/>
                    <w:bottom w:val="nil"/>
                    <w:right w:val="nil"/>
                  </w:tcBorders>
                  <w:shd w:val="clear" w:color="auto" w:fill="auto"/>
                  <w:vAlign w:val="center"/>
                  <w:hideMark/>
                </w:tcPr>
                <w:p w14:paraId="1AFF1B9A"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26005594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Echo-doppler vasculaire d'effort</w:t>
                  </w:r>
                </w:p>
              </w:tc>
            </w:tr>
            <w:tr w:rsidR="00A707E8" w:rsidRPr="005F50CD" w14:paraId="58312F41" w14:textId="77777777" w:rsidTr="00A707E8">
              <w:trPr>
                <w:trHeight w:val="300"/>
              </w:trPr>
              <w:tc>
                <w:tcPr>
                  <w:tcW w:w="9700" w:type="dxa"/>
                  <w:tcBorders>
                    <w:top w:val="nil"/>
                    <w:left w:val="nil"/>
                    <w:bottom w:val="nil"/>
                    <w:right w:val="nil"/>
                  </w:tcBorders>
                  <w:shd w:val="clear" w:color="auto" w:fill="auto"/>
                  <w:vAlign w:val="center"/>
                  <w:hideMark/>
                </w:tcPr>
                <w:p w14:paraId="772EC464"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26458472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Echo-doppler veineux des membres</w:t>
                  </w:r>
                </w:p>
              </w:tc>
            </w:tr>
            <w:tr w:rsidR="00A707E8" w:rsidRPr="005F50CD" w14:paraId="7018C741" w14:textId="77777777" w:rsidTr="00A707E8">
              <w:trPr>
                <w:trHeight w:val="300"/>
              </w:trPr>
              <w:tc>
                <w:tcPr>
                  <w:tcW w:w="9700" w:type="dxa"/>
                  <w:tcBorders>
                    <w:top w:val="nil"/>
                    <w:left w:val="nil"/>
                    <w:bottom w:val="nil"/>
                    <w:right w:val="nil"/>
                  </w:tcBorders>
                  <w:shd w:val="clear" w:color="auto" w:fill="auto"/>
                  <w:vAlign w:val="center"/>
                  <w:hideMark/>
                </w:tcPr>
                <w:p w14:paraId="71EEC56C"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06610741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Echo-endoscopie broncho-pulmonaire (bronchique)</w:t>
                  </w:r>
                </w:p>
              </w:tc>
            </w:tr>
            <w:tr w:rsidR="00A707E8" w:rsidRPr="005F50CD" w14:paraId="15F3B8AE" w14:textId="77777777" w:rsidTr="00A707E8">
              <w:trPr>
                <w:trHeight w:val="300"/>
              </w:trPr>
              <w:tc>
                <w:tcPr>
                  <w:tcW w:w="9700" w:type="dxa"/>
                  <w:tcBorders>
                    <w:top w:val="nil"/>
                    <w:left w:val="nil"/>
                    <w:bottom w:val="nil"/>
                    <w:right w:val="nil"/>
                  </w:tcBorders>
                  <w:shd w:val="clear" w:color="auto" w:fill="auto"/>
                  <w:vAlign w:val="center"/>
                  <w:hideMark/>
                </w:tcPr>
                <w:p w14:paraId="01A0EEBF"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67726601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Echo-endoscopie des voies biliaires et du pancréas : écho-endoscopie biliaire (</w:t>
                  </w:r>
                  <w:proofErr w:type="spellStart"/>
                  <w:r w:rsidR="00A707E8" w:rsidRPr="005F50CD">
                    <w:rPr>
                      <w:rFonts w:ascii="Calibri" w:eastAsia="Times New Roman" w:hAnsi="Calibri" w:cs="Calibri"/>
                      <w:color w:val="7030A0"/>
                      <w:lang w:eastAsia="fr-FR"/>
                    </w:rPr>
                    <w:t>spy</w:t>
                  </w:r>
                  <w:proofErr w:type="spellEnd"/>
                  <w:r w:rsidR="00A707E8" w:rsidRPr="005F50CD">
                    <w:rPr>
                      <w:rFonts w:ascii="Calibri" w:eastAsia="Times New Roman" w:hAnsi="Calibri" w:cs="Calibri"/>
                      <w:color w:val="7030A0"/>
                      <w:lang w:eastAsia="fr-FR"/>
                    </w:rPr>
                    <w:t xml:space="preserve"> glass)</w:t>
                  </w:r>
                </w:p>
              </w:tc>
            </w:tr>
            <w:tr w:rsidR="00A707E8" w:rsidRPr="005F50CD" w14:paraId="30021E83" w14:textId="77777777" w:rsidTr="00A707E8">
              <w:trPr>
                <w:trHeight w:val="300"/>
              </w:trPr>
              <w:tc>
                <w:tcPr>
                  <w:tcW w:w="9700" w:type="dxa"/>
                  <w:tcBorders>
                    <w:top w:val="nil"/>
                    <w:left w:val="nil"/>
                    <w:bottom w:val="nil"/>
                    <w:right w:val="nil"/>
                  </w:tcBorders>
                  <w:shd w:val="clear" w:color="auto" w:fill="auto"/>
                  <w:vAlign w:val="center"/>
                  <w:hideMark/>
                </w:tcPr>
                <w:p w14:paraId="4200B3E5"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62665667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Echographie cardiaque de stress : échographie Dobutamine</w:t>
                  </w:r>
                </w:p>
              </w:tc>
            </w:tr>
            <w:tr w:rsidR="00A707E8" w:rsidRPr="005F50CD" w14:paraId="6BD06C92" w14:textId="77777777" w:rsidTr="00A707E8">
              <w:trPr>
                <w:trHeight w:val="300"/>
              </w:trPr>
              <w:tc>
                <w:tcPr>
                  <w:tcW w:w="9700" w:type="dxa"/>
                  <w:tcBorders>
                    <w:top w:val="nil"/>
                    <w:left w:val="nil"/>
                    <w:bottom w:val="nil"/>
                    <w:right w:val="nil"/>
                  </w:tcBorders>
                  <w:shd w:val="clear" w:color="auto" w:fill="auto"/>
                  <w:vAlign w:val="center"/>
                  <w:hideMark/>
                </w:tcPr>
                <w:p w14:paraId="5C59604E"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42049624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Echographie cardiaque d'effort</w:t>
                  </w:r>
                </w:p>
              </w:tc>
            </w:tr>
            <w:tr w:rsidR="00A707E8" w:rsidRPr="005F50CD" w14:paraId="3C3B5FDC" w14:textId="77777777" w:rsidTr="00A707E8">
              <w:trPr>
                <w:trHeight w:val="300"/>
              </w:trPr>
              <w:tc>
                <w:tcPr>
                  <w:tcW w:w="9700" w:type="dxa"/>
                  <w:tcBorders>
                    <w:top w:val="nil"/>
                    <w:left w:val="nil"/>
                    <w:bottom w:val="nil"/>
                    <w:right w:val="nil"/>
                  </w:tcBorders>
                  <w:shd w:val="clear" w:color="auto" w:fill="auto"/>
                  <w:vAlign w:val="center"/>
                  <w:hideMark/>
                </w:tcPr>
                <w:p w14:paraId="35E20DE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71250959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Echographie cardiaque transoesophagienne (ETO)</w:t>
                  </w:r>
                </w:p>
              </w:tc>
            </w:tr>
            <w:tr w:rsidR="00A707E8" w:rsidRPr="005F50CD" w14:paraId="44FAD806" w14:textId="77777777" w:rsidTr="00A707E8">
              <w:trPr>
                <w:trHeight w:val="300"/>
              </w:trPr>
              <w:tc>
                <w:tcPr>
                  <w:tcW w:w="9700" w:type="dxa"/>
                  <w:tcBorders>
                    <w:top w:val="nil"/>
                    <w:left w:val="nil"/>
                    <w:bottom w:val="nil"/>
                    <w:right w:val="nil"/>
                  </w:tcBorders>
                  <w:shd w:val="clear" w:color="auto" w:fill="auto"/>
                  <w:vAlign w:val="center"/>
                  <w:hideMark/>
                </w:tcPr>
                <w:p w14:paraId="4CD93CB5"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69119094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Echographie de contraste</w:t>
                  </w:r>
                </w:p>
              </w:tc>
            </w:tr>
            <w:tr w:rsidR="00A707E8" w:rsidRPr="005F50CD" w14:paraId="7EACAA51" w14:textId="77777777" w:rsidTr="00A707E8">
              <w:trPr>
                <w:trHeight w:val="300"/>
              </w:trPr>
              <w:tc>
                <w:tcPr>
                  <w:tcW w:w="9700" w:type="dxa"/>
                  <w:tcBorders>
                    <w:top w:val="nil"/>
                    <w:left w:val="nil"/>
                    <w:bottom w:val="nil"/>
                    <w:right w:val="nil"/>
                  </w:tcBorders>
                  <w:shd w:val="clear" w:color="auto" w:fill="auto"/>
                  <w:vAlign w:val="center"/>
                  <w:hideMark/>
                </w:tcPr>
                <w:p w14:paraId="663E4A13"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9390875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Echographie endo-coronaire</w:t>
                  </w:r>
                </w:p>
              </w:tc>
            </w:tr>
            <w:tr w:rsidR="00A707E8" w:rsidRPr="005F50CD" w14:paraId="741EBCB6" w14:textId="77777777" w:rsidTr="00A707E8">
              <w:trPr>
                <w:trHeight w:val="300"/>
              </w:trPr>
              <w:tc>
                <w:tcPr>
                  <w:tcW w:w="9700" w:type="dxa"/>
                  <w:tcBorders>
                    <w:top w:val="nil"/>
                    <w:left w:val="nil"/>
                    <w:bottom w:val="nil"/>
                    <w:right w:val="nil"/>
                  </w:tcBorders>
                  <w:shd w:val="clear" w:color="auto" w:fill="auto"/>
                  <w:vAlign w:val="center"/>
                  <w:hideMark/>
                </w:tcPr>
                <w:p w14:paraId="410EE973"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2644615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Echographie obstétricale 1er trimestre</w:t>
                  </w:r>
                </w:p>
              </w:tc>
            </w:tr>
            <w:tr w:rsidR="00A707E8" w:rsidRPr="005F50CD" w14:paraId="13514E05" w14:textId="77777777" w:rsidTr="00A707E8">
              <w:trPr>
                <w:trHeight w:val="300"/>
              </w:trPr>
              <w:tc>
                <w:tcPr>
                  <w:tcW w:w="9700" w:type="dxa"/>
                  <w:tcBorders>
                    <w:top w:val="nil"/>
                    <w:left w:val="nil"/>
                    <w:bottom w:val="nil"/>
                    <w:right w:val="nil"/>
                  </w:tcBorders>
                  <w:shd w:val="clear" w:color="auto" w:fill="auto"/>
                  <w:vAlign w:val="center"/>
                  <w:hideMark/>
                </w:tcPr>
                <w:p w14:paraId="5A3A8D73"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66004297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Echographie obstétricale 2nd et 3ème trimestres</w:t>
                  </w:r>
                </w:p>
              </w:tc>
            </w:tr>
            <w:tr w:rsidR="00A707E8" w:rsidRPr="005F50CD" w14:paraId="53649DCD" w14:textId="77777777" w:rsidTr="00A707E8">
              <w:trPr>
                <w:trHeight w:val="300"/>
              </w:trPr>
              <w:tc>
                <w:tcPr>
                  <w:tcW w:w="9700" w:type="dxa"/>
                  <w:tcBorders>
                    <w:top w:val="nil"/>
                    <w:left w:val="nil"/>
                    <w:bottom w:val="nil"/>
                    <w:right w:val="nil"/>
                  </w:tcBorders>
                  <w:shd w:val="clear" w:color="auto" w:fill="auto"/>
                  <w:vAlign w:val="center"/>
                  <w:hideMark/>
                </w:tcPr>
                <w:p w14:paraId="312AD61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53392943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Echographie transthoracique</w:t>
                  </w:r>
                </w:p>
              </w:tc>
            </w:tr>
            <w:tr w:rsidR="00A707E8" w:rsidRPr="005F50CD" w14:paraId="5A1054BD" w14:textId="77777777" w:rsidTr="00A707E8">
              <w:trPr>
                <w:trHeight w:val="300"/>
              </w:trPr>
              <w:tc>
                <w:tcPr>
                  <w:tcW w:w="9700" w:type="dxa"/>
                  <w:tcBorders>
                    <w:top w:val="nil"/>
                    <w:left w:val="nil"/>
                    <w:bottom w:val="nil"/>
                    <w:right w:val="nil"/>
                  </w:tcBorders>
                  <w:shd w:val="clear" w:color="auto" w:fill="auto"/>
                  <w:vAlign w:val="center"/>
                  <w:hideMark/>
                </w:tcPr>
                <w:p w14:paraId="5606B310"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60517314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Echo-repérage par mise en place d'un repère métallique</w:t>
                  </w:r>
                </w:p>
              </w:tc>
            </w:tr>
            <w:tr w:rsidR="00A707E8" w:rsidRPr="005F50CD" w14:paraId="06141472" w14:textId="77777777" w:rsidTr="00A707E8">
              <w:trPr>
                <w:trHeight w:val="300"/>
              </w:trPr>
              <w:tc>
                <w:tcPr>
                  <w:tcW w:w="9700" w:type="dxa"/>
                  <w:tcBorders>
                    <w:top w:val="nil"/>
                    <w:left w:val="nil"/>
                    <w:bottom w:val="nil"/>
                    <w:right w:val="nil"/>
                  </w:tcBorders>
                  <w:shd w:val="clear" w:color="auto" w:fill="auto"/>
                  <w:vAlign w:val="center"/>
                  <w:hideMark/>
                </w:tcPr>
                <w:p w14:paraId="3F8FAE07"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8298873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Ecole de l'asthme</w:t>
                  </w:r>
                </w:p>
              </w:tc>
            </w:tr>
            <w:tr w:rsidR="00A707E8" w:rsidRPr="005F50CD" w14:paraId="62895768" w14:textId="77777777" w:rsidTr="00A707E8">
              <w:trPr>
                <w:trHeight w:val="300"/>
              </w:trPr>
              <w:tc>
                <w:tcPr>
                  <w:tcW w:w="9700" w:type="dxa"/>
                  <w:tcBorders>
                    <w:top w:val="nil"/>
                    <w:left w:val="nil"/>
                    <w:bottom w:val="nil"/>
                    <w:right w:val="nil"/>
                  </w:tcBorders>
                  <w:shd w:val="clear" w:color="auto" w:fill="auto"/>
                  <w:vAlign w:val="center"/>
                  <w:hideMark/>
                </w:tcPr>
                <w:p w14:paraId="4B60FAFB" w14:textId="77777777" w:rsidR="00A707E8" w:rsidRPr="005F50CD" w:rsidRDefault="00156078" w:rsidP="00A707E8">
                  <w:pPr>
                    <w:spacing w:after="0" w:line="240" w:lineRule="auto"/>
                    <w:rPr>
                      <w:rFonts w:ascii="Verdana" w:eastAsia="Times New Roman" w:hAnsi="Verdana" w:cs="Calibri"/>
                      <w:color w:val="7030A0"/>
                      <w:sz w:val="18"/>
                      <w:szCs w:val="18"/>
                      <w:lang w:eastAsia="fr-FR"/>
                    </w:rPr>
                  </w:pPr>
                  <w:sdt>
                    <w:sdtPr>
                      <w:rPr>
                        <w:rFonts w:ascii="Verdana" w:eastAsia="Times New Roman" w:hAnsi="Verdana" w:cs="Calibri"/>
                        <w:color w:val="7030A0"/>
                        <w:sz w:val="18"/>
                        <w:szCs w:val="18"/>
                        <w:lang w:eastAsia="fr-FR"/>
                      </w:rPr>
                      <w:id w:val="81051875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sz w:val="18"/>
                          <w:szCs w:val="18"/>
                          <w:lang w:eastAsia="fr-FR"/>
                        </w:rPr>
                        <w:t>☐</w:t>
                      </w:r>
                    </w:sdtContent>
                  </w:sdt>
                  <w:r w:rsidR="00A707E8" w:rsidRPr="005F50CD">
                    <w:rPr>
                      <w:rFonts w:ascii="Verdana" w:eastAsia="Times New Roman" w:hAnsi="Verdana" w:cs="Calibri"/>
                      <w:color w:val="7030A0"/>
                      <w:sz w:val="18"/>
                      <w:szCs w:val="18"/>
                      <w:lang w:eastAsia="fr-FR"/>
                    </w:rPr>
                    <w:t>Education thérapeutique du patient (ETP) labellisée</w:t>
                  </w:r>
                </w:p>
              </w:tc>
            </w:tr>
            <w:tr w:rsidR="00A707E8" w:rsidRPr="005F50CD" w14:paraId="5CD1BB97" w14:textId="77777777" w:rsidTr="00A707E8">
              <w:trPr>
                <w:trHeight w:val="300"/>
              </w:trPr>
              <w:tc>
                <w:tcPr>
                  <w:tcW w:w="9700" w:type="dxa"/>
                  <w:tcBorders>
                    <w:top w:val="nil"/>
                    <w:left w:val="nil"/>
                    <w:bottom w:val="nil"/>
                    <w:right w:val="nil"/>
                  </w:tcBorders>
                  <w:shd w:val="clear" w:color="auto" w:fill="auto"/>
                  <w:vAlign w:val="center"/>
                  <w:hideMark/>
                </w:tcPr>
                <w:p w14:paraId="49EB2405"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9736924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 xml:space="preserve">Elastographie impulsionnelle à vibration contrôlée (fibroscan) (évaluation non invasive de la fibrose </w:t>
                  </w:r>
                  <w:sdt>
                    <w:sdtPr>
                      <w:rPr>
                        <w:rFonts w:ascii="Calibri" w:eastAsia="Times New Roman" w:hAnsi="Calibri" w:cs="Calibri"/>
                        <w:color w:val="7030A0"/>
                        <w:lang w:eastAsia="fr-FR"/>
                      </w:rPr>
                      <w:id w:val="184450089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hépatique)</w:t>
                  </w:r>
                </w:p>
              </w:tc>
            </w:tr>
            <w:tr w:rsidR="00A707E8" w:rsidRPr="005F50CD" w14:paraId="5CDB25AB" w14:textId="77777777" w:rsidTr="00A707E8">
              <w:trPr>
                <w:trHeight w:val="300"/>
              </w:trPr>
              <w:tc>
                <w:tcPr>
                  <w:tcW w:w="9700" w:type="dxa"/>
                  <w:tcBorders>
                    <w:top w:val="nil"/>
                    <w:left w:val="nil"/>
                    <w:bottom w:val="nil"/>
                    <w:right w:val="nil"/>
                  </w:tcBorders>
                  <w:shd w:val="clear" w:color="auto" w:fill="auto"/>
                  <w:vAlign w:val="center"/>
                  <w:hideMark/>
                </w:tcPr>
                <w:p w14:paraId="75167FA5" w14:textId="77777777" w:rsidR="00A707E8"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78920573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Electro-convulsivothérapie (ECT, sismothérapie)</w:t>
                  </w:r>
                </w:p>
                <w:p w14:paraId="7B2BDD71"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1053D47A" w14:textId="77777777" w:rsidTr="00A707E8">
              <w:trPr>
                <w:trHeight w:val="300"/>
              </w:trPr>
              <w:tc>
                <w:tcPr>
                  <w:tcW w:w="9700" w:type="dxa"/>
                  <w:tcBorders>
                    <w:top w:val="nil"/>
                    <w:left w:val="nil"/>
                    <w:bottom w:val="nil"/>
                    <w:right w:val="nil"/>
                  </w:tcBorders>
                  <w:shd w:val="clear" w:color="auto" w:fill="auto"/>
                  <w:vAlign w:val="center"/>
                  <w:hideMark/>
                </w:tcPr>
                <w:p w14:paraId="5E41076E" w14:textId="77777777" w:rsidR="00A707E8"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05430787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Electro-</w:t>
                  </w:r>
                  <w:proofErr w:type="spellStart"/>
                  <w:r w:rsidR="00A707E8" w:rsidRPr="005F50CD">
                    <w:rPr>
                      <w:rFonts w:ascii="Calibri" w:eastAsia="Times New Roman" w:hAnsi="Calibri" w:cs="Calibri"/>
                      <w:color w:val="7030A0"/>
                      <w:lang w:eastAsia="fr-FR"/>
                    </w:rPr>
                    <w:t>oculographie</w:t>
                  </w:r>
                  <w:proofErr w:type="spellEnd"/>
                </w:p>
                <w:p w14:paraId="7FC6FFE4"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725FAB9F" w14:textId="77777777" w:rsidTr="00A707E8">
              <w:trPr>
                <w:trHeight w:val="300"/>
              </w:trPr>
              <w:tc>
                <w:tcPr>
                  <w:tcW w:w="9700" w:type="dxa"/>
                  <w:tcBorders>
                    <w:top w:val="nil"/>
                    <w:left w:val="nil"/>
                    <w:bottom w:val="nil"/>
                    <w:right w:val="nil"/>
                  </w:tcBorders>
                  <w:shd w:val="clear" w:color="auto" w:fill="auto"/>
                  <w:vAlign w:val="center"/>
                  <w:hideMark/>
                </w:tcPr>
                <w:p w14:paraId="7B0B0F87"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82173444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Electro-rétinographie</w:t>
                  </w:r>
                </w:p>
              </w:tc>
            </w:tr>
            <w:tr w:rsidR="00A707E8" w:rsidRPr="005F50CD" w14:paraId="6EF9653D" w14:textId="77777777" w:rsidTr="00A707E8">
              <w:trPr>
                <w:trHeight w:val="300"/>
              </w:trPr>
              <w:tc>
                <w:tcPr>
                  <w:tcW w:w="9700" w:type="dxa"/>
                  <w:tcBorders>
                    <w:top w:val="nil"/>
                    <w:left w:val="nil"/>
                    <w:bottom w:val="nil"/>
                    <w:right w:val="nil"/>
                  </w:tcBorders>
                  <w:shd w:val="clear" w:color="auto" w:fill="auto"/>
                  <w:vAlign w:val="center"/>
                  <w:hideMark/>
                </w:tcPr>
                <w:p w14:paraId="5B47DD15"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60286611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Embolisation dans le territoire abdomino-pelvien</w:t>
                  </w:r>
                </w:p>
              </w:tc>
            </w:tr>
            <w:tr w:rsidR="00A707E8" w:rsidRPr="005F50CD" w14:paraId="5535E142" w14:textId="77777777" w:rsidTr="00A707E8">
              <w:trPr>
                <w:trHeight w:val="300"/>
              </w:trPr>
              <w:tc>
                <w:tcPr>
                  <w:tcW w:w="9700" w:type="dxa"/>
                  <w:tcBorders>
                    <w:top w:val="nil"/>
                    <w:left w:val="nil"/>
                    <w:bottom w:val="nil"/>
                    <w:right w:val="nil"/>
                  </w:tcBorders>
                  <w:shd w:val="clear" w:color="auto" w:fill="auto"/>
                  <w:vAlign w:val="center"/>
                  <w:hideMark/>
                </w:tcPr>
                <w:p w14:paraId="70ADC39A"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9318350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Embolisation dans le territoire thoracique</w:t>
                  </w:r>
                </w:p>
              </w:tc>
            </w:tr>
            <w:tr w:rsidR="00A707E8" w:rsidRPr="005F50CD" w14:paraId="5ED38203" w14:textId="77777777" w:rsidTr="00A707E8">
              <w:trPr>
                <w:trHeight w:val="300"/>
              </w:trPr>
              <w:tc>
                <w:tcPr>
                  <w:tcW w:w="9700" w:type="dxa"/>
                  <w:tcBorders>
                    <w:top w:val="nil"/>
                    <w:left w:val="nil"/>
                    <w:bottom w:val="nil"/>
                    <w:right w:val="nil"/>
                  </w:tcBorders>
                  <w:shd w:val="clear" w:color="auto" w:fill="auto"/>
                  <w:vAlign w:val="center"/>
                  <w:hideMark/>
                </w:tcPr>
                <w:p w14:paraId="0F0F73A0"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82180267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Embolisation dans les territoires neuro-encéphalique et rachidien</w:t>
                  </w:r>
                </w:p>
              </w:tc>
            </w:tr>
            <w:tr w:rsidR="00A707E8" w:rsidRPr="005F50CD" w14:paraId="0312D638" w14:textId="77777777" w:rsidTr="00A707E8">
              <w:trPr>
                <w:trHeight w:val="300"/>
              </w:trPr>
              <w:tc>
                <w:tcPr>
                  <w:tcW w:w="9700" w:type="dxa"/>
                  <w:tcBorders>
                    <w:top w:val="nil"/>
                    <w:left w:val="nil"/>
                    <w:bottom w:val="nil"/>
                    <w:right w:val="nil"/>
                  </w:tcBorders>
                  <w:shd w:val="clear" w:color="auto" w:fill="auto"/>
                  <w:vAlign w:val="center"/>
                  <w:hideMark/>
                </w:tcPr>
                <w:p w14:paraId="732F9277"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67630584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Endoscopie de l'appareil génital féminin (hystéroscopie)</w:t>
                  </w:r>
                </w:p>
              </w:tc>
            </w:tr>
            <w:tr w:rsidR="00A707E8" w:rsidRPr="005F50CD" w14:paraId="11970D7B" w14:textId="77777777" w:rsidTr="00A707E8">
              <w:trPr>
                <w:trHeight w:val="300"/>
              </w:trPr>
              <w:tc>
                <w:tcPr>
                  <w:tcW w:w="9700" w:type="dxa"/>
                  <w:tcBorders>
                    <w:top w:val="nil"/>
                    <w:left w:val="nil"/>
                    <w:bottom w:val="nil"/>
                    <w:right w:val="nil"/>
                  </w:tcBorders>
                  <w:shd w:val="clear" w:color="auto" w:fill="auto"/>
                  <w:vAlign w:val="center"/>
                  <w:hideMark/>
                </w:tcPr>
                <w:p w14:paraId="04B0E6E8"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32227465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Endoscopie de l'utérus gravide</w:t>
                  </w:r>
                </w:p>
              </w:tc>
            </w:tr>
            <w:tr w:rsidR="00A707E8" w:rsidRPr="005F50CD" w14:paraId="1C2D0342" w14:textId="77777777" w:rsidTr="00A707E8">
              <w:trPr>
                <w:trHeight w:val="300"/>
              </w:trPr>
              <w:tc>
                <w:tcPr>
                  <w:tcW w:w="9700" w:type="dxa"/>
                  <w:tcBorders>
                    <w:top w:val="nil"/>
                    <w:left w:val="nil"/>
                    <w:bottom w:val="nil"/>
                    <w:right w:val="nil"/>
                  </w:tcBorders>
                  <w:shd w:val="clear" w:color="auto" w:fill="auto"/>
                  <w:vAlign w:val="center"/>
                  <w:hideMark/>
                </w:tcPr>
                <w:p w14:paraId="68461BAC" w14:textId="77777777" w:rsidR="00BA0F14"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3916613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Endoscopie des voies biliaires et du pancréas : cathétérisme rétrograde (extraction calcul, pose</w:t>
                  </w:r>
                </w:p>
                <w:p w14:paraId="6AECDED2" w14:textId="7C037BFE" w:rsidR="00A707E8" w:rsidRPr="005F50CD" w:rsidRDefault="00A707E8" w:rsidP="00A707E8">
                  <w:pPr>
                    <w:spacing w:after="0" w:line="240" w:lineRule="auto"/>
                    <w:rPr>
                      <w:rFonts w:ascii="Calibri" w:eastAsia="Times New Roman" w:hAnsi="Calibri" w:cs="Calibri"/>
                      <w:color w:val="7030A0"/>
                      <w:lang w:eastAsia="fr-FR"/>
                    </w:rPr>
                  </w:pPr>
                  <w:r w:rsidRPr="005F50CD">
                    <w:rPr>
                      <w:rFonts w:ascii="Calibri" w:eastAsia="Times New Roman" w:hAnsi="Calibri" w:cs="Calibri"/>
                      <w:color w:val="7030A0"/>
                      <w:lang w:eastAsia="fr-FR"/>
                    </w:rPr>
                    <w:t xml:space="preserve"> </w:t>
                  </w:r>
                  <w:sdt>
                    <w:sdtPr>
                      <w:rPr>
                        <w:rFonts w:ascii="Calibri" w:eastAsia="Times New Roman" w:hAnsi="Calibri" w:cs="Calibri"/>
                        <w:color w:val="7030A0"/>
                        <w:lang w:eastAsia="fr-FR"/>
                      </w:rPr>
                      <w:id w:val="-322424349"/>
                      <w14:checkbox>
                        <w14:checked w14:val="0"/>
                        <w14:checkedState w14:val="2612" w14:font="MS Gothic"/>
                        <w14:uncheckedState w14:val="2610" w14:font="MS Gothic"/>
                      </w14:checkbox>
                    </w:sdtPr>
                    <w:sdtEndPr/>
                    <w:sdtContent>
                      <w:r w:rsidRPr="005F50CD">
                        <w:rPr>
                          <w:rFonts w:ascii="MS Gothic" w:eastAsia="MS Gothic" w:hAnsi="MS Gothic" w:cs="Calibri" w:hint="eastAsia"/>
                          <w:color w:val="7030A0"/>
                          <w:lang w:eastAsia="fr-FR"/>
                        </w:rPr>
                        <w:t>☐</w:t>
                      </w:r>
                    </w:sdtContent>
                  </w:sdt>
                  <w:r w:rsidR="00BA0F14">
                    <w:rPr>
                      <w:rFonts w:ascii="Calibri" w:eastAsia="Times New Roman" w:hAnsi="Calibri" w:cs="Calibri"/>
                      <w:color w:val="7030A0"/>
                      <w:lang w:eastAsia="fr-FR"/>
                    </w:rPr>
                    <w:t>E</w:t>
                  </w:r>
                  <w:r w:rsidRPr="005F50CD">
                    <w:rPr>
                      <w:rFonts w:ascii="Calibri" w:eastAsia="Times New Roman" w:hAnsi="Calibri" w:cs="Calibri"/>
                      <w:color w:val="7030A0"/>
                      <w:lang w:eastAsia="fr-FR"/>
                    </w:rPr>
                    <w:t>ndoprothèse biliaire, sphinctérotomie, biopsie)</w:t>
                  </w:r>
                </w:p>
              </w:tc>
            </w:tr>
            <w:tr w:rsidR="00A707E8" w:rsidRPr="005F50CD" w14:paraId="65CC987B" w14:textId="77777777" w:rsidTr="00A707E8">
              <w:trPr>
                <w:trHeight w:val="300"/>
              </w:trPr>
              <w:tc>
                <w:tcPr>
                  <w:tcW w:w="9700" w:type="dxa"/>
                  <w:tcBorders>
                    <w:top w:val="nil"/>
                    <w:left w:val="nil"/>
                    <w:bottom w:val="nil"/>
                    <w:right w:val="nil"/>
                  </w:tcBorders>
                  <w:shd w:val="clear" w:color="auto" w:fill="auto"/>
                  <w:vAlign w:val="center"/>
                  <w:hideMark/>
                </w:tcPr>
                <w:p w14:paraId="05E2B87F"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12758412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 xml:space="preserve">Endoscopie digestive basse (coloscopie, </w:t>
                  </w:r>
                  <w:proofErr w:type="spellStart"/>
                  <w:r w:rsidR="00A707E8" w:rsidRPr="005F50CD">
                    <w:rPr>
                      <w:rFonts w:ascii="Calibri" w:eastAsia="Times New Roman" w:hAnsi="Calibri" w:cs="Calibri"/>
                      <w:color w:val="7030A0"/>
                      <w:lang w:eastAsia="fr-FR"/>
                    </w:rPr>
                    <w:t>rectosigmoïdoscopie</w:t>
                  </w:r>
                  <w:proofErr w:type="spellEnd"/>
                  <w:r w:rsidR="00A707E8" w:rsidRPr="005F50CD">
                    <w:rPr>
                      <w:rFonts w:ascii="Calibri" w:eastAsia="Times New Roman" w:hAnsi="Calibri" w:cs="Calibri"/>
                      <w:color w:val="7030A0"/>
                      <w:lang w:eastAsia="fr-FR"/>
                    </w:rPr>
                    <w:t>)</w:t>
                  </w:r>
                </w:p>
              </w:tc>
            </w:tr>
            <w:tr w:rsidR="00A707E8" w:rsidRPr="005F50CD" w14:paraId="7F733F08" w14:textId="77777777" w:rsidTr="00A707E8">
              <w:trPr>
                <w:trHeight w:val="300"/>
              </w:trPr>
              <w:tc>
                <w:tcPr>
                  <w:tcW w:w="9700" w:type="dxa"/>
                  <w:tcBorders>
                    <w:top w:val="nil"/>
                    <w:left w:val="nil"/>
                    <w:bottom w:val="nil"/>
                    <w:right w:val="nil"/>
                  </w:tcBorders>
                  <w:shd w:val="clear" w:color="auto" w:fill="auto"/>
                  <w:vAlign w:val="center"/>
                  <w:hideMark/>
                </w:tcPr>
                <w:p w14:paraId="7502974C"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94870391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Endoscopie digestive diagnostique et interventionnelle : mucosectomie</w:t>
                  </w:r>
                </w:p>
              </w:tc>
            </w:tr>
            <w:tr w:rsidR="00A707E8" w:rsidRPr="005F50CD" w14:paraId="34B96BAD" w14:textId="77777777" w:rsidTr="00A707E8">
              <w:trPr>
                <w:trHeight w:val="300"/>
              </w:trPr>
              <w:tc>
                <w:tcPr>
                  <w:tcW w:w="9700" w:type="dxa"/>
                  <w:tcBorders>
                    <w:top w:val="nil"/>
                    <w:left w:val="nil"/>
                    <w:bottom w:val="nil"/>
                    <w:right w:val="nil"/>
                  </w:tcBorders>
                  <w:shd w:val="clear" w:color="auto" w:fill="auto"/>
                  <w:vAlign w:val="center"/>
                  <w:hideMark/>
                </w:tcPr>
                <w:p w14:paraId="03462300"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2721992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Endoscopie digestive diagnostique et interventionnelle : pose d'endoprothèse du tube digestif</w:t>
                  </w:r>
                </w:p>
              </w:tc>
            </w:tr>
            <w:tr w:rsidR="00A707E8" w:rsidRPr="005F50CD" w14:paraId="5671EDEA" w14:textId="77777777" w:rsidTr="00A707E8">
              <w:trPr>
                <w:trHeight w:val="300"/>
              </w:trPr>
              <w:tc>
                <w:tcPr>
                  <w:tcW w:w="9700" w:type="dxa"/>
                  <w:tcBorders>
                    <w:top w:val="nil"/>
                    <w:left w:val="nil"/>
                    <w:bottom w:val="nil"/>
                    <w:right w:val="nil"/>
                  </w:tcBorders>
                  <w:shd w:val="clear" w:color="auto" w:fill="auto"/>
                  <w:vAlign w:val="center"/>
                  <w:hideMark/>
                </w:tcPr>
                <w:p w14:paraId="486499ED"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47461260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Endoscopie digestive par vidéo capsule</w:t>
                  </w:r>
                </w:p>
              </w:tc>
            </w:tr>
            <w:tr w:rsidR="00A707E8" w:rsidRPr="005F50CD" w14:paraId="6A49C4A2" w14:textId="77777777" w:rsidTr="00A707E8">
              <w:trPr>
                <w:trHeight w:val="300"/>
              </w:trPr>
              <w:tc>
                <w:tcPr>
                  <w:tcW w:w="9700" w:type="dxa"/>
                  <w:tcBorders>
                    <w:top w:val="nil"/>
                    <w:left w:val="nil"/>
                    <w:bottom w:val="nil"/>
                    <w:right w:val="nil"/>
                  </w:tcBorders>
                  <w:shd w:val="clear" w:color="auto" w:fill="auto"/>
                  <w:vAlign w:val="center"/>
                  <w:hideMark/>
                </w:tcPr>
                <w:p w14:paraId="6BC11B86"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3737983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 xml:space="preserve">Endoscopie urologique (fibroscopie </w:t>
                  </w:r>
                  <w:proofErr w:type="spellStart"/>
                  <w:r w:rsidR="00A707E8" w:rsidRPr="005F50CD">
                    <w:rPr>
                      <w:rFonts w:ascii="Calibri" w:eastAsia="Times New Roman" w:hAnsi="Calibri" w:cs="Calibri"/>
                      <w:color w:val="7030A0"/>
                      <w:lang w:eastAsia="fr-FR"/>
                    </w:rPr>
                    <w:t>urétro</w:t>
                  </w:r>
                  <w:proofErr w:type="spellEnd"/>
                  <w:r w:rsidR="00A707E8" w:rsidRPr="005F50CD">
                    <w:rPr>
                      <w:rFonts w:ascii="Calibri" w:eastAsia="Times New Roman" w:hAnsi="Calibri" w:cs="Calibri"/>
                      <w:color w:val="7030A0"/>
                      <w:lang w:eastAsia="fr-FR"/>
                    </w:rPr>
                    <w:t>-vésicale)</w:t>
                  </w:r>
                </w:p>
              </w:tc>
            </w:tr>
            <w:tr w:rsidR="00A707E8" w:rsidRPr="005F50CD" w14:paraId="260796A8" w14:textId="77777777" w:rsidTr="00A707E8">
              <w:trPr>
                <w:trHeight w:val="300"/>
              </w:trPr>
              <w:tc>
                <w:tcPr>
                  <w:tcW w:w="9700" w:type="dxa"/>
                  <w:tcBorders>
                    <w:top w:val="nil"/>
                    <w:left w:val="nil"/>
                    <w:bottom w:val="nil"/>
                    <w:right w:val="nil"/>
                  </w:tcBorders>
                  <w:shd w:val="clear" w:color="auto" w:fill="auto"/>
                  <w:vAlign w:val="center"/>
                  <w:hideMark/>
                </w:tcPr>
                <w:p w14:paraId="2B097CD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78764872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Entéro-IRM</w:t>
                  </w:r>
                </w:p>
              </w:tc>
            </w:tr>
            <w:tr w:rsidR="00A707E8" w:rsidRPr="005F50CD" w14:paraId="793117BD" w14:textId="77777777" w:rsidTr="00A707E8">
              <w:trPr>
                <w:trHeight w:val="300"/>
              </w:trPr>
              <w:tc>
                <w:tcPr>
                  <w:tcW w:w="9700" w:type="dxa"/>
                  <w:tcBorders>
                    <w:top w:val="nil"/>
                    <w:left w:val="nil"/>
                    <w:bottom w:val="nil"/>
                    <w:right w:val="nil"/>
                  </w:tcBorders>
                  <w:shd w:val="clear" w:color="auto" w:fill="auto"/>
                  <w:vAlign w:val="center"/>
                  <w:hideMark/>
                </w:tcPr>
                <w:p w14:paraId="0C2B6E3F"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99147577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Entéro-scanner</w:t>
                  </w:r>
                </w:p>
              </w:tc>
            </w:tr>
            <w:tr w:rsidR="00A707E8" w:rsidRPr="005F50CD" w14:paraId="269B6ECC" w14:textId="77777777" w:rsidTr="00A707E8">
              <w:trPr>
                <w:trHeight w:val="300"/>
              </w:trPr>
              <w:tc>
                <w:tcPr>
                  <w:tcW w:w="9700" w:type="dxa"/>
                  <w:tcBorders>
                    <w:top w:val="nil"/>
                    <w:left w:val="nil"/>
                    <w:bottom w:val="nil"/>
                    <w:right w:val="nil"/>
                  </w:tcBorders>
                  <w:shd w:val="clear" w:color="auto" w:fill="auto"/>
                  <w:vAlign w:val="center"/>
                  <w:hideMark/>
                </w:tcPr>
                <w:p w14:paraId="6B6897F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63706620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proofErr w:type="spellStart"/>
                  <w:r w:rsidR="00A707E8" w:rsidRPr="005F50CD">
                    <w:rPr>
                      <w:rFonts w:ascii="Calibri" w:eastAsia="Times New Roman" w:hAnsi="Calibri" w:cs="Calibri"/>
                      <w:color w:val="7030A0"/>
                      <w:lang w:eastAsia="fr-FR"/>
                    </w:rPr>
                    <w:t>Entéroscopie</w:t>
                  </w:r>
                  <w:proofErr w:type="spellEnd"/>
                  <w:r w:rsidR="00A707E8" w:rsidRPr="005F50CD">
                    <w:rPr>
                      <w:rFonts w:ascii="Calibri" w:eastAsia="Times New Roman" w:hAnsi="Calibri" w:cs="Calibri"/>
                      <w:color w:val="7030A0"/>
                      <w:lang w:eastAsia="fr-FR"/>
                    </w:rPr>
                    <w:t xml:space="preserve"> du grêle</w:t>
                  </w:r>
                </w:p>
              </w:tc>
            </w:tr>
            <w:tr w:rsidR="00A707E8" w:rsidRPr="005F50CD" w14:paraId="0B721779" w14:textId="77777777" w:rsidTr="00A707E8">
              <w:trPr>
                <w:trHeight w:val="300"/>
              </w:trPr>
              <w:tc>
                <w:tcPr>
                  <w:tcW w:w="9700" w:type="dxa"/>
                  <w:tcBorders>
                    <w:top w:val="nil"/>
                    <w:left w:val="nil"/>
                    <w:bottom w:val="nil"/>
                    <w:right w:val="nil"/>
                  </w:tcBorders>
                  <w:shd w:val="clear" w:color="auto" w:fill="auto"/>
                  <w:vAlign w:val="center"/>
                  <w:hideMark/>
                </w:tcPr>
                <w:p w14:paraId="33F65044"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92629685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Entrainement électro-systolique externe (EES)</w:t>
                  </w:r>
                </w:p>
              </w:tc>
            </w:tr>
            <w:tr w:rsidR="00A707E8" w:rsidRPr="005F50CD" w14:paraId="6B720D7E" w14:textId="77777777" w:rsidTr="00A707E8">
              <w:trPr>
                <w:trHeight w:val="300"/>
              </w:trPr>
              <w:tc>
                <w:tcPr>
                  <w:tcW w:w="9700" w:type="dxa"/>
                  <w:tcBorders>
                    <w:top w:val="nil"/>
                    <w:left w:val="nil"/>
                    <w:bottom w:val="nil"/>
                    <w:right w:val="nil"/>
                  </w:tcBorders>
                  <w:shd w:val="clear" w:color="auto" w:fill="auto"/>
                  <w:vAlign w:val="center"/>
                  <w:hideMark/>
                </w:tcPr>
                <w:p w14:paraId="32FB3D7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06892442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Epreuve d'effort</w:t>
                  </w:r>
                </w:p>
              </w:tc>
            </w:tr>
            <w:tr w:rsidR="00A707E8" w:rsidRPr="005F50CD" w14:paraId="7E98C464" w14:textId="77777777" w:rsidTr="00A707E8">
              <w:trPr>
                <w:trHeight w:val="300"/>
              </w:trPr>
              <w:tc>
                <w:tcPr>
                  <w:tcW w:w="9700" w:type="dxa"/>
                  <w:tcBorders>
                    <w:top w:val="nil"/>
                    <w:left w:val="nil"/>
                    <w:bottom w:val="nil"/>
                    <w:right w:val="nil"/>
                  </w:tcBorders>
                  <w:shd w:val="clear" w:color="auto" w:fill="auto"/>
                  <w:vAlign w:val="center"/>
                  <w:hideMark/>
                </w:tcPr>
                <w:p w14:paraId="117C8001"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81379831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Epreuve d'effort cardio-pneumo-métabolique (VO2max)</w:t>
                  </w:r>
                </w:p>
                <w:p w14:paraId="7047691F"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06CC9DFC" w14:textId="77777777" w:rsidTr="00A707E8">
              <w:trPr>
                <w:trHeight w:val="300"/>
              </w:trPr>
              <w:tc>
                <w:tcPr>
                  <w:tcW w:w="9700" w:type="dxa"/>
                  <w:tcBorders>
                    <w:top w:val="nil"/>
                    <w:left w:val="nil"/>
                    <w:bottom w:val="nil"/>
                    <w:right w:val="nil"/>
                  </w:tcBorders>
                  <w:shd w:val="clear" w:color="auto" w:fill="auto"/>
                  <w:vAlign w:val="center"/>
                  <w:hideMark/>
                </w:tcPr>
                <w:p w14:paraId="45B33387"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46721237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 xml:space="preserve">Evaluation et suivi des addictions liées à l’alcool </w:t>
                  </w:r>
                </w:p>
              </w:tc>
            </w:tr>
            <w:tr w:rsidR="00A707E8" w:rsidRPr="005F50CD" w14:paraId="02E26043" w14:textId="77777777" w:rsidTr="00A707E8">
              <w:trPr>
                <w:trHeight w:val="300"/>
              </w:trPr>
              <w:tc>
                <w:tcPr>
                  <w:tcW w:w="9700" w:type="dxa"/>
                  <w:tcBorders>
                    <w:top w:val="nil"/>
                    <w:left w:val="nil"/>
                    <w:bottom w:val="nil"/>
                    <w:right w:val="nil"/>
                  </w:tcBorders>
                  <w:shd w:val="clear" w:color="auto" w:fill="auto"/>
                  <w:vAlign w:val="center"/>
                  <w:hideMark/>
                </w:tcPr>
                <w:p w14:paraId="72D57B26"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4460325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Evaluation et suivi des addictions liées au sexe et/ou à la pornographie</w:t>
                  </w:r>
                </w:p>
              </w:tc>
            </w:tr>
            <w:tr w:rsidR="00A707E8" w:rsidRPr="005F50CD" w14:paraId="56F1EE69" w14:textId="77777777" w:rsidTr="00A707E8">
              <w:trPr>
                <w:trHeight w:val="300"/>
              </w:trPr>
              <w:tc>
                <w:tcPr>
                  <w:tcW w:w="9700" w:type="dxa"/>
                  <w:tcBorders>
                    <w:top w:val="nil"/>
                    <w:left w:val="nil"/>
                    <w:bottom w:val="nil"/>
                    <w:right w:val="nil"/>
                  </w:tcBorders>
                  <w:shd w:val="clear" w:color="auto" w:fill="auto"/>
                  <w:vAlign w:val="center"/>
                  <w:hideMark/>
                </w:tcPr>
                <w:p w14:paraId="41939CC4"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72799357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Evaluation et suivi des addictions liées au sport</w:t>
                  </w:r>
                </w:p>
              </w:tc>
            </w:tr>
            <w:tr w:rsidR="00A707E8" w:rsidRPr="005F50CD" w14:paraId="25E3AE24" w14:textId="77777777" w:rsidTr="00A707E8">
              <w:trPr>
                <w:trHeight w:val="300"/>
              </w:trPr>
              <w:tc>
                <w:tcPr>
                  <w:tcW w:w="9700" w:type="dxa"/>
                  <w:tcBorders>
                    <w:top w:val="nil"/>
                    <w:left w:val="nil"/>
                    <w:bottom w:val="nil"/>
                    <w:right w:val="nil"/>
                  </w:tcBorders>
                  <w:shd w:val="clear" w:color="auto" w:fill="auto"/>
                  <w:vAlign w:val="center"/>
                  <w:hideMark/>
                </w:tcPr>
                <w:p w14:paraId="1A540F8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0917724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Evaluation et suivi des addictions liées au tabac</w:t>
                  </w:r>
                </w:p>
              </w:tc>
            </w:tr>
            <w:tr w:rsidR="00A707E8" w:rsidRPr="005F50CD" w14:paraId="4EE5110D" w14:textId="77777777" w:rsidTr="00A707E8">
              <w:trPr>
                <w:trHeight w:val="300"/>
              </w:trPr>
              <w:tc>
                <w:tcPr>
                  <w:tcW w:w="9700" w:type="dxa"/>
                  <w:tcBorders>
                    <w:top w:val="nil"/>
                    <w:left w:val="nil"/>
                    <w:bottom w:val="nil"/>
                    <w:right w:val="nil"/>
                  </w:tcBorders>
                  <w:shd w:val="clear" w:color="auto" w:fill="auto"/>
                  <w:vAlign w:val="center"/>
                  <w:hideMark/>
                </w:tcPr>
                <w:p w14:paraId="2A9C729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08286233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Evaluation et suivi des addictions liées au travail pathologique</w:t>
                  </w:r>
                </w:p>
              </w:tc>
            </w:tr>
            <w:tr w:rsidR="00A707E8" w:rsidRPr="005F50CD" w14:paraId="2A803B1E" w14:textId="77777777" w:rsidTr="00A707E8">
              <w:trPr>
                <w:trHeight w:val="300"/>
              </w:trPr>
              <w:tc>
                <w:tcPr>
                  <w:tcW w:w="9700" w:type="dxa"/>
                  <w:tcBorders>
                    <w:top w:val="nil"/>
                    <w:left w:val="nil"/>
                    <w:bottom w:val="nil"/>
                    <w:right w:val="nil"/>
                  </w:tcBorders>
                  <w:shd w:val="clear" w:color="auto" w:fill="auto"/>
                  <w:vAlign w:val="center"/>
                  <w:hideMark/>
                </w:tcPr>
                <w:p w14:paraId="44CC05C6"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61182417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Evaluation et suivi des addictions liées aux achats compulsifs</w:t>
                  </w:r>
                </w:p>
                <w:p w14:paraId="620665E7"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0EAD1E69" w14:textId="77777777" w:rsidTr="00A707E8">
              <w:trPr>
                <w:trHeight w:val="300"/>
              </w:trPr>
              <w:tc>
                <w:tcPr>
                  <w:tcW w:w="9700" w:type="dxa"/>
                  <w:tcBorders>
                    <w:top w:val="nil"/>
                    <w:left w:val="nil"/>
                    <w:bottom w:val="nil"/>
                    <w:right w:val="nil"/>
                  </w:tcBorders>
                  <w:shd w:val="clear" w:color="auto" w:fill="auto"/>
                  <w:vAlign w:val="center"/>
                  <w:hideMark/>
                </w:tcPr>
                <w:p w14:paraId="1468AC77"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49032801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Evaluation et suivi des addictions liées aux drogues</w:t>
                  </w:r>
                </w:p>
              </w:tc>
            </w:tr>
            <w:tr w:rsidR="00A707E8" w:rsidRPr="005F50CD" w14:paraId="6489C07C" w14:textId="77777777" w:rsidTr="00A707E8">
              <w:trPr>
                <w:trHeight w:val="300"/>
              </w:trPr>
              <w:tc>
                <w:tcPr>
                  <w:tcW w:w="9700" w:type="dxa"/>
                  <w:tcBorders>
                    <w:top w:val="nil"/>
                    <w:left w:val="nil"/>
                    <w:bottom w:val="nil"/>
                    <w:right w:val="nil"/>
                  </w:tcBorders>
                  <w:shd w:val="clear" w:color="auto" w:fill="auto"/>
                  <w:vAlign w:val="center"/>
                  <w:hideMark/>
                </w:tcPr>
                <w:p w14:paraId="2274591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40826370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Evaluation et suivi des addictions liées aux écrans</w:t>
                  </w:r>
                </w:p>
              </w:tc>
            </w:tr>
            <w:tr w:rsidR="00A707E8" w:rsidRPr="005F50CD" w14:paraId="031A8909" w14:textId="77777777" w:rsidTr="00A707E8">
              <w:trPr>
                <w:trHeight w:val="300"/>
              </w:trPr>
              <w:tc>
                <w:tcPr>
                  <w:tcW w:w="9700" w:type="dxa"/>
                  <w:tcBorders>
                    <w:top w:val="nil"/>
                    <w:left w:val="nil"/>
                    <w:bottom w:val="nil"/>
                    <w:right w:val="nil"/>
                  </w:tcBorders>
                  <w:shd w:val="clear" w:color="auto" w:fill="auto"/>
                  <w:vAlign w:val="center"/>
                  <w:hideMark/>
                </w:tcPr>
                <w:p w14:paraId="13AA30B0"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97996437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Evaluation et suivi des addictions liées aux jeux d’argent et/ou au hasard</w:t>
                  </w:r>
                </w:p>
              </w:tc>
            </w:tr>
            <w:tr w:rsidR="00A707E8" w:rsidRPr="005F50CD" w14:paraId="456202E7" w14:textId="77777777" w:rsidTr="00A707E8">
              <w:trPr>
                <w:trHeight w:val="300"/>
              </w:trPr>
              <w:tc>
                <w:tcPr>
                  <w:tcW w:w="9700" w:type="dxa"/>
                  <w:tcBorders>
                    <w:top w:val="nil"/>
                    <w:left w:val="nil"/>
                    <w:bottom w:val="nil"/>
                    <w:right w:val="nil"/>
                  </w:tcBorders>
                  <w:shd w:val="clear" w:color="auto" w:fill="auto"/>
                  <w:vAlign w:val="center"/>
                  <w:hideMark/>
                </w:tcPr>
                <w:p w14:paraId="2C07E17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49372569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Evaluation de la mémoire (bilan mémoire)</w:t>
                  </w:r>
                </w:p>
              </w:tc>
            </w:tr>
            <w:tr w:rsidR="00A707E8" w:rsidRPr="005F50CD" w14:paraId="5AAACF35" w14:textId="77777777" w:rsidTr="00A707E8">
              <w:trPr>
                <w:trHeight w:val="300"/>
              </w:trPr>
              <w:tc>
                <w:tcPr>
                  <w:tcW w:w="9700" w:type="dxa"/>
                  <w:tcBorders>
                    <w:top w:val="nil"/>
                    <w:left w:val="nil"/>
                    <w:bottom w:val="nil"/>
                    <w:right w:val="nil"/>
                  </w:tcBorders>
                  <w:shd w:val="clear" w:color="auto" w:fill="auto"/>
                  <w:vAlign w:val="center"/>
                  <w:hideMark/>
                </w:tcPr>
                <w:p w14:paraId="5C1632E1"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250699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Evaluation des troubles du sommeil (polysomnographie)</w:t>
                  </w:r>
                </w:p>
              </w:tc>
            </w:tr>
            <w:tr w:rsidR="00A707E8" w:rsidRPr="005F50CD" w14:paraId="45DA776E" w14:textId="77777777" w:rsidTr="00A707E8">
              <w:trPr>
                <w:trHeight w:val="300"/>
              </w:trPr>
              <w:tc>
                <w:tcPr>
                  <w:tcW w:w="9700" w:type="dxa"/>
                  <w:tcBorders>
                    <w:top w:val="nil"/>
                    <w:left w:val="nil"/>
                    <w:bottom w:val="nil"/>
                    <w:right w:val="nil"/>
                  </w:tcBorders>
                  <w:shd w:val="clear" w:color="auto" w:fill="auto"/>
                  <w:vAlign w:val="center"/>
                  <w:hideMark/>
                </w:tcPr>
                <w:p w14:paraId="65DC0C8D"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30454115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Evaluation et prise en charge de la maltraitance</w:t>
                  </w:r>
                </w:p>
              </w:tc>
            </w:tr>
            <w:tr w:rsidR="00A707E8" w:rsidRPr="005F50CD" w14:paraId="3C4C6934" w14:textId="77777777" w:rsidTr="00A707E8">
              <w:trPr>
                <w:trHeight w:val="300"/>
              </w:trPr>
              <w:tc>
                <w:tcPr>
                  <w:tcW w:w="9700" w:type="dxa"/>
                  <w:tcBorders>
                    <w:top w:val="nil"/>
                    <w:left w:val="nil"/>
                    <w:bottom w:val="nil"/>
                    <w:right w:val="nil"/>
                  </w:tcBorders>
                  <w:shd w:val="clear" w:color="auto" w:fill="auto"/>
                  <w:vAlign w:val="center"/>
                  <w:hideMark/>
                </w:tcPr>
                <w:p w14:paraId="69249A9D"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41093233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Evaluation et traitement des brûlures associées à d'autres pathologies dermatologiques</w:t>
                  </w:r>
                </w:p>
              </w:tc>
            </w:tr>
            <w:tr w:rsidR="00A707E8" w:rsidRPr="005F50CD" w14:paraId="1A08422B" w14:textId="77777777" w:rsidTr="00A707E8">
              <w:trPr>
                <w:trHeight w:val="300"/>
              </w:trPr>
              <w:tc>
                <w:tcPr>
                  <w:tcW w:w="9700" w:type="dxa"/>
                  <w:tcBorders>
                    <w:top w:val="nil"/>
                    <w:left w:val="nil"/>
                    <w:bottom w:val="nil"/>
                    <w:right w:val="nil"/>
                  </w:tcBorders>
                  <w:shd w:val="clear" w:color="auto" w:fill="auto"/>
                  <w:vAlign w:val="center"/>
                  <w:hideMark/>
                </w:tcPr>
                <w:p w14:paraId="5A6CC68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06255541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Evaluation et traitement des brûlures associées à des toxidermies sévères</w:t>
                  </w:r>
                </w:p>
              </w:tc>
            </w:tr>
            <w:tr w:rsidR="00A707E8" w:rsidRPr="005F50CD" w14:paraId="1336CB89" w14:textId="77777777" w:rsidTr="00A707E8">
              <w:trPr>
                <w:trHeight w:val="300"/>
              </w:trPr>
              <w:tc>
                <w:tcPr>
                  <w:tcW w:w="9700" w:type="dxa"/>
                  <w:tcBorders>
                    <w:top w:val="nil"/>
                    <w:left w:val="nil"/>
                    <w:bottom w:val="nil"/>
                    <w:right w:val="nil"/>
                  </w:tcBorders>
                  <w:shd w:val="clear" w:color="auto" w:fill="auto"/>
                  <w:vAlign w:val="center"/>
                  <w:hideMark/>
                </w:tcPr>
                <w:p w14:paraId="49DF3666"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2074239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Evaluation et traitement des brûlures chimiques</w:t>
                  </w:r>
                </w:p>
              </w:tc>
            </w:tr>
            <w:tr w:rsidR="00A707E8" w:rsidRPr="005F50CD" w14:paraId="6724CE26" w14:textId="77777777" w:rsidTr="00A707E8">
              <w:trPr>
                <w:trHeight w:val="300"/>
              </w:trPr>
              <w:tc>
                <w:tcPr>
                  <w:tcW w:w="9700" w:type="dxa"/>
                  <w:tcBorders>
                    <w:top w:val="nil"/>
                    <w:left w:val="nil"/>
                    <w:bottom w:val="nil"/>
                    <w:right w:val="nil"/>
                  </w:tcBorders>
                  <w:shd w:val="clear" w:color="auto" w:fill="auto"/>
                  <w:vAlign w:val="center"/>
                  <w:hideMark/>
                </w:tcPr>
                <w:p w14:paraId="382B1080"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96881432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Evaluation et traitement des brûlures radiques (irradiation)</w:t>
                  </w:r>
                </w:p>
              </w:tc>
            </w:tr>
            <w:tr w:rsidR="00A707E8" w:rsidRPr="005F50CD" w14:paraId="0BFB630E" w14:textId="77777777" w:rsidTr="00A707E8">
              <w:trPr>
                <w:trHeight w:val="300"/>
              </w:trPr>
              <w:tc>
                <w:tcPr>
                  <w:tcW w:w="9700" w:type="dxa"/>
                  <w:tcBorders>
                    <w:top w:val="nil"/>
                    <w:left w:val="nil"/>
                    <w:bottom w:val="nil"/>
                    <w:right w:val="nil"/>
                  </w:tcBorders>
                  <w:shd w:val="clear" w:color="auto" w:fill="auto"/>
                  <w:vAlign w:val="center"/>
                  <w:hideMark/>
                </w:tcPr>
                <w:p w14:paraId="0A0564DF"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3802778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Evaluation et traitement des brûlures thermiques et électriques</w:t>
                  </w:r>
                </w:p>
              </w:tc>
            </w:tr>
            <w:tr w:rsidR="00A707E8" w:rsidRPr="005F50CD" w14:paraId="0161848C" w14:textId="77777777" w:rsidTr="00A707E8">
              <w:trPr>
                <w:trHeight w:val="300"/>
              </w:trPr>
              <w:tc>
                <w:tcPr>
                  <w:tcW w:w="9700" w:type="dxa"/>
                  <w:tcBorders>
                    <w:top w:val="nil"/>
                    <w:left w:val="nil"/>
                    <w:bottom w:val="nil"/>
                    <w:right w:val="nil"/>
                  </w:tcBorders>
                  <w:shd w:val="clear" w:color="auto" w:fill="auto"/>
                  <w:vAlign w:val="center"/>
                  <w:hideMark/>
                </w:tcPr>
                <w:p w14:paraId="4613D1B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2190169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Evaluation expert brûlés</w:t>
                  </w:r>
                </w:p>
              </w:tc>
            </w:tr>
            <w:tr w:rsidR="00A707E8" w:rsidRPr="005F50CD" w14:paraId="045FC3BE" w14:textId="77777777" w:rsidTr="00A707E8">
              <w:trPr>
                <w:trHeight w:val="300"/>
              </w:trPr>
              <w:tc>
                <w:tcPr>
                  <w:tcW w:w="9700" w:type="dxa"/>
                  <w:tcBorders>
                    <w:top w:val="nil"/>
                    <w:left w:val="nil"/>
                    <w:bottom w:val="nil"/>
                    <w:right w:val="nil"/>
                  </w:tcBorders>
                  <w:shd w:val="clear" w:color="auto" w:fill="auto"/>
                  <w:vAlign w:val="center"/>
                  <w:hideMark/>
                </w:tcPr>
                <w:p w14:paraId="15269646"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1323121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Evaluation gériatrique standardisée</w:t>
                  </w:r>
                </w:p>
              </w:tc>
            </w:tr>
            <w:tr w:rsidR="00A707E8" w:rsidRPr="005F50CD" w14:paraId="325E62C9" w14:textId="77777777" w:rsidTr="00A707E8">
              <w:trPr>
                <w:trHeight w:val="300"/>
              </w:trPr>
              <w:tc>
                <w:tcPr>
                  <w:tcW w:w="9700" w:type="dxa"/>
                  <w:tcBorders>
                    <w:top w:val="nil"/>
                    <w:left w:val="nil"/>
                    <w:bottom w:val="nil"/>
                    <w:right w:val="nil"/>
                  </w:tcBorders>
                  <w:shd w:val="clear" w:color="auto" w:fill="auto"/>
                  <w:vAlign w:val="center"/>
                  <w:hideMark/>
                </w:tcPr>
                <w:p w14:paraId="68E4F380"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9533239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Evaluation initiale après Accident avec Exposition au sang (AES)</w:t>
                  </w:r>
                </w:p>
              </w:tc>
            </w:tr>
            <w:tr w:rsidR="00A707E8" w:rsidRPr="005F50CD" w14:paraId="2FBED9BF" w14:textId="77777777" w:rsidTr="00A707E8">
              <w:trPr>
                <w:trHeight w:val="300"/>
              </w:trPr>
              <w:tc>
                <w:tcPr>
                  <w:tcW w:w="9700" w:type="dxa"/>
                  <w:tcBorders>
                    <w:top w:val="nil"/>
                    <w:left w:val="nil"/>
                    <w:bottom w:val="nil"/>
                    <w:right w:val="nil"/>
                  </w:tcBorders>
                  <w:shd w:val="clear" w:color="auto" w:fill="auto"/>
                  <w:vAlign w:val="center"/>
                  <w:hideMark/>
                </w:tcPr>
                <w:p w14:paraId="6A007CC1"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00164379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 xml:space="preserve">Evaluation </w:t>
                  </w:r>
                  <w:proofErr w:type="spellStart"/>
                  <w:r w:rsidR="00A707E8" w:rsidRPr="005F50CD">
                    <w:rPr>
                      <w:rFonts w:ascii="Calibri" w:eastAsia="Times New Roman" w:hAnsi="Calibri" w:cs="Calibri"/>
                      <w:color w:val="7030A0"/>
                      <w:lang w:eastAsia="fr-FR"/>
                    </w:rPr>
                    <w:t>pluri-professionnelle</w:t>
                  </w:r>
                  <w:proofErr w:type="spellEnd"/>
                  <w:r w:rsidR="00A707E8" w:rsidRPr="005F50CD">
                    <w:rPr>
                      <w:rFonts w:ascii="Calibri" w:eastAsia="Times New Roman" w:hAnsi="Calibri" w:cs="Calibri"/>
                      <w:color w:val="7030A0"/>
                      <w:lang w:eastAsia="fr-FR"/>
                    </w:rPr>
                    <w:t xml:space="preserve"> post-Accident Vasculaire Cérébral (AVC)</w:t>
                  </w:r>
                </w:p>
              </w:tc>
            </w:tr>
            <w:tr w:rsidR="00A707E8" w:rsidRPr="005F50CD" w14:paraId="694F8E14" w14:textId="77777777" w:rsidTr="00A707E8">
              <w:trPr>
                <w:trHeight w:val="300"/>
              </w:trPr>
              <w:tc>
                <w:tcPr>
                  <w:tcW w:w="9700" w:type="dxa"/>
                  <w:tcBorders>
                    <w:top w:val="nil"/>
                    <w:left w:val="nil"/>
                    <w:bottom w:val="nil"/>
                    <w:right w:val="nil"/>
                  </w:tcBorders>
                  <w:shd w:val="clear" w:color="auto" w:fill="auto"/>
                  <w:vAlign w:val="center"/>
                  <w:hideMark/>
                </w:tcPr>
                <w:p w14:paraId="47B441DD"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92745522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Evaluation, traitement et suivi des Maladies Inflammatoires Chroniques de l’Intestin (MICI)</w:t>
                  </w:r>
                </w:p>
              </w:tc>
            </w:tr>
            <w:tr w:rsidR="00A707E8" w:rsidRPr="005F50CD" w14:paraId="2B6E6147" w14:textId="77777777" w:rsidTr="00A707E8">
              <w:trPr>
                <w:trHeight w:val="300"/>
              </w:trPr>
              <w:tc>
                <w:tcPr>
                  <w:tcW w:w="9700" w:type="dxa"/>
                  <w:tcBorders>
                    <w:top w:val="nil"/>
                    <w:left w:val="nil"/>
                    <w:bottom w:val="nil"/>
                    <w:right w:val="nil"/>
                  </w:tcBorders>
                  <w:shd w:val="clear" w:color="auto" w:fill="auto"/>
                  <w:vAlign w:val="center"/>
                  <w:hideMark/>
                </w:tcPr>
                <w:p w14:paraId="2C0A8A74"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20614523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Examen bébé-vision</w:t>
                  </w:r>
                </w:p>
              </w:tc>
            </w:tr>
            <w:tr w:rsidR="00A707E8" w:rsidRPr="005F50CD" w14:paraId="643DD923" w14:textId="77777777" w:rsidTr="00A707E8">
              <w:trPr>
                <w:trHeight w:val="300"/>
              </w:trPr>
              <w:tc>
                <w:tcPr>
                  <w:tcW w:w="9700" w:type="dxa"/>
                  <w:tcBorders>
                    <w:top w:val="nil"/>
                    <w:left w:val="nil"/>
                    <w:bottom w:val="nil"/>
                    <w:right w:val="nil"/>
                  </w:tcBorders>
                  <w:shd w:val="clear" w:color="auto" w:fill="auto"/>
                  <w:vAlign w:val="center"/>
                  <w:hideMark/>
                </w:tcPr>
                <w:p w14:paraId="4496B22A"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70840598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Examen d'aptitude médicale des pilotes</w:t>
                  </w:r>
                </w:p>
              </w:tc>
            </w:tr>
            <w:tr w:rsidR="00A707E8" w:rsidRPr="005F50CD" w14:paraId="14EE2C8E" w14:textId="77777777" w:rsidTr="00A707E8">
              <w:trPr>
                <w:trHeight w:val="300"/>
              </w:trPr>
              <w:tc>
                <w:tcPr>
                  <w:tcW w:w="9700" w:type="dxa"/>
                  <w:tcBorders>
                    <w:top w:val="nil"/>
                    <w:left w:val="nil"/>
                    <w:bottom w:val="nil"/>
                    <w:right w:val="nil"/>
                  </w:tcBorders>
                  <w:shd w:val="clear" w:color="auto" w:fill="auto"/>
                  <w:vAlign w:val="center"/>
                  <w:hideMark/>
                </w:tcPr>
                <w:p w14:paraId="33BFF26D" w14:textId="77777777" w:rsidR="00A707E8"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52833812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Examen victime d’agression sexuelle</w:t>
                  </w:r>
                </w:p>
                <w:p w14:paraId="65C409DA" w14:textId="2CB8A70D" w:rsidR="00A707E8" w:rsidRPr="00BA0F14"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765351711"/>
                      <w14:checkbox>
                        <w14:checked w14:val="0"/>
                        <w14:checkedState w14:val="2612" w14:font="MS Gothic"/>
                        <w14:uncheckedState w14:val="2610" w14:font="MS Gothic"/>
                      </w14:checkbox>
                    </w:sdtPr>
                    <w:sdtEndPr/>
                    <w:sdtContent>
                      <w:r w:rsidR="00A707E8" w:rsidRPr="00BA0F14">
                        <w:rPr>
                          <w:rFonts w:ascii="MS Gothic" w:eastAsia="MS Gothic" w:hAnsi="MS Gothic" w:cs="Calibri" w:hint="eastAsia"/>
                          <w:color w:val="7030A0"/>
                          <w:lang w:eastAsia="fr-FR"/>
                        </w:rPr>
                        <w:t>☐</w:t>
                      </w:r>
                    </w:sdtContent>
                  </w:sdt>
                  <w:r w:rsidR="00A707E8" w:rsidRPr="00BA0F14">
                    <w:rPr>
                      <w:rFonts w:ascii="Calibri" w:eastAsia="Times New Roman" w:hAnsi="Calibri" w:cs="Calibri"/>
                      <w:color w:val="7030A0"/>
                      <w:lang w:eastAsia="fr-FR"/>
                    </w:rPr>
                    <w:t xml:space="preserve">Expertise judiciaire </w:t>
                  </w:r>
                </w:p>
                <w:p w14:paraId="2CBACA43" w14:textId="42ED673A" w:rsidR="00A707E8" w:rsidRPr="00BA0F14"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807390987"/>
                      <w14:checkbox>
                        <w14:checked w14:val="0"/>
                        <w14:checkedState w14:val="2612" w14:font="MS Gothic"/>
                        <w14:uncheckedState w14:val="2610" w14:font="MS Gothic"/>
                      </w14:checkbox>
                    </w:sdtPr>
                    <w:sdtEndPr/>
                    <w:sdtContent>
                      <w:r w:rsidR="00A707E8" w:rsidRPr="00BA0F14">
                        <w:rPr>
                          <w:rFonts w:ascii="MS Gothic" w:eastAsia="MS Gothic" w:hAnsi="MS Gothic" w:cs="Calibri" w:hint="eastAsia"/>
                          <w:color w:val="7030A0"/>
                          <w:lang w:eastAsia="fr-FR"/>
                        </w:rPr>
                        <w:t>☐</w:t>
                      </w:r>
                    </w:sdtContent>
                  </w:sdt>
                  <w:r w:rsidR="00A707E8" w:rsidRPr="00BA0F14">
                    <w:rPr>
                      <w:rFonts w:ascii="Calibri" w:eastAsia="Times New Roman" w:hAnsi="Calibri" w:cs="Calibri"/>
                      <w:color w:val="7030A0"/>
                      <w:lang w:eastAsia="fr-FR"/>
                    </w:rPr>
                    <w:t xml:space="preserve">Expertise à la demande des parties / expertise privée </w:t>
                  </w:r>
                </w:p>
              </w:tc>
            </w:tr>
            <w:tr w:rsidR="00A707E8" w:rsidRPr="005F50CD" w14:paraId="1EFA2663" w14:textId="77777777" w:rsidTr="00A707E8">
              <w:trPr>
                <w:trHeight w:val="300"/>
              </w:trPr>
              <w:tc>
                <w:tcPr>
                  <w:tcW w:w="9700" w:type="dxa"/>
                  <w:tcBorders>
                    <w:top w:val="nil"/>
                    <w:left w:val="nil"/>
                    <w:bottom w:val="nil"/>
                    <w:right w:val="nil"/>
                  </w:tcBorders>
                  <w:shd w:val="clear" w:color="auto" w:fill="auto"/>
                  <w:vAlign w:val="center"/>
                  <w:hideMark/>
                </w:tcPr>
                <w:p w14:paraId="1030109E"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67727168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Exploration clinique complexe de la déglutition</w:t>
                  </w:r>
                </w:p>
              </w:tc>
            </w:tr>
            <w:tr w:rsidR="00A707E8" w:rsidRPr="005F50CD" w14:paraId="004D6DCA" w14:textId="77777777" w:rsidTr="00A707E8">
              <w:trPr>
                <w:trHeight w:val="300"/>
              </w:trPr>
              <w:tc>
                <w:tcPr>
                  <w:tcW w:w="9700" w:type="dxa"/>
                  <w:tcBorders>
                    <w:top w:val="nil"/>
                    <w:left w:val="nil"/>
                    <w:bottom w:val="nil"/>
                    <w:right w:val="nil"/>
                  </w:tcBorders>
                  <w:shd w:val="clear" w:color="auto" w:fill="auto"/>
                  <w:vAlign w:val="center"/>
                  <w:hideMark/>
                </w:tcPr>
                <w:p w14:paraId="7D9F6526" w14:textId="0BF72AFC" w:rsidR="00A707E8"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01090935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BA0F14">
                    <w:rPr>
                      <w:rFonts w:ascii="Calibri" w:eastAsia="Times New Roman" w:hAnsi="Calibri" w:cs="Calibri"/>
                      <w:color w:val="7030A0"/>
                      <w:lang w:eastAsia="fr-FR"/>
                    </w:rPr>
                    <w:t>Explorations des aplasies médullaire</w:t>
                  </w:r>
                  <w:r w:rsidR="00BA0F14" w:rsidRPr="00BA0F14">
                    <w:rPr>
                      <w:rFonts w:ascii="Calibri" w:eastAsia="Times New Roman" w:hAnsi="Calibri" w:cs="Calibri"/>
                      <w:color w:val="7030A0"/>
                      <w:lang w:eastAsia="fr-FR"/>
                    </w:rPr>
                    <w:t>s</w:t>
                  </w:r>
                </w:p>
                <w:p w14:paraId="66F8640E" w14:textId="3113165A" w:rsidR="00A707E8"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393729979"/>
                      <w14:checkbox>
                        <w14:checked w14:val="0"/>
                        <w14:checkedState w14:val="2612" w14:font="MS Gothic"/>
                        <w14:uncheckedState w14:val="2610" w14:font="MS Gothic"/>
                      </w14:checkbox>
                    </w:sdtPr>
                    <w:sdtEndPr/>
                    <w:sdtContent>
                      <w:r w:rsidR="00A707E8">
                        <w:rPr>
                          <w:rFonts w:ascii="MS Gothic" w:eastAsia="MS Gothic" w:hAnsi="MS Gothic" w:cs="Calibri" w:hint="eastAsia"/>
                          <w:color w:val="7030A0"/>
                          <w:lang w:eastAsia="fr-FR"/>
                        </w:rPr>
                        <w:t>☐</w:t>
                      </w:r>
                    </w:sdtContent>
                  </w:sdt>
                  <w:r w:rsidR="00A707E8">
                    <w:rPr>
                      <w:rFonts w:ascii="Calibri" w:eastAsia="Times New Roman" w:hAnsi="Calibri" w:cs="Calibri"/>
                      <w:color w:val="7030A0"/>
                      <w:lang w:eastAsia="fr-FR"/>
                    </w:rPr>
                    <w:t>Exploration de la perméabilité des voies lacrymales</w:t>
                  </w:r>
                </w:p>
                <w:p w14:paraId="622353A9"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6399A44D" w14:textId="77777777" w:rsidTr="00A707E8">
              <w:trPr>
                <w:trHeight w:val="300"/>
              </w:trPr>
              <w:tc>
                <w:tcPr>
                  <w:tcW w:w="9700" w:type="dxa"/>
                  <w:tcBorders>
                    <w:top w:val="nil"/>
                    <w:left w:val="nil"/>
                    <w:bottom w:val="nil"/>
                    <w:right w:val="nil"/>
                  </w:tcBorders>
                  <w:shd w:val="clear" w:color="auto" w:fill="auto"/>
                  <w:vAlign w:val="center"/>
                  <w:hideMark/>
                </w:tcPr>
                <w:p w14:paraId="3579875F" w14:textId="77777777" w:rsidR="00A707E8"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2145546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Exploration électrophysiologique endocavitaire</w:t>
                  </w:r>
                </w:p>
                <w:p w14:paraId="124B08B4"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109D8AA9" w14:textId="77777777" w:rsidTr="00A707E8">
              <w:trPr>
                <w:trHeight w:val="300"/>
              </w:trPr>
              <w:tc>
                <w:tcPr>
                  <w:tcW w:w="9700" w:type="dxa"/>
                  <w:tcBorders>
                    <w:top w:val="nil"/>
                    <w:left w:val="nil"/>
                    <w:bottom w:val="nil"/>
                    <w:right w:val="nil"/>
                  </w:tcBorders>
                  <w:shd w:val="clear" w:color="auto" w:fill="auto"/>
                  <w:vAlign w:val="center"/>
                  <w:hideMark/>
                </w:tcPr>
                <w:p w14:paraId="1840FFAF"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54102417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Exploration fonctionnelle respiratoire d'exercice (EFX) avec mesure des échanges gazeux</w:t>
                  </w:r>
                </w:p>
              </w:tc>
            </w:tr>
            <w:tr w:rsidR="00A707E8" w:rsidRPr="005F50CD" w14:paraId="6BC977F3" w14:textId="77777777" w:rsidTr="00A707E8">
              <w:trPr>
                <w:trHeight w:val="300"/>
              </w:trPr>
              <w:tc>
                <w:tcPr>
                  <w:tcW w:w="9700" w:type="dxa"/>
                  <w:tcBorders>
                    <w:top w:val="nil"/>
                    <w:left w:val="nil"/>
                    <w:bottom w:val="nil"/>
                    <w:right w:val="nil"/>
                  </w:tcBorders>
                  <w:shd w:val="clear" w:color="auto" w:fill="auto"/>
                  <w:vAlign w:val="center"/>
                  <w:hideMark/>
                </w:tcPr>
                <w:p w14:paraId="06DD1DB6"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72059055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Exploration instrumentale de la déglutition</w:t>
                  </w:r>
                </w:p>
              </w:tc>
            </w:tr>
            <w:tr w:rsidR="00A707E8" w:rsidRPr="005F50CD" w14:paraId="78CF91BE" w14:textId="77777777" w:rsidTr="00A707E8">
              <w:trPr>
                <w:trHeight w:val="300"/>
              </w:trPr>
              <w:tc>
                <w:tcPr>
                  <w:tcW w:w="9700" w:type="dxa"/>
                  <w:tcBorders>
                    <w:top w:val="nil"/>
                    <w:left w:val="nil"/>
                    <w:bottom w:val="nil"/>
                    <w:right w:val="nil"/>
                  </w:tcBorders>
                  <w:shd w:val="clear" w:color="auto" w:fill="auto"/>
                  <w:vAlign w:val="center"/>
                  <w:hideMark/>
                </w:tcPr>
                <w:p w14:paraId="2B0BA54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27417208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Exploration vésico-sphinctérienne (bilan urodynamique)</w:t>
                  </w:r>
                </w:p>
              </w:tc>
            </w:tr>
            <w:tr w:rsidR="00A707E8" w:rsidRPr="005F50CD" w14:paraId="652B9E8B" w14:textId="77777777" w:rsidTr="00A707E8">
              <w:trPr>
                <w:trHeight w:val="300"/>
              </w:trPr>
              <w:tc>
                <w:tcPr>
                  <w:tcW w:w="9700" w:type="dxa"/>
                  <w:tcBorders>
                    <w:top w:val="nil"/>
                    <w:left w:val="nil"/>
                    <w:bottom w:val="nil"/>
                    <w:right w:val="nil"/>
                  </w:tcBorders>
                  <w:shd w:val="clear" w:color="auto" w:fill="auto"/>
                  <w:vAlign w:val="center"/>
                  <w:hideMark/>
                </w:tcPr>
                <w:p w14:paraId="4E170BC7"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91906102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FAST échographie</w:t>
                  </w:r>
                </w:p>
              </w:tc>
            </w:tr>
            <w:tr w:rsidR="00A707E8" w:rsidRPr="005F50CD" w14:paraId="7C9E86EF" w14:textId="77777777" w:rsidTr="00A707E8">
              <w:trPr>
                <w:trHeight w:val="300"/>
              </w:trPr>
              <w:tc>
                <w:tcPr>
                  <w:tcW w:w="9700" w:type="dxa"/>
                  <w:tcBorders>
                    <w:top w:val="nil"/>
                    <w:left w:val="nil"/>
                    <w:bottom w:val="nil"/>
                    <w:right w:val="nil"/>
                  </w:tcBorders>
                  <w:shd w:val="clear" w:color="auto" w:fill="auto"/>
                  <w:vAlign w:val="center"/>
                  <w:hideMark/>
                </w:tcPr>
                <w:p w14:paraId="556E1EC0"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82003716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Fermeture percutanée d’une CIV</w:t>
                  </w:r>
                </w:p>
              </w:tc>
            </w:tr>
            <w:tr w:rsidR="00A707E8" w:rsidRPr="005F50CD" w14:paraId="16885D78" w14:textId="77777777" w:rsidTr="00A707E8">
              <w:trPr>
                <w:trHeight w:val="300"/>
              </w:trPr>
              <w:tc>
                <w:tcPr>
                  <w:tcW w:w="9700" w:type="dxa"/>
                  <w:tcBorders>
                    <w:top w:val="nil"/>
                    <w:left w:val="nil"/>
                    <w:bottom w:val="nil"/>
                    <w:right w:val="nil"/>
                  </w:tcBorders>
                  <w:shd w:val="clear" w:color="auto" w:fill="auto"/>
                  <w:vAlign w:val="center"/>
                  <w:hideMark/>
                </w:tcPr>
                <w:p w14:paraId="68AB8133"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14703825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Fermeture percutanée de CIA/FOP (communication inter-auriculaire)</w:t>
                  </w:r>
                </w:p>
              </w:tc>
            </w:tr>
            <w:tr w:rsidR="00A707E8" w:rsidRPr="005F50CD" w14:paraId="432E449E" w14:textId="77777777" w:rsidTr="00A707E8">
              <w:trPr>
                <w:trHeight w:val="300"/>
              </w:trPr>
              <w:tc>
                <w:tcPr>
                  <w:tcW w:w="9700" w:type="dxa"/>
                  <w:tcBorders>
                    <w:top w:val="nil"/>
                    <w:left w:val="nil"/>
                    <w:bottom w:val="nil"/>
                    <w:right w:val="nil"/>
                  </w:tcBorders>
                  <w:shd w:val="clear" w:color="auto" w:fill="auto"/>
                  <w:vAlign w:val="center"/>
                  <w:hideMark/>
                </w:tcPr>
                <w:p w14:paraId="08767334"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1461080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Fibroscopie broncho-pulmonaire (endoscopie bronchique)</w:t>
                  </w:r>
                </w:p>
              </w:tc>
            </w:tr>
            <w:tr w:rsidR="00A707E8" w:rsidRPr="005F50CD" w14:paraId="06C146C7" w14:textId="77777777" w:rsidTr="00A707E8">
              <w:trPr>
                <w:trHeight w:val="300"/>
              </w:trPr>
              <w:tc>
                <w:tcPr>
                  <w:tcW w:w="9700" w:type="dxa"/>
                  <w:tcBorders>
                    <w:top w:val="nil"/>
                    <w:left w:val="nil"/>
                    <w:bottom w:val="nil"/>
                    <w:right w:val="nil"/>
                  </w:tcBorders>
                  <w:shd w:val="clear" w:color="auto" w:fill="auto"/>
                  <w:vAlign w:val="center"/>
                  <w:hideMark/>
                </w:tcPr>
                <w:p w14:paraId="610B3A1D"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66354248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 xml:space="preserve">Fibroscopie </w:t>
                  </w:r>
                  <w:proofErr w:type="spellStart"/>
                  <w:r w:rsidR="00A707E8" w:rsidRPr="005F50CD">
                    <w:rPr>
                      <w:rFonts w:ascii="Calibri" w:eastAsia="Times New Roman" w:hAnsi="Calibri" w:cs="Calibri"/>
                      <w:color w:val="7030A0"/>
                      <w:lang w:eastAsia="fr-FR"/>
                    </w:rPr>
                    <w:t>oeso</w:t>
                  </w:r>
                  <w:proofErr w:type="spellEnd"/>
                  <w:r w:rsidR="00A707E8" w:rsidRPr="005F50CD">
                    <w:rPr>
                      <w:rFonts w:ascii="Calibri" w:eastAsia="Times New Roman" w:hAnsi="Calibri" w:cs="Calibri"/>
                      <w:color w:val="7030A0"/>
                      <w:lang w:eastAsia="fr-FR"/>
                    </w:rPr>
                    <w:t>-gastro-duodénale (FOGD) (endoscopie digestive haute)</w:t>
                  </w:r>
                </w:p>
              </w:tc>
            </w:tr>
            <w:tr w:rsidR="00A707E8" w:rsidRPr="005F50CD" w14:paraId="7F7B58BF" w14:textId="77777777" w:rsidTr="00A707E8">
              <w:trPr>
                <w:trHeight w:val="300"/>
              </w:trPr>
              <w:tc>
                <w:tcPr>
                  <w:tcW w:w="9700" w:type="dxa"/>
                  <w:tcBorders>
                    <w:top w:val="nil"/>
                    <w:left w:val="nil"/>
                    <w:bottom w:val="nil"/>
                    <w:right w:val="nil"/>
                  </w:tcBorders>
                  <w:shd w:val="clear" w:color="auto" w:fill="auto"/>
                  <w:vAlign w:val="center"/>
                  <w:hideMark/>
                </w:tcPr>
                <w:p w14:paraId="3FC4E46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33530121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 xml:space="preserve">Fibroscopie </w:t>
                  </w:r>
                  <w:proofErr w:type="spellStart"/>
                  <w:r w:rsidR="00A707E8" w:rsidRPr="005F50CD">
                    <w:rPr>
                      <w:rFonts w:ascii="Calibri" w:eastAsia="Times New Roman" w:hAnsi="Calibri" w:cs="Calibri"/>
                      <w:color w:val="7030A0"/>
                      <w:lang w:eastAsia="fr-FR"/>
                    </w:rPr>
                    <w:t>oeso</w:t>
                  </w:r>
                  <w:proofErr w:type="spellEnd"/>
                  <w:r w:rsidR="00A707E8" w:rsidRPr="005F50CD">
                    <w:rPr>
                      <w:rFonts w:ascii="Calibri" w:eastAsia="Times New Roman" w:hAnsi="Calibri" w:cs="Calibri"/>
                      <w:color w:val="7030A0"/>
                      <w:lang w:eastAsia="fr-FR"/>
                    </w:rPr>
                    <w:t>-gastro-duodénale (FOGD) (endoscopie digestive haute) en urgence</w:t>
                  </w:r>
                </w:p>
              </w:tc>
            </w:tr>
            <w:tr w:rsidR="00A707E8" w:rsidRPr="005F50CD" w14:paraId="76BAACE1" w14:textId="77777777" w:rsidTr="00A707E8">
              <w:trPr>
                <w:trHeight w:val="300"/>
              </w:trPr>
              <w:tc>
                <w:tcPr>
                  <w:tcW w:w="9700" w:type="dxa"/>
                  <w:tcBorders>
                    <w:top w:val="nil"/>
                    <w:left w:val="nil"/>
                    <w:bottom w:val="nil"/>
                    <w:right w:val="nil"/>
                  </w:tcBorders>
                  <w:shd w:val="clear" w:color="auto" w:fill="auto"/>
                  <w:vAlign w:val="center"/>
                  <w:hideMark/>
                </w:tcPr>
                <w:p w14:paraId="3A0897F7"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65225782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FIV avec Injection Intra Cytoplasmique de Spermatozoïdes (ICSI) (Aide Médicale à la Procréation, AMP)</w:t>
                  </w:r>
                </w:p>
              </w:tc>
            </w:tr>
            <w:tr w:rsidR="00A707E8" w:rsidRPr="005F50CD" w14:paraId="44B8BAB7" w14:textId="77777777" w:rsidTr="00A707E8">
              <w:trPr>
                <w:trHeight w:val="300"/>
              </w:trPr>
              <w:tc>
                <w:tcPr>
                  <w:tcW w:w="9700" w:type="dxa"/>
                  <w:tcBorders>
                    <w:top w:val="nil"/>
                    <w:left w:val="nil"/>
                    <w:bottom w:val="nil"/>
                    <w:right w:val="nil"/>
                  </w:tcBorders>
                  <w:shd w:val="clear" w:color="auto" w:fill="auto"/>
                  <w:vAlign w:val="center"/>
                  <w:hideMark/>
                </w:tcPr>
                <w:p w14:paraId="72871EE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2145995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FIV avec Injection Intra Cytoplasmique de Spermatozoïdes morphologiquement sélectionnés (IMSI) (Aide Médicale à la Procréation, AMP)</w:t>
                  </w:r>
                </w:p>
              </w:tc>
            </w:tr>
            <w:tr w:rsidR="00A707E8" w:rsidRPr="005F50CD" w14:paraId="0CD431FC" w14:textId="77777777" w:rsidTr="00A707E8">
              <w:trPr>
                <w:trHeight w:val="300"/>
              </w:trPr>
              <w:tc>
                <w:tcPr>
                  <w:tcW w:w="9700" w:type="dxa"/>
                  <w:tcBorders>
                    <w:top w:val="nil"/>
                    <w:left w:val="nil"/>
                    <w:bottom w:val="nil"/>
                    <w:right w:val="nil"/>
                  </w:tcBorders>
                  <w:shd w:val="clear" w:color="auto" w:fill="auto"/>
                  <w:vAlign w:val="center"/>
                  <w:hideMark/>
                </w:tcPr>
                <w:p w14:paraId="61A60BFF" w14:textId="77777777" w:rsidR="00A707E8"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83306974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proofErr w:type="spellStart"/>
                  <w:r w:rsidR="00A707E8" w:rsidRPr="005F50CD">
                    <w:rPr>
                      <w:rFonts w:ascii="Calibri" w:eastAsia="Times New Roman" w:hAnsi="Calibri" w:cs="Calibri"/>
                      <w:color w:val="7030A0"/>
                      <w:lang w:eastAsia="fr-FR"/>
                    </w:rPr>
                    <w:t>Foeto</w:t>
                  </w:r>
                  <w:proofErr w:type="spellEnd"/>
                  <w:r w:rsidR="00A707E8" w:rsidRPr="005F50CD">
                    <w:rPr>
                      <w:rFonts w:ascii="Calibri" w:eastAsia="Times New Roman" w:hAnsi="Calibri" w:cs="Calibri"/>
                      <w:color w:val="7030A0"/>
                      <w:lang w:eastAsia="fr-FR"/>
                    </w:rPr>
                    <w:t>-pathologie</w:t>
                  </w:r>
                </w:p>
                <w:p w14:paraId="7DDFC6A2" w14:textId="2777D8F1" w:rsidR="00BA0F14" w:rsidRPr="00BA0F14" w:rsidRDefault="00BA0F14" w:rsidP="00A707E8">
                  <w:pPr>
                    <w:spacing w:after="0" w:line="240" w:lineRule="auto"/>
                    <w:rPr>
                      <w:rFonts w:ascii="Calibri" w:eastAsia="Times New Roman" w:hAnsi="Calibri" w:cs="Calibri"/>
                      <w:i/>
                      <w:iCs/>
                      <w:color w:val="7030A0"/>
                      <w:lang w:eastAsia="fr-FR"/>
                    </w:rPr>
                  </w:pPr>
                  <w:sdt>
                    <w:sdtPr>
                      <w:rPr>
                        <w:rFonts w:ascii="Calibri" w:eastAsia="Times New Roman" w:hAnsi="Calibri" w:cs="Calibri"/>
                        <w:i/>
                        <w:iCs/>
                        <w:color w:val="7030A0"/>
                        <w:lang w:eastAsia="fr-FR"/>
                      </w:rPr>
                      <w:id w:val="1456520518"/>
                      <w14:checkbox>
                        <w14:checked w14:val="0"/>
                        <w14:checkedState w14:val="2612" w14:font="MS Gothic"/>
                        <w14:uncheckedState w14:val="2610" w14:font="MS Gothic"/>
                      </w14:checkbox>
                    </w:sdtPr>
                    <w:sdtContent>
                      <w:r w:rsidRPr="00BA0F14">
                        <w:rPr>
                          <w:rFonts w:ascii="MS Gothic" w:eastAsia="MS Gothic" w:hAnsi="MS Gothic" w:cs="Calibri" w:hint="eastAsia"/>
                          <w:i/>
                          <w:iCs/>
                          <w:color w:val="7030A0"/>
                          <w:lang w:eastAsia="fr-FR"/>
                        </w:rPr>
                        <w:t>☐</w:t>
                      </w:r>
                    </w:sdtContent>
                  </w:sdt>
                  <w:r w:rsidRPr="00BA0F14">
                    <w:rPr>
                      <w:rFonts w:ascii="Calibri" w:eastAsia="Times New Roman" w:hAnsi="Calibri" w:cs="Calibri"/>
                      <w:i/>
                      <w:iCs/>
                      <w:color w:val="7030A0"/>
                      <w:lang w:eastAsia="fr-FR"/>
                    </w:rPr>
                    <w:t>Fourniture de matériel d’hygiène et prévention -CEGIDD (nouvelle valeur à venir)</w:t>
                  </w:r>
                </w:p>
              </w:tc>
            </w:tr>
            <w:tr w:rsidR="00A707E8" w:rsidRPr="005F50CD" w14:paraId="45CE5517" w14:textId="77777777" w:rsidTr="00A707E8">
              <w:trPr>
                <w:trHeight w:val="300"/>
              </w:trPr>
              <w:tc>
                <w:tcPr>
                  <w:tcW w:w="9700" w:type="dxa"/>
                  <w:tcBorders>
                    <w:top w:val="nil"/>
                    <w:left w:val="nil"/>
                    <w:bottom w:val="nil"/>
                    <w:right w:val="nil"/>
                  </w:tcBorders>
                  <w:shd w:val="clear" w:color="auto" w:fill="auto"/>
                  <w:vAlign w:val="center"/>
                  <w:hideMark/>
                </w:tcPr>
                <w:p w14:paraId="438E5136"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7182249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Gamma-angiographie cardiaque, tomographie cavitaire (fonctions ventriculaires, bilan de rythmologie)</w:t>
                  </w:r>
                </w:p>
              </w:tc>
            </w:tr>
            <w:tr w:rsidR="00A707E8" w:rsidRPr="005F50CD" w14:paraId="6A826367" w14:textId="77777777" w:rsidTr="00A707E8">
              <w:trPr>
                <w:trHeight w:val="300"/>
              </w:trPr>
              <w:tc>
                <w:tcPr>
                  <w:tcW w:w="9700" w:type="dxa"/>
                  <w:tcBorders>
                    <w:top w:val="nil"/>
                    <w:left w:val="nil"/>
                    <w:bottom w:val="nil"/>
                    <w:right w:val="nil"/>
                  </w:tcBorders>
                  <w:shd w:val="clear" w:color="auto" w:fill="auto"/>
                  <w:vAlign w:val="center"/>
                  <w:hideMark/>
                </w:tcPr>
                <w:p w14:paraId="17A33058"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14361716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Gastroplastie verticale calibrée et plicature de l'estomac</w:t>
                  </w:r>
                </w:p>
              </w:tc>
            </w:tr>
            <w:tr w:rsidR="00A707E8" w:rsidRPr="005F50CD" w14:paraId="6A675617" w14:textId="77777777" w:rsidTr="00A707E8">
              <w:trPr>
                <w:trHeight w:val="300"/>
              </w:trPr>
              <w:tc>
                <w:tcPr>
                  <w:tcW w:w="9700" w:type="dxa"/>
                  <w:tcBorders>
                    <w:top w:val="nil"/>
                    <w:left w:val="nil"/>
                    <w:bottom w:val="nil"/>
                    <w:right w:val="nil"/>
                  </w:tcBorders>
                  <w:shd w:val="clear" w:color="auto" w:fill="auto"/>
                  <w:vAlign w:val="center"/>
                  <w:hideMark/>
                </w:tcPr>
                <w:p w14:paraId="272C528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7315669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Génétique chromosomique et moléculaire ante natale (constitutionnelle)</w:t>
                  </w:r>
                </w:p>
              </w:tc>
            </w:tr>
            <w:tr w:rsidR="00A707E8" w:rsidRPr="005F50CD" w14:paraId="5F607E5D" w14:textId="77777777" w:rsidTr="00A707E8">
              <w:trPr>
                <w:trHeight w:val="300"/>
              </w:trPr>
              <w:tc>
                <w:tcPr>
                  <w:tcW w:w="9700" w:type="dxa"/>
                  <w:tcBorders>
                    <w:top w:val="nil"/>
                    <w:left w:val="nil"/>
                    <w:bottom w:val="nil"/>
                    <w:right w:val="nil"/>
                  </w:tcBorders>
                  <w:shd w:val="clear" w:color="auto" w:fill="auto"/>
                  <w:vAlign w:val="center"/>
                  <w:hideMark/>
                </w:tcPr>
                <w:p w14:paraId="195EA805"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3299895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Génétique chromosomique et moléculaire post natale (constitutionnelle)</w:t>
                  </w:r>
                </w:p>
              </w:tc>
            </w:tr>
            <w:tr w:rsidR="00A707E8" w:rsidRPr="005F50CD" w14:paraId="10D7AF48" w14:textId="77777777" w:rsidTr="00A707E8">
              <w:trPr>
                <w:trHeight w:val="300"/>
              </w:trPr>
              <w:tc>
                <w:tcPr>
                  <w:tcW w:w="9700" w:type="dxa"/>
                  <w:tcBorders>
                    <w:top w:val="nil"/>
                    <w:left w:val="nil"/>
                    <w:bottom w:val="nil"/>
                    <w:right w:val="nil"/>
                  </w:tcBorders>
                  <w:shd w:val="clear" w:color="auto" w:fill="auto"/>
                  <w:vAlign w:val="center"/>
                  <w:hideMark/>
                </w:tcPr>
                <w:p w14:paraId="13DC989E"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49353131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Greffe cartilagineuse</w:t>
                  </w:r>
                </w:p>
              </w:tc>
            </w:tr>
            <w:tr w:rsidR="00A707E8" w:rsidRPr="005F50CD" w14:paraId="7656A20E" w14:textId="77777777" w:rsidTr="00A707E8">
              <w:trPr>
                <w:trHeight w:val="300"/>
              </w:trPr>
              <w:tc>
                <w:tcPr>
                  <w:tcW w:w="9700" w:type="dxa"/>
                  <w:tcBorders>
                    <w:top w:val="nil"/>
                    <w:left w:val="nil"/>
                    <w:bottom w:val="nil"/>
                    <w:right w:val="nil"/>
                  </w:tcBorders>
                  <w:shd w:val="clear" w:color="auto" w:fill="auto"/>
                  <w:vAlign w:val="center"/>
                  <w:hideMark/>
                </w:tcPr>
                <w:p w14:paraId="3D6C1461"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0323921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Greffe cutanée en sandwich</w:t>
                  </w:r>
                </w:p>
              </w:tc>
            </w:tr>
            <w:tr w:rsidR="00A707E8" w:rsidRPr="005F50CD" w14:paraId="68B5C8FA" w14:textId="77777777" w:rsidTr="00A707E8">
              <w:trPr>
                <w:trHeight w:val="300"/>
              </w:trPr>
              <w:tc>
                <w:tcPr>
                  <w:tcW w:w="9700" w:type="dxa"/>
                  <w:tcBorders>
                    <w:top w:val="nil"/>
                    <w:left w:val="nil"/>
                    <w:bottom w:val="nil"/>
                    <w:right w:val="nil"/>
                  </w:tcBorders>
                  <w:shd w:val="clear" w:color="auto" w:fill="auto"/>
                  <w:vAlign w:val="center"/>
                  <w:hideMark/>
                </w:tcPr>
                <w:p w14:paraId="7493E49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1098994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Greffe de cellules souches hématopoïétiques allogreffe</w:t>
                  </w:r>
                </w:p>
              </w:tc>
            </w:tr>
            <w:tr w:rsidR="00A707E8" w:rsidRPr="005F50CD" w14:paraId="18FCAE11" w14:textId="77777777" w:rsidTr="00A707E8">
              <w:trPr>
                <w:trHeight w:val="300"/>
              </w:trPr>
              <w:tc>
                <w:tcPr>
                  <w:tcW w:w="9700" w:type="dxa"/>
                  <w:tcBorders>
                    <w:top w:val="nil"/>
                    <w:left w:val="nil"/>
                    <w:bottom w:val="nil"/>
                    <w:right w:val="nil"/>
                  </w:tcBorders>
                  <w:shd w:val="clear" w:color="auto" w:fill="auto"/>
                  <w:vAlign w:val="center"/>
                  <w:hideMark/>
                </w:tcPr>
                <w:p w14:paraId="20EC015A"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69862664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Greffe de cellules souches hématopoïétiques autogreffe</w:t>
                  </w:r>
                </w:p>
              </w:tc>
            </w:tr>
            <w:tr w:rsidR="00A707E8" w:rsidRPr="005F50CD" w14:paraId="32EC766C" w14:textId="77777777" w:rsidTr="00A707E8">
              <w:trPr>
                <w:trHeight w:val="300"/>
              </w:trPr>
              <w:tc>
                <w:tcPr>
                  <w:tcW w:w="9700" w:type="dxa"/>
                  <w:tcBorders>
                    <w:top w:val="nil"/>
                    <w:left w:val="nil"/>
                    <w:bottom w:val="nil"/>
                    <w:right w:val="nil"/>
                  </w:tcBorders>
                  <w:shd w:val="clear" w:color="auto" w:fill="auto"/>
                  <w:vAlign w:val="center"/>
                  <w:hideMark/>
                </w:tcPr>
                <w:p w14:paraId="30AE89E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40685073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Greffe de cornée</w:t>
                  </w:r>
                </w:p>
              </w:tc>
            </w:tr>
            <w:tr w:rsidR="00A707E8" w:rsidRPr="005F50CD" w14:paraId="5CA1969B" w14:textId="77777777" w:rsidTr="00A707E8">
              <w:trPr>
                <w:trHeight w:val="300"/>
              </w:trPr>
              <w:tc>
                <w:tcPr>
                  <w:tcW w:w="9700" w:type="dxa"/>
                  <w:tcBorders>
                    <w:top w:val="nil"/>
                    <w:left w:val="nil"/>
                    <w:bottom w:val="nil"/>
                    <w:right w:val="nil"/>
                  </w:tcBorders>
                  <w:shd w:val="clear" w:color="auto" w:fill="auto"/>
                  <w:vAlign w:val="center"/>
                  <w:hideMark/>
                </w:tcPr>
                <w:p w14:paraId="3487E67A"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11764242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Greffe de culture de kératinocytes pour brûlure</w:t>
                  </w:r>
                </w:p>
              </w:tc>
            </w:tr>
            <w:tr w:rsidR="00A707E8" w:rsidRPr="005F50CD" w14:paraId="47A21559" w14:textId="77777777" w:rsidTr="00A707E8">
              <w:trPr>
                <w:trHeight w:val="300"/>
              </w:trPr>
              <w:tc>
                <w:tcPr>
                  <w:tcW w:w="9700" w:type="dxa"/>
                  <w:tcBorders>
                    <w:top w:val="nil"/>
                    <w:left w:val="nil"/>
                    <w:bottom w:val="nil"/>
                    <w:right w:val="nil"/>
                  </w:tcBorders>
                  <w:shd w:val="clear" w:color="auto" w:fill="auto"/>
                  <w:vAlign w:val="center"/>
                  <w:hideMark/>
                </w:tcPr>
                <w:p w14:paraId="3E1BB2A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3777847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Greffe de membrane amniotique</w:t>
                  </w:r>
                </w:p>
              </w:tc>
            </w:tr>
            <w:tr w:rsidR="00A707E8" w:rsidRPr="005F50CD" w14:paraId="111107DE" w14:textId="77777777" w:rsidTr="00A707E8">
              <w:trPr>
                <w:trHeight w:val="300"/>
              </w:trPr>
              <w:tc>
                <w:tcPr>
                  <w:tcW w:w="9700" w:type="dxa"/>
                  <w:tcBorders>
                    <w:top w:val="nil"/>
                    <w:left w:val="nil"/>
                    <w:bottom w:val="nil"/>
                    <w:right w:val="nil"/>
                  </w:tcBorders>
                  <w:shd w:val="clear" w:color="auto" w:fill="auto"/>
                  <w:vAlign w:val="center"/>
                  <w:hideMark/>
                </w:tcPr>
                <w:p w14:paraId="3019DF4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94874249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Greffe de tympan (myringoplastie ou tympanoplastie)</w:t>
                  </w:r>
                </w:p>
                <w:p w14:paraId="6B96BE57"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0231D0DE" w14:textId="77777777" w:rsidTr="00A707E8">
              <w:trPr>
                <w:trHeight w:val="300"/>
              </w:trPr>
              <w:tc>
                <w:tcPr>
                  <w:tcW w:w="9700" w:type="dxa"/>
                  <w:tcBorders>
                    <w:top w:val="nil"/>
                    <w:left w:val="nil"/>
                    <w:bottom w:val="nil"/>
                    <w:right w:val="nil"/>
                  </w:tcBorders>
                  <w:shd w:val="clear" w:color="auto" w:fill="auto"/>
                  <w:vAlign w:val="center"/>
                  <w:hideMark/>
                </w:tcPr>
                <w:p w14:paraId="556797A7"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73281104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Greffe du visage</w:t>
                  </w:r>
                </w:p>
              </w:tc>
            </w:tr>
            <w:tr w:rsidR="00A707E8" w:rsidRPr="005F50CD" w14:paraId="7AB1A2C8" w14:textId="77777777" w:rsidTr="00A707E8">
              <w:trPr>
                <w:trHeight w:val="300"/>
              </w:trPr>
              <w:tc>
                <w:tcPr>
                  <w:tcW w:w="9700" w:type="dxa"/>
                  <w:tcBorders>
                    <w:top w:val="nil"/>
                    <w:left w:val="nil"/>
                    <w:bottom w:val="nil"/>
                    <w:right w:val="nil"/>
                  </w:tcBorders>
                  <w:shd w:val="clear" w:color="auto" w:fill="auto"/>
                  <w:vAlign w:val="center"/>
                  <w:hideMark/>
                </w:tcPr>
                <w:p w14:paraId="4C26770A"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32520706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Greffe et levée de sinus</w:t>
                  </w:r>
                </w:p>
              </w:tc>
            </w:tr>
            <w:tr w:rsidR="00A707E8" w:rsidRPr="005F50CD" w14:paraId="3321EE4B" w14:textId="77777777" w:rsidTr="00A707E8">
              <w:trPr>
                <w:trHeight w:val="300"/>
              </w:trPr>
              <w:tc>
                <w:tcPr>
                  <w:tcW w:w="9700" w:type="dxa"/>
                  <w:tcBorders>
                    <w:top w:val="nil"/>
                    <w:left w:val="nil"/>
                    <w:bottom w:val="nil"/>
                    <w:right w:val="nil"/>
                  </w:tcBorders>
                  <w:shd w:val="clear" w:color="auto" w:fill="auto"/>
                  <w:vAlign w:val="center"/>
                  <w:hideMark/>
                </w:tcPr>
                <w:p w14:paraId="0BBED5EF" w14:textId="77777777" w:rsidR="00A707E8" w:rsidRPr="00BA0F14"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471735427"/>
                      <w14:checkbox>
                        <w14:checked w14:val="0"/>
                        <w14:checkedState w14:val="2612" w14:font="MS Gothic"/>
                        <w14:uncheckedState w14:val="2610" w14:font="MS Gothic"/>
                      </w14:checkbox>
                    </w:sdtPr>
                    <w:sdtEndPr/>
                    <w:sdtContent>
                      <w:r w:rsidR="00A707E8" w:rsidRPr="00BA0F14">
                        <w:rPr>
                          <w:rFonts w:ascii="MS Gothic" w:eastAsia="MS Gothic" w:hAnsi="MS Gothic" w:cs="Calibri" w:hint="eastAsia"/>
                          <w:color w:val="7030A0"/>
                          <w:lang w:eastAsia="fr-FR"/>
                        </w:rPr>
                        <w:t>☐</w:t>
                      </w:r>
                    </w:sdtContent>
                  </w:sdt>
                  <w:r w:rsidR="00A707E8" w:rsidRPr="00BA0F14">
                    <w:rPr>
                      <w:rFonts w:ascii="Calibri" w:eastAsia="Times New Roman" w:hAnsi="Calibri" w:cs="Calibri"/>
                      <w:color w:val="7030A0"/>
                      <w:lang w:eastAsia="fr-FR"/>
                    </w:rPr>
                    <w:t>Greffe méniscale</w:t>
                  </w:r>
                </w:p>
              </w:tc>
            </w:tr>
            <w:tr w:rsidR="00A707E8" w:rsidRPr="005F50CD" w14:paraId="48301236" w14:textId="77777777" w:rsidTr="00A707E8">
              <w:trPr>
                <w:trHeight w:val="300"/>
              </w:trPr>
              <w:tc>
                <w:tcPr>
                  <w:tcW w:w="9700" w:type="dxa"/>
                  <w:tcBorders>
                    <w:top w:val="nil"/>
                    <w:left w:val="nil"/>
                    <w:bottom w:val="nil"/>
                    <w:right w:val="nil"/>
                  </w:tcBorders>
                  <w:shd w:val="clear" w:color="auto" w:fill="auto"/>
                  <w:vAlign w:val="center"/>
                  <w:hideMark/>
                </w:tcPr>
                <w:p w14:paraId="37BF7D20" w14:textId="3BCA5A0E" w:rsidR="00A707E8" w:rsidRPr="00BA0F14"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39548680"/>
                      <w14:checkbox>
                        <w14:checked w14:val="0"/>
                        <w14:checkedState w14:val="2612" w14:font="MS Gothic"/>
                        <w14:uncheckedState w14:val="2610" w14:font="MS Gothic"/>
                      </w14:checkbox>
                    </w:sdtPr>
                    <w:sdtEndPr/>
                    <w:sdtContent>
                      <w:r w:rsidR="00A707E8" w:rsidRPr="00BA0F14">
                        <w:rPr>
                          <w:rFonts w:ascii="MS Gothic" w:eastAsia="MS Gothic" w:hAnsi="MS Gothic" w:cs="Calibri" w:hint="eastAsia"/>
                          <w:color w:val="7030A0"/>
                          <w:lang w:eastAsia="fr-FR"/>
                        </w:rPr>
                        <w:t>☐</w:t>
                      </w:r>
                    </w:sdtContent>
                  </w:sdt>
                  <w:r w:rsidR="00A707E8" w:rsidRPr="00BA0F14">
                    <w:rPr>
                      <w:rFonts w:ascii="Calibri" w:eastAsia="Times New Roman" w:hAnsi="Calibri" w:cs="Calibri"/>
                      <w:color w:val="7030A0"/>
                      <w:lang w:eastAsia="fr-FR"/>
                    </w:rPr>
                    <w:t>Prise en charge de la maladie du Greffon contre l’hôte (GVH)</w:t>
                  </w:r>
                </w:p>
              </w:tc>
            </w:tr>
            <w:tr w:rsidR="00A707E8" w:rsidRPr="005F50CD" w14:paraId="25C771D8" w14:textId="77777777" w:rsidTr="00A707E8">
              <w:trPr>
                <w:trHeight w:val="300"/>
              </w:trPr>
              <w:tc>
                <w:tcPr>
                  <w:tcW w:w="9700" w:type="dxa"/>
                  <w:tcBorders>
                    <w:top w:val="nil"/>
                    <w:left w:val="nil"/>
                    <w:bottom w:val="nil"/>
                    <w:right w:val="nil"/>
                  </w:tcBorders>
                  <w:shd w:val="clear" w:color="auto" w:fill="auto"/>
                  <w:vAlign w:val="center"/>
                  <w:hideMark/>
                </w:tcPr>
                <w:p w14:paraId="7737766F"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81329207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Hémodialyse sur site</w:t>
                  </w:r>
                </w:p>
              </w:tc>
            </w:tr>
            <w:tr w:rsidR="00A707E8" w:rsidRPr="005F50CD" w14:paraId="1A9A388A" w14:textId="77777777" w:rsidTr="00A707E8">
              <w:trPr>
                <w:trHeight w:val="300"/>
              </w:trPr>
              <w:tc>
                <w:tcPr>
                  <w:tcW w:w="9700" w:type="dxa"/>
                  <w:tcBorders>
                    <w:top w:val="nil"/>
                    <w:left w:val="nil"/>
                    <w:bottom w:val="nil"/>
                    <w:right w:val="nil"/>
                  </w:tcBorders>
                  <w:shd w:val="clear" w:color="auto" w:fill="auto"/>
                  <w:vAlign w:val="center"/>
                  <w:hideMark/>
                </w:tcPr>
                <w:p w14:paraId="6F672623"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21990227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proofErr w:type="spellStart"/>
                  <w:r w:rsidR="00A707E8" w:rsidRPr="005F50CD">
                    <w:rPr>
                      <w:rFonts w:ascii="Calibri" w:eastAsia="Times New Roman" w:hAnsi="Calibri" w:cs="Calibri"/>
                      <w:color w:val="7030A0"/>
                      <w:lang w:eastAsia="fr-FR"/>
                    </w:rPr>
                    <w:t>Hemofiltration</w:t>
                  </w:r>
                  <w:proofErr w:type="spellEnd"/>
                  <w:r w:rsidR="00A707E8" w:rsidRPr="005F50CD">
                    <w:rPr>
                      <w:rFonts w:ascii="Calibri" w:eastAsia="Times New Roman" w:hAnsi="Calibri" w:cs="Calibri"/>
                      <w:color w:val="7030A0"/>
                      <w:lang w:eastAsia="fr-FR"/>
                    </w:rPr>
                    <w:t xml:space="preserve"> / </w:t>
                  </w:r>
                  <w:proofErr w:type="spellStart"/>
                  <w:r w:rsidR="00A707E8" w:rsidRPr="005F50CD">
                    <w:rPr>
                      <w:rFonts w:ascii="Calibri" w:eastAsia="Times New Roman" w:hAnsi="Calibri" w:cs="Calibri"/>
                      <w:color w:val="7030A0"/>
                      <w:lang w:eastAsia="fr-FR"/>
                    </w:rPr>
                    <w:t>hémodiafiltration</w:t>
                  </w:r>
                  <w:proofErr w:type="spellEnd"/>
                  <w:r w:rsidR="00A707E8" w:rsidRPr="005F50CD">
                    <w:rPr>
                      <w:rFonts w:ascii="Calibri" w:eastAsia="Times New Roman" w:hAnsi="Calibri" w:cs="Calibri"/>
                      <w:color w:val="7030A0"/>
                      <w:lang w:eastAsia="fr-FR"/>
                    </w:rPr>
                    <w:t xml:space="preserve"> continue</w:t>
                  </w:r>
                </w:p>
                <w:p w14:paraId="632EEF2B"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71158778" w14:textId="77777777" w:rsidTr="00A707E8">
              <w:trPr>
                <w:trHeight w:val="300"/>
              </w:trPr>
              <w:tc>
                <w:tcPr>
                  <w:tcW w:w="9700" w:type="dxa"/>
                  <w:tcBorders>
                    <w:top w:val="nil"/>
                    <w:left w:val="nil"/>
                    <w:bottom w:val="nil"/>
                    <w:right w:val="nil"/>
                  </w:tcBorders>
                  <w:shd w:val="clear" w:color="auto" w:fill="auto"/>
                  <w:vAlign w:val="center"/>
                  <w:hideMark/>
                </w:tcPr>
                <w:p w14:paraId="2977B98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02886947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Hépatectomie avec radiofréquence per-opératoire</w:t>
                  </w:r>
                </w:p>
              </w:tc>
            </w:tr>
            <w:tr w:rsidR="00A707E8" w:rsidRPr="005F50CD" w14:paraId="76CD6B71" w14:textId="77777777" w:rsidTr="00A707E8">
              <w:trPr>
                <w:trHeight w:val="300"/>
              </w:trPr>
              <w:tc>
                <w:tcPr>
                  <w:tcW w:w="9700" w:type="dxa"/>
                  <w:tcBorders>
                    <w:top w:val="nil"/>
                    <w:left w:val="nil"/>
                    <w:bottom w:val="nil"/>
                    <w:right w:val="nil"/>
                  </w:tcBorders>
                  <w:shd w:val="clear" w:color="auto" w:fill="auto"/>
                  <w:vAlign w:val="center"/>
                  <w:hideMark/>
                </w:tcPr>
                <w:p w14:paraId="61FB0A77"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4919749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 xml:space="preserve">Hépatectomie </w:t>
                  </w:r>
                  <w:proofErr w:type="spellStart"/>
                  <w:r w:rsidR="00A707E8" w:rsidRPr="005F50CD">
                    <w:rPr>
                      <w:rFonts w:ascii="Calibri" w:eastAsia="Times New Roman" w:hAnsi="Calibri" w:cs="Calibri"/>
                      <w:color w:val="7030A0"/>
                      <w:lang w:eastAsia="fr-FR"/>
                    </w:rPr>
                    <w:t>hyperélargie</w:t>
                  </w:r>
                  <w:proofErr w:type="spellEnd"/>
                  <w:r w:rsidR="00A707E8" w:rsidRPr="005F50CD">
                    <w:rPr>
                      <w:rFonts w:ascii="Calibri" w:eastAsia="Times New Roman" w:hAnsi="Calibri" w:cs="Calibri"/>
                      <w:color w:val="7030A0"/>
                      <w:lang w:eastAsia="fr-FR"/>
                    </w:rPr>
                    <w:t xml:space="preserve"> (ex vivo, in vivo CEC, refroidissement)</w:t>
                  </w:r>
                </w:p>
              </w:tc>
            </w:tr>
            <w:tr w:rsidR="00A707E8" w:rsidRPr="005F50CD" w14:paraId="292317AC" w14:textId="77777777" w:rsidTr="00A707E8">
              <w:trPr>
                <w:trHeight w:val="300"/>
              </w:trPr>
              <w:tc>
                <w:tcPr>
                  <w:tcW w:w="9700" w:type="dxa"/>
                  <w:tcBorders>
                    <w:top w:val="nil"/>
                    <w:left w:val="nil"/>
                    <w:bottom w:val="nil"/>
                    <w:right w:val="nil"/>
                  </w:tcBorders>
                  <w:shd w:val="clear" w:color="auto" w:fill="auto"/>
                  <w:vAlign w:val="center"/>
                  <w:hideMark/>
                </w:tcPr>
                <w:p w14:paraId="419FC3B0"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09969723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Hypothermie induite</w:t>
                  </w:r>
                </w:p>
              </w:tc>
            </w:tr>
            <w:tr w:rsidR="00A707E8" w:rsidRPr="005F50CD" w14:paraId="0E86B210" w14:textId="77777777" w:rsidTr="00A707E8">
              <w:trPr>
                <w:trHeight w:val="300"/>
              </w:trPr>
              <w:tc>
                <w:tcPr>
                  <w:tcW w:w="9700" w:type="dxa"/>
                  <w:tcBorders>
                    <w:top w:val="nil"/>
                    <w:left w:val="nil"/>
                    <w:bottom w:val="nil"/>
                    <w:right w:val="nil"/>
                  </w:tcBorders>
                  <w:shd w:val="clear" w:color="auto" w:fill="auto"/>
                  <w:vAlign w:val="center"/>
                  <w:hideMark/>
                </w:tcPr>
                <w:p w14:paraId="424FE811"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01836924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Hystérographie</w:t>
                  </w:r>
                </w:p>
              </w:tc>
            </w:tr>
            <w:tr w:rsidR="00A707E8" w:rsidRPr="005F50CD" w14:paraId="57E2781C" w14:textId="77777777" w:rsidTr="00A707E8">
              <w:trPr>
                <w:trHeight w:val="300"/>
              </w:trPr>
              <w:tc>
                <w:tcPr>
                  <w:tcW w:w="9700" w:type="dxa"/>
                  <w:tcBorders>
                    <w:top w:val="nil"/>
                    <w:left w:val="nil"/>
                    <w:bottom w:val="nil"/>
                    <w:right w:val="nil"/>
                  </w:tcBorders>
                  <w:shd w:val="clear" w:color="auto" w:fill="auto"/>
                  <w:vAlign w:val="center"/>
                  <w:hideMark/>
                </w:tcPr>
                <w:p w14:paraId="6069DA24"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3290808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Imagerie fonctionnelle sans précision</w:t>
                  </w:r>
                </w:p>
              </w:tc>
            </w:tr>
            <w:tr w:rsidR="00A707E8" w:rsidRPr="005F50CD" w14:paraId="34B969E4" w14:textId="77777777" w:rsidTr="00A707E8">
              <w:trPr>
                <w:trHeight w:val="300"/>
              </w:trPr>
              <w:tc>
                <w:tcPr>
                  <w:tcW w:w="9700" w:type="dxa"/>
                  <w:tcBorders>
                    <w:top w:val="nil"/>
                    <w:left w:val="nil"/>
                    <w:bottom w:val="nil"/>
                    <w:right w:val="nil"/>
                  </w:tcBorders>
                  <w:shd w:val="clear" w:color="auto" w:fill="auto"/>
                  <w:vAlign w:val="center"/>
                  <w:hideMark/>
                </w:tcPr>
                <w:p w14:paraId="2626ACA1" w14:textId="77777777" w:rsidR="00A707E8" w:rsidRPr="00BA0F14"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483363496"/>
                      <w14:checkbox>
                        <w14:checked w14:val="0"/>
                        <w14:checkedState w14:val="2612" w14:font="MS Gothic"/>
                        <w14:uncheckedState w14:val="2610" w14:font="MS Gothic"/>
                      </w14:checkbox>
                    </w:sdtPr>
                    <w:sdtEndPr/>
                    <w:sdtContent>
                      <w:r w:rsidR="00A707E8" w:rsidRPr="00BA0F14">
                        <w:rPr>
                          <w:rFonts w:ascii="MS Gothic" w:eastAsia="MS Gothic" w:hAnsi="MS Gothic" w:cs="Calibri" w:hint="eastAsia"/>
                          <w:color w:val="7030A0"/>
                          <w:lang w:eastAsia="fr-FR"/>
                        </w:rPr>
                        <w:t>☐</w:t>
                      </w:r>
                    </w:sdtContent>
                  </w:sdt>
                  <w:r w:rsidR="00A707E8" w:rsidRPr="00BA0F14">
                    <w:rPr>
                      <w:rFonts w:ascii="Calibri" w:eastAsia="Times New Roman" w:hAnsi="Calibri" w:cs="Calibri"/>
                      <w:color w:val="7030A0"/>
                      <w:lang w:eastAsia="fr-FR"/>
                    </w:rPr>
                    <w:t>Imagerie pédiatrique avec sédation</w:t>
                  </w:r>
                </w:p>
              </w:tc>
            </w:tr>
            <w:tr w:rsidR="00A707E8" w:rsidRPr="005F50CD" w14:paraId="12D1CEFB" w14:textId="77777777" w:rsidTr="00A707E8">
              <w:trPr>
                <w:trHeight w:val="300"/>
              </w:trPr>
              <w:tc>
                <w:tcPr>
                  <w:tcW w:w="9700" w:type="dxa"/>
                  <w:tcBorders>
                    <w:top w:val="nil"/>
                    <w:left w:val="nil"/>
                    <w:bottom w:val="nil"/>
                    <w:right w:val="nil"/>
                  </w:tcBorders>
                  <w:shd w:val="clear" w:color="auto" w:fill="auto"/>
                  <w:vAlign w:val="center"/>
                  <w:hideMark/>
                </w:tcPr>
                <w:p w14:paraId="48201BA8" w14:textId="481BA776" w:rsidR="00A707E8" w:rsidRPr="00BA0F14"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113136174"/>
                      <w14:checkbox>
                        <w14:checked w14:val="0"/>
                        <w14:checkedState w14:val="2612" w14:font="MS Gothic"/>
                        <w14:uncheckedState w14:val="2610" w14:font="MS Gothic"/>
                      </w14:checkbox>
                    </w:sdtPr>
                    <w:sdtEndPr/>
                    <w:sdtContent>
                      <w:r w:rsidR="00A707E8" w:rsidRPr="00BA0F14">
                        <w:rPr>
                          <w:rFonts w:ascii="MS Gothic" w:eastAsia="MS Gothic" w:hAnsi="MS Gothic" w:cs="Calibri" w:hint="eastAsia"/>
                          <w:color w:val="7030A0"/>
                          <w:lang w:eastAsia="fr-FR"/>
                        </w:rPr>
                        <w:t>☐</w:t>
                      </w:r>
                    </w:sdtContent>
                  </w:sdt>
                  <w:r w:rsidR="00A707E8" w:rsidRPr="00BA0F14">
                    <w:rPr>
                      <w:rFonts w:ascii="Calibri" w:eastAsia="Times New Roman" w:hAnsi="Calibri" w:cs="Calibri"/>
                      <w:color w:val="7030A0"/>
                      <w:lang w:eastAsia="fr-FR"/>
                    </w:rPr>
                    <w:t>Diagnostic intégré des leucémies et lymphomes</w:t>
                  </w:r>
                </w:p>
              </w:tc>
            </w:tr>
            <w:tr w:rsidR="00A707E8" w:rsidRPr="005F50CD" w14:paraId="528E0E06" w14:textId="77777777" w:rsidTr="00A707E8">
              <w:trPr>
                <w:trHeight w:val="300"/>
              </w:trPr>
              <w:tc>
                <w:tcPr>
                  <w:tcW w:w="9700" w:type="dxa"/>
                  <w:tcBorders>
                    <w:top w:val="nil"/>
                    <w:left w:val="nil"/>
                    <w:bottom w:val="nil"/>
                    <w:right w:val="nil"/>
                  </w:tcBorders>
                  <w:shd w:val="clear" w:color="auto" w:fill="auto"/>
                  <w:vAlign w:val="center"/>
                  <w:hideMark/>
                </w:tcPr>
                <w:p w14:paraId="15FE2996"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2003953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Implantation de pompes à baclofène</w:t>
                  </w:r>
                </w:p>
              </w:tc>
            </w:tr>
            <w:tr w:rsidR="00A707E8" w:rsidRPr="005F50CD" w14:paraId="1C433CD0" w14:textId="77777777" w:rsidTr="00A707E8">
              <w:trPr>
                <w:trHeight w:val="300"/>
              </w:trPr>
              <w:tc>
                <w:tcPr>
                  <w:tcW w:w="9700" w:type="dxa"/>
                  <w:tcBorders>
                    <w:top w:val="nil"/>
                    <w:left w:val="nil"/>
                    <w:bottom w:val="nil"/>
                    <w:right w:val="nil"/>
                  </w:tcBorders>
                  <w:shd w:val="clear" w:color="auto" w:fill="auto"/>
                  <w:vAlign w:val="center"/>
                  <w:hideMark/>
                </w:tcPr>
                <w:p w14:paraId="2EBCCE4D"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9281502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Implantation d'un défibrillateur cardiaque</w:t>
                  </w:r>
                </w:p>
              </w:tc>
            </w:tr>
            <w:tr w:rsidR="00A707E8" w:rsidRPr="005F50CD" w14:paraId="157C0CD1" w14:textId="77777777" w:rsidTr="00A707E8">
              <w:trPr>
                <w:trHeight w:val="300"/>
              </w:trPr>
              <w:tc>
                <w:tcPr>
                  <w:tcW w:w="9700" w:type="dxa"/>
                  <w:tcBorders>
                    <w:top w:val="nil"/>
                    <w:left w:val="nil"/>
                    <w:bottom w:val="nil"/>
                    <w:right w:val="nil"/>
                  </w:tcBorders>
                  <w:shd w:val="clear" w:color="auto" w:fill="auto"/>
                  <w:vAlign w:val="center"/>
                  <w:hideMark/>
                </w:tcPr>
                <w:p w14:paraId="5A80AD0F"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06525862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Implantation d'un stimulateur cardiaque : pace maker</w:t>
                  </w:r>
                </w:p>
              </w:tc>
            </w:tr>
            <w:tr w:rsidR="00A707E8" w:rsidRPr="005F50CD" w14:paraId="6A9AD845" w14:textId="77777777" w:rsidTr="00A707E8">
              <w:trPr>
                <w:trHeight w:val="300"/>
              </w:trPr>
              <w:tc>
                <w:tcPr>
                  <w:tcW w:w="9700" w:type="dxa"/>
                  <w:tcBorders>
                    <w:top w:val="nil"/>
                    <w:left w:val="nil"/>
                    <w:bottom w:val="nil"/>
                    <w:right w:val="nil"/>
                  </w:tcBorders>
                  <w:shd w:val="clear" w:color="auto" w:fill="auto"/>
                  <w:vAlign w:val="center"/>
                  <w:hideMark/>
                </w:tcPr>
                <w:p w14:paraId="530464C6"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88128713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Implantation prothèse pénienne</w:t>
                  </w:r>
                </w:p>
              </w:tc>
            </w:tr>
            <w:tr w:rsidR="00A707E8" w:rsidRPr="005F50CD" w14:paraId="11AAB3BD" w14:textId="77777777" w:rsidTr="00A707E8">
              <w:trPr>
                <w:trHeight w:val="300"/>
              </w:trPr>
              <w:tc>
                <w:tcPr>
                  <w:tcW w:w="9700" w:type="dxa"/>
                  <w:tcBorders>
                    <w:top w:val="nil"/>
                    <w:left w:val="nil"/>
                    <w:bottom w:val="nil"/>
                    <w:right w:val="nil"/>
                  </w:tcBorders>
                  <w:shd w:val="clear" w:color="auto" w:fill="auto"/>
                  <w:vAlign w:val="center"/>
                  <w:hideMark/>
                </w:tcPr>
                <w:p w14:paraId="5167AED3"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36524116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Implantation prothèse urètre</w:t>
                  </w:r>
                </w:p>
              </w:tc>
            </w:tr>
            <w:tr w:rsidR="00A707E8" w:rsidRPr="005F50CD" w14:paraId="04ED8827" w14:textId="77777777" w:rsidTr="00A707E8">
              <w:trPr>
                <w:trHeight w:val="300"/>
              </w:trPr>
              <w:tc>
                <w:tcPr>
                  <w:tcW w:w="9700" w:type="dxa"/>
                  <w:tcBorders>
                    <w:top w:val="nil"/>
                    <w:left w:val="nil"/>
                    <w:bottom w:val="nil"/>
                    <w:right w:val="nil"/>
                  </w:tcBorders>
                  <w:shd w:val="clear" w:color="auto" w:fill="auto"/>
                  <w:vAlign w:val="center"/>
                  <w:hideMark/>
                </w:tcPr>
                <w:p w14:paraId="5CBE2064"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21469778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Infiltration articulaire sous repérage guidé</w:t>
                  </w:r>
                </w:p>
              </w:tc>
            </w:tr>
            <w:tr w:rsidR="00A707E8" w:rsidRPr="005F50CD" w14:paraId="679C5965" w14:textId="77777777" w:rsidTr="00A707E8">
              <w:trPr>
                <w:trHeight w:val="300"/>
              </w:trPr>
              <w:tc>
                <w:tcPr>
                  <w:tcW w:w="9700" w:type="dxa"/>
                  <w:tcBorders>
                    <w:top w:val="nil"/>
                    <w:left w:val="nil"/>
                    <w:bottom w:val="nil"/>
                    <w:right w:val="nil"/>
                  </w:tcBorders>
                  <w:shd w:val="clear" w:color="auto" w:fill="auto"/>
                  <w:vAlign w:val="center"/>
                  <w:hideMark/>
                </w:tcPr>
                <w:p w14:paraId="278D024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12028329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Infiltration du rachis cervical</w:t>
                  </w:r>
                </w:p>
              </w:tc>
            </w:tr>
            <w:tr w:rsidR="00A707E8" w:rsidRPr="005F50CD" w14:paraId="22D48763" w14:textId="77777777" w:rsidTr="00A707E8">
              <w:trPr>
                <w:trHeight w:val="300"/>
              </w:trPr>
              <w:tc>
                <w:tcPr>
                  <w:tcW w:w="9700" w:type="dxa"/>
                  <w:tcBorders>
                    <w:top w:val="nil"/>
                    <w:left w:val="nil"/>
                    <w:bottom w:val="nil"/>
                    <w:right w:val="nil"/>
                  </w:tcBorders>
                  <w:shd w:val="clear" w:color="auto" w:fill="auto"/>
                  <w:vAlign w:val="center"/>
                  <w:hideMark/>
                </w:tcPr>
                <w:p w14:paraId="741E531A" w14:textId="77777777" w:rsidR="00A707E8" w:rsidRPr="00BA0F14"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59391514"/>
                      <w14:checkbox>
                        <w14:checked w14:val="0"/>
                        <w14:checkedState w14:val="2612" w14:font="MS Gothic"/>
                        <w14:uncheckedState w14:val="2610" w14:font="MS Gothic"/>
                      </w14:checkbox>
                    </w:sdtPr>
                    <w:sdtEndPr/>
                    <w:sdtContent>
                      <w:r w:rsidR="00A707E8" w:rsidRPr="00BA0F14">
                        <w:rPr>
                          <w:rFonts w:ascii="MS Gothic" w:eastAsia="MS Gothic" w:hAnsi="MS Gothic" w:cs="Calibri" w:hint="eastAsia"/>
                          <w:color w:val="7030A0"/>
                          <w:lang w:eastAsia="fr-FR"/>
                        </w:rPr>
                        <w:t>☐</w:t>
                      </w:r>
                    </w:sdtContent>
                  </w:sdt>
                  <w:r w:rsidR="00A707E8" w:rsidRPr="00BA0F14">
                    <w:rPr>
                      <w:rFonts w:ascii="Calibri" w:eastAsia="Times New Roman" w:hAnsi="Calibri" w:cs="Calibri"/>
                      <w:color w:val="7030A0"/>
                      <w:lang w:eastAsia="fr-FR"/>
                    </w:rPr>
                    <w:t>Infiltration du rachis thoraco-lombaire</w:t>
                  </w:r>
                </w:p>
                <w:p w14:paraId="4A66FD5D" w14:textId="38BFF82F" w:rsidR="00A707E8" w:rsidRPr="00BA0F14"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401481182"/>
                      <w14:checkbox>
                        <w14:checked w14:val="0"/>
                        <w14:checkedState w14:val="2612" w14:font="MS Gothic"/>
                        <w14:uncheckedState w14:val="2610" w14:font="MS Gothic"/>
                      </w14:checkbox>
                    </w:sdtPr>
                    <w:sdtEndPr/>
                    <w:sdtContent>
                      <w:r w:rsidR="00A707E8" w:rsidRPr="00BA0F14">
                        <w:rPr>
                          <w:rFonts w:ascii="MS Gothic" w:eastAsia="MS Gothic" w:hAnsi="MS Gothic" w:cs="Calibri" w:hint="eastAsia"/>
                          <w:color w:val="7030A0"/>
                          <w:lang w:eastAsia="fr-FR"/>
                        </w:rPr>
                        <w:t>☐</w:t>
                      </w:r>
                    </w:sdtContent>
                  </w:sdt>
                  <w:r w:rsidR="00A707E8" w:rsidRPr="00BA0F14">
                    <w:rPr>
                      <w:rFonts w:ascii="Calibri" w:eastAsia="Times New Roman" w:hAnsi="Calibri" w:cs="Calibri"/>
                      <w:color w:val="7030A0"/>
                      <w:lang w:eastAsia="fr-FR"/>
                    </w:rPr>
                    <w:t xml:space="preserve">Initiation de désensibilisation aux hyménoptères par rush/semi-rush </w:t>
                  </w:r>
                </w:p>
                <w:p w14:paraId="6C12A86E"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94217873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Initiation de traitement de substitution aux opiacés</w:t>
                  </w:r>
                </w:p>
              </w:tc>
            </w:tr>
            <w:tr w:rsidR="00A707E8" w:rsidRPr="005F50CD" w14:paraId="0772DCE5" w14:textId="77777777" w:rsidTr="00A707E8">
              <w:trPr>
                <w:trHeight w:val="300"/>
              </w:trPr>
              <w:tc>
                <w:tcPr>
                  <w:tcW w:w="9700" w:type="dxa"/>
                  <w:tcBorders>
                    <w:top w:val="nil"/>
                    <w:left w:val="nil"/>
                    <w:bottom w:val="nil"/>
                    <w:right w:val="nil"/>
                  </w:tcBorders>
                  <w:shd w:val="clear" w:color="auto" w:fill="auto"/>
                  <w:vAlign w:val="center"/>
                  <w:hideMark/>
                </w:tcPr>
                <w:p w14:paraId="4E5AAB85"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47236728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Injection intra-articulaire de produit de contraste</w:t>
                  </w:r>
                </w:p>
              </w:tc>
            </w:tr>
            <w:tr w:rsidR="00A707E8" w:rsidRPr="005F50CD" w14:paraId="3EDDE842" w14:textId="77777777" w:rsidTr="00A707E8">
              <w:trPr>
                <w:trHeight w:val="300"/>
              </w:trPr>
              <w:tc>
                <w:tcPr>
                  <w:tcW w:w="9700" w:type="dxa"/>
                  <w:tcBorders>
                    <w:top w:val="nil"/>
                    <w:left w:val="nil"/>
                    <w:bottom w:val="nil"/>
                    <w:right w:val="nil"/>
                  </w:tcBorders>
                  <w:shd w:val="clear" w:color="auto" w:fill="auto"/>
                  <w:vAlign w:val="center"/>
                  <w:hideMark/>
                </w:tcPr>
                <w:p w14:paraId="5C90ECE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49338033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Injection intravitréenne (IVT)</w:t>
                  </w:r>
                </w:p>
              </w:tc>
            </w:tr>
            <w:tr w:rsidR="00A707E8" w:rsidRPr="005F50CD" w14:paraId="1D10DCCE" w14:textId="77777777" w:rsidTr="00A707E8">
              <w:trPr>
                <w:trHeight w:val="300"/>
              </w:trPr>
              <w:tc>
                <w:tcPr>
                  <w:tcW w:w="9700" w:type="dxa"/>
                  <w:tcBorders>
                    <w:top w:val="nil"/>
                    <w:left w:val="nil"/>
                    <w:bottom w:val="nil"/>
                    <w:right w:val="nil"/>
                  </w:tcBorders>
                  <w:shd w:val="clear" w:color="auto" w:fill="auto"/>
                  <w:vAlign w:val="center"/>
                  <w:hideMark/>
                </w:tcPr>
                <w:p w14:paraId="6224139A"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56970994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Injection péridurale de sang autologue (</w:t>
                  </w:r>
                  <w:proofErr w:type="spellStart"/>
                  <w:r w:rsidR="00A707E8" w:rsidRPr="005F50CD">
                    <w:rPr>
                      <w:rFonts w:ascii="Calibri" w:eastAsia="Times New Roman" w:hAnsi="Calibri" w:cs="Calibri"/>
                      <w:color w:val="7030A0"/>
                      <w:lang w:eastAsia="fr-FR"/>
                    </w:rPr>
                    <w:t>blood</w:t>
                  </w:r>
                  <w:proofErr w:type="spellEnd"/>
                  <w:r w:rsidR="00A707E8" w:rsidRPr="005F50CD">
                    <w:rPr>
                      <w:rFonts w:ascii="Calibri" w:eastAsia="Times New Roman" w:hAnsi="Calibri" w:cs="Calibri"/>
                      <w:color w:val="7030A0"/>
                      <w:lang w:eastAsia="fr-FR"/>
                    </w:rPr>
                    <w:t xml:space="preserve"> patch)</w:t>
                  </w:r>
                </w:p>
              </w:tc>
            </w:tr>
            <w:tr w:rsidR="00A707E8" w:rsidRPr="005F50CD" w14:paraId="5B8945FD" w14:textId="77777777" w:rsidTr="00A707E8">
              <w:trPr>
                <w:trHeight w:val="300"/>
              </w:trPr>
              <w:tc>
                <w:tcPr>
                  <w:tcW w:w="9700" w:type="dxa"/>
                  <w:tcBorders>
                    <w:top w:val="nil"/>
                    <w:left w:val="nil"/>
                    <w:bottom w:val="nil"/>
                    <w:right w:val="nil"/>
                  </w:tcBorders>
                  <w:shd w:val="clear" w:color="auto" w:fill="auto"/>
                  <w:vAlign w:val="center"/>
                  <w:hideMark/>
                </w:tcPr>
                <w:p w14:paraId="2AF386D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7695439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Insémination Artificielle avec Donneur (IAD) (Aide Médicale à la Procréation, AMP)</w:t>
                  </w:r>
                </w:p>
              </w:tc>
            </w:tr>
            <w:tr w:rsidR="00A707E8" w:rsidRPr="005F50CD" w14:paraId="0E908614" w14:textId="77777777" w:rsidTr="00A707E8">
              <w:trPr>
                <w:trHeight w:val="300"/>
              </w:trPr>
              <w:tc>
                <w:tcPr>
                  <w:tcW w:w="9700" w:type="dxa"/>
                  <w:tcBorders>
                    <w:top w:val="nil"/>
                    <w:left w:val="nil"/>
                    <w:bottom w:val="nil"/>
                    <w:right w:val="nil"/>
                  </w:tcBorders>
                  <w:shd w:val="clear" w:color="auto" w:fill="auto"/>
                  <w:vAlign w:val="center"/>
                  <w:hideMark/>
                </w:tcPr>
                <w:p w14:paraId="3C4EF139" w14:textId="77777777" w:rsidR="00A707E8" w:rsidRPr="00BA0F14"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716647710"/>
                      <w14:checkbox>
                        <w14:checked w14:val="0"/>
                        <w14:checkedState w14:val="2612" w14:font="MS Gothic"/>
                        <w14:uncheckedState w14:val="2610" w14:font="MS Gothic"/>
                      </w14:checkbox>
                    </w:sdtPr>
                    <w:sdtEndPr/>
                    <w:sdtContent>
                      <w:r w:rsidR="00A707E8" w:rsidRPr="00BA0F14">
                        <w:rPr>
                          <w:rFonts w:ascii="MS Gothic" w:eastAsia="MS Gothic" w:hAnsi="MS Gothic" w:cs="Calibri" w:hint="eastAsia"/>
                          <w:color w:val="7030A0"/>
                          <w:lang w:eastAsia="fr-FR"/>
                        </w:rPr>
                        <w:t>☐</w:t>
                      </w:r>
                    </w:sdtContent>
                  </w:sdt>
                  <w:r w:rsidR="00A707E8" w:rsidRPr="00BA0F14">
                    <w:rPr>
                      <w:rFonts w:ascii="Calibri" w:eastAsia="Times New Roman" w:hAnsi="Calibri" w:cs="Calibri"/>
                      <w:color w:val="7030A0"/>
                      <w:lang w:eastAsia="fr-FR"/>
                    </w:rPr>
                    <w:t>Insémination Intra Utérine (Aide Médicale à la Procréation, AMP)</w:t>
                  </w:r>
                </w:p>
                <w:p w14:paraId="3B88EA47" w14:textId="184BCA9B" w:rsidR="00A707E8" w:rsidRPr="003736A1" w:rsidRDefault="00156078" w:rsidP="00A707E8">
                  <w:pPr>
                    <w:spacing w:after="0" w:line="240" w:lineRule="auto"/>
                    <w:rPr>
                      <w:rFonts w:ascii="Calibri" w:eastAsia="Times New Roman" w:hAnsi="Calibri" w:cs="Calibri"/>
                      <w:i/>
                      <w:iCs/>
                      <w:color w:val="7030A0"/>
                      <w:lang w:eastAsia="fr-FR"/>
                    </w:rPr>
                  </w:pPr>
                  <w:sdt>
                    <w:sdtPr>
                      <w:rPr>
                        <w:rFonts w:ascii="Calibri" w:eastAsia="Times New Roman" w:hAnsi="Calibri" w:cs="Calibri"/>
                        <w:color w:val="7030A0"/>
                        <w:lang w:eastAsia="fr-FR"/>
                      </w:rPr>
                      <w:id w:val="1093585970"/>
                      <w14:checkbox>
                        <w14:checked w14:val="0"/>
                        <w14:checkedState w14:val="2612" w14:font="MS Gothic"/>
                        <w14:uncheckedState w14:val="2610" w14:font="MS Gothic"/>
                      </w14:checkbox>
                    </w:sdtPr>
                    <w:sdtEndPr/>
                    <w:sdtContent>
                      <w:r w:rsidR="00A707E8" w:rsidRPr="00BA0F14">
                        <w:rPr>
                          <w:rFonts w:ascii="MS Gothic" w:eastAsia="MS Gothic" w:hAnsi="MS Gothic" w:cs="Calibri" w:hint="eastAsia"/>
                          <w:color w:val="7030A0"/>
                          <w:lang w:eastAsia="fr-FR"/>
                        </w:rPr>
                        <w:t>☐</w:t>
                      </w:r>
                    </w:sdtContent>
                  </w:sdt>
                  <w:r w:rsidR="00A707E8" w:rsidRPr="00BA0F14">
                    <w:rPr>
                      <w:rFonts w:ascii="Calibri" w:eastAsia="Times New Roman" w:hAnsi="Calibri" w:cs="Calibri"/>
                      <w:color w:val="7030A0"/>
                      <w:lang w:eastAsia="fr-FR"/>
                    </w:rPr>
                    <w:t>Installation et réglage d’un appareil de ventilation non invasive</w:t>
                  </w:r>
                  <w:r w:rsidR="00A707E8" w:rsidRPr="003736A1">
                    <w:rPr>
                      <w:rFonts w:ascii="Calibri" w:eastAsia="Times New Roman" w:hAnsi="Calibri" w:cs="Calibri"/>
                      <w:i/>
                      <w:iCs/>
                      <w:color w:val="7030A0"/>
                      <w:lang w:eastAsia="fr-FR"/>
                    </w:rPr>
                    <w:t xml:space="preserve"> </w:t>
                  </w:r>
                </w:p>
              </w:tc>
            </w:tr>
            <w:tr w:rsidR="00A707E8" w:rsidRPr="005F50CD" w14:paraId="6308EFAA" w14:textId="77777777" w:rsidTr="00A707E8">
              <w:trPr>
                <w:trHeight w:val="300"/>
              </w:trPr>
              <w:tc>
                <w:tcPr>
                  <w:tcW w:w="9700" w:type="dxa"/>
                  <w:tcBorders>
                    <w:top w:val="nil"/>
                    <w:left w:val="nil"/>
                    <w:bottom w:val="nil"/>
                    <w:right w:val="nil"/>
                  </w:tcBorders>
                  <w:shd w:val="clear" w:color="auto" w:fill="auto"/>
                  <w:vAlign w:val="center"/>
                  <w:hideMark/>
                </w:tcPr>
                <w:p w14:paraId="59747066"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78460441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Interruption thérapeutique de grossesse</w:t>
                  </w:r>
                </w:p>
              </w:tc>
            </w:tr>
            <w:tr w:rsidR="00A707E8" w:rsidRPr="005F50CD" w14:paraId="56EF09B0" w14:textId="77777777" w:rsidTr="00A707E8">
              <w:trPr>
                <w:trHeight w:val="300"/>
              </w:trPr>
              <w:tc>
                <w:tcPr>
                  <w:tcW w:w="9700" w:type="dxa"/>
                  <w:tcBorders>
                    <w:top w:val="nil"/>
                    <w:left w:val="nil"/>
                    <w:bottom w:val="nil"/>
                    <w:right w:val="nil"/>
                  </w:tcBorders>
                  <w:shd w:val="clear" w:color="auto" w:fill="auto"/>
                  <w:vAlign w:val="center"/>
                  <w:hideMark/>
                </w:tcPr>
                <w:p w14:paraId="68DF3B33"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65135592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Interruption volontaire de grossesse (IVG) chirurgicale</w:t>
                  </w:r>
                </w:p>
              </w:tc>
            </w:tr>
            <w:tr w:rsidR="00A707E8" w:rsidRPr="005F50CD" w14:paraId="3FC5AC59" w14:textId="77777777" w:rsidTr="00A707E8">
              <w:trPr>
                <w:trHeight w:val="300"/>
              </w:trPr>
              <w:tc>
                <w:tcPr>
                  <w:tcW w:w="9700" w:type="dxa"/>
                  <w:tcBorders>
                    <w:top w:val="nil"/>
                    <w:left w:val="nil"/>
                    <w:bottom w:val="nil"/>
                    <w:right w:val="nil"/>
                  </w:tcBorders>
                  <w:shd w:val="clear" w:color="auto" w:fill="auto"/>
                  <w:vAlign w:val="center"/>
                  <w:hideMark/>
                </w:tcPr>
                <w:p w14:paraId="2B538FF0"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17218642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Interruption volontaire de grossesse (IVG) médicale</w:t>
                  </w:r>
                </w:p>
              </w:tc>
            </w:tr>
            <w:tr w:rsidR="00A707E8" w:rsidRPr="005F50CD" w14:paraId="2F22EBEC" w14:textId="77777777" w:rsidTr="00A707E8">
              <w:trPr>
                <w:trHeight w:val="300"/>
              </w:trPr>
              <w:tc>
                <w:tcPr>
                  <w:tcW w:w="9700" w:type="dxa"/>
                  <w:tcBorders>
                    <w:top w:val="nil"/>
                    <w:left w:val="nil"/>
                    <w:bottom w:val="nil"/>
                    <w:right w:val="nil"/>
                  </w:tcBorders>
                  <w:shd w:val="clear" w:color="auto" w:fill="auto"/>
                  <w:vAlign w:val="center"/>
                  <w:hideMark/>
                </w:tcPr>
                <w:p w14:paraId="1D71BB16"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35676754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IRM cardiaque</w:t>
                  </w:r>
                </w:p>
              </w:tc>
            </w:tr>
            <w:tr w:rsidR="00A707E8" w:rsidRPr="005F50CD" w14:paraId="407E50CF" w14:textId="77777777" w:rsidTr="00A707E8">
              <w:trPr>
                <w:trHeight w:val="300"/>
              </w:trPr>
              <w:tc>
                <w:tcPr>
                  <w:tcW w:w="9700" w:type="dxa"/>
                  <w:tcBorders>
                    <w:top w:val="nil"/>
                    <w:left w:val="nil"/>
                    <w:bottom w:val="nil"/>
                    <w:right w:val="nil"/>
                  </w:tcBorders>
                  <w:shd w:val="clear" w:color="auto" w:fill="auto"/>
                  <w:vAlign w:val="center"/>
                  <w:hideMark/>
                </w:tcPr>
                <w:p w14:paraId="69C187A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23882406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IRM fœtale</w:t>
                  </w:r>
                </w:p>
              </w:tc>
            </w:tr>
            <w:tr w:rsidR="00A707E8" w:rsidRPr="005F50CD" w14:paraId="136EAC20" w14:textId="77777777" w:rsidTr="00A707E8">
              <w:trPr>
                <w:trHeight w:val="300"/>
              </w:trPr>
              <w:tc>
                <w:tcPr>
                  <w:tcW w:w="9700" w:type="dxa"/>
                  <w:tcBorders>
                    <w:top w:val="nil"/>
                    <w:left w:val="nil"/>
                    <w:bottom w:val="nil"/>
                    <w:right w:val="nil"/>
                  </w:tcBorders>
                  <w:shd w:val="clear" w:color="auto" w:fill="auto"/>
                  <w:vAlign w:val="center"/>
                  <w:hideMark/>
                </w:tcPr>
                <w:p w14:paraId="48EEFD0D"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5970610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Isocinétisme</w:t>
                  </w:r>
                </w:p>
              </w:tc>
            </w:tr>
            <w:tr w:rsidR="00A707E8" w:rsidRPr="005F50CD" w14:paraId="53944CB6" w14:textId="77777777" w:rsidTr="00A707E8">
              <w:trPr>
                <w:trHeight w:val="300"/>
              </w:trPr>
              <w:tc>
                <w:tcPr>
                  <w:tcW w:w="9700" w:type="dxa"/>
                  <w:tcBorders>
                    <w:top w:val="nil"/>
                    <w:left w:val="nil"/>
                    <w:bottom w:val="nil"/>
                    <w:right w:val="nil"/>
                  </w:tcBorders>
                  <w:shd w:val="clear" w:color="auto" w:fill="auto"/>
                  <w:vAlign w:val="center"/>
                  <w:hideMark/>
                </w:tcPr>
                <w:p w14:paraId="17CDF748"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8777669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Kinésithérapie-thermothérapie</w:t>
                  </w:r>
                </w:p>
              </w:tc>
            </w:tr>
            <w:tr w:rsidR="00A707E8" w:rsidRPr="005F50CD" w14:paraId="3F9978C4" w14:textId="77777777" w:rsidTr="00A707E8">
              <w:trPr>
                <w:trHeight w:val="300"/>
              </w:trPr>
              <w:tc>
                <w:tcPr>
                  <w:tcW w:w="9700" w:type="dxa"/>
                  <w:tcBorders>
                    <w:top w:val="nil"/>
                    <w:left w:val="nil"/>
                    <w:bottom w:val="nil"/>
                    <w:right w:val="nil"/>
                  </w:tcBorders>
                  <w:shd w:val="clear" w:color="auto" w:fill="auto"/>
                  <w:vAlign w:val="center"/>
                  <w:hideMark/>
                </w:tcPr>
                <w:p w14:paraId="7B4FCDDC"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61412312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Lavage Broncho-Alvéolaire (LBA)</w:t>
                  </w:r>
                </w:p>
              </w:tc>
            </w:tr>
            <w:tr w:rsidR="00A707E8" w:rsidRPr="005F50CD" w14:paraId="04C40FB9" w14:textId="77777777" w:rsidTr="00A707E8">
              <w:trPr>
                <w:trHeight w:val="300"/>
              </w:trPr>
              <w:tc>
                <w:tcPr>
                  <w:tcW w:w="9700" w:type="dxa"/>
                  <w:tcBorders>
                    <w:top w:val="nil"/>
                    <w:left w:val="nil"/>
                    <w:bottom w:val="nil"/>
                    <w:right w:val="nil"/>
                  </w:tcBorders>
                  <w:shd w:val="clear" w:color="auto" w:fill="auto"/>
                  <w:vAlign w:val="center"/>
                  <w:hideMark/>
                </w:tcPr>
                <w:p w14:paraId="7DBADD2D"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27574934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Lipoaspiration</w:t>
                  </w:r>
                </w:p>
              </w:tc>
            </w:tr>
            <w:tr w:rsidR="00A707E8" w:rsidRPr="005F50CD" w14:paraId="247FA9AA" w14:textId="77777777" w:rsidTr="00A707E8">
              <w:trPr>
                <w:trHeight w:val="300"/>
              </w:trPr>
              <w:tc>
                <w:tcPr>
                  <w:tcW w:w="9700" w:type="dxa"/>
                  <w:tcBorders>
                    <w:top w:val="nil"/>
                    <w:left w:val="nil"/>
                    <w:bottom w:val="nil"/>
                    <w:right w:val="nil"/>
                  </w:tcBorders>
                  <w:shd w:val="clear" w:color="auto" w:fill="auto"/>
                  <w:vAlign w:val="center"/>
                  <w:hideMark/>
                </w:tcPr>
                <w:p w14:paraId="709BCFCC"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14466306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Lissage cutané (Lifting)</w:t>
                  </w:r>
                </w:p>
              </w:tc>
            </w:tr>
            <w:tr w:rsidR="00A707E8" w:rsidRPr="005F50CD" w14:paraId="2609A6C6" w14:textId="77777777" w:rsidTr="00A707E8">
              <w:trPr>
                <w:trHeight w:val="300"/>
              </w:trPr>
              <w:tc>
                <w:tcPr>
                  <w:tcW w:w="9700" w:type="dxa"/>
                  <w:tcBorders>
                    <w:top w:val="nil"/>
                    <w:left w:val="nil"/>
                    <w:bottom w:val="nil"/>
                    <w:right w:val="nil"/>
                  </w:tcBorders>
                  <w:shd w:val="clear" w:color="auto" w:fill="auto"/>
                  <w:vAlign w:val="center"/>
                  <w:hideMark/>
                </w:tcPr>
                <w:p w14:paraId="509CAF9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0994778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Lithotritie biliaire</w:t>
                  </w:r>
                </w:p>
              </w:tc>
            </w:tr>
            <w:tr w:rsidR="00A707E8" w:rsidRPr="005F50CD" w14:paraId="1FC9C642" w14:textId="77777777" w:rsidTr="00A707E8">
              <w:trPr>
                <w:trHeight w:val="300"/>
              </w:trPr>
              <w:tc>
                <w:tcPr>
                  <w:tcW w:w="9700" w:type="dxa"/>
                  <w:tcBorders>
                    <w:top w:val="nil"/>
                    <w:left w:val="nil"/>
                    <w:bottom w:val="nil"/>
                    <w:right w:val="nil"/>
                  </w:tcBorders>
                  <w:shd w:val="clear" w:color="auto" w:fill="auto"/>
                  <w:vAlign w:val="center"/>
                  <w:hideMark/>
                </w:tcPr>
                <w:p w14:paraId="5B4FCF1F"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70363273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Lithotritie biliaire</w:t>
                  </w:r>
                </w:p>
              </w:tc>
            </w:tr>
            <w:tr w:rsidR="00A707E8" w:rsidRPr="005F50CD" w14:paraId="7711D9E0" w14:textId="77777777" w:rsidTr="00A707E8">
              <w:trPr>
                <w:trHeight w:val="300"/>
              </w:trPr>
              <w:tc>
                <w:tcPr>
                  <w:tcW w:w="9700" w:type="dxa"/>
                  <w:tcBorders>
                    <w:top w:val="nil"/>
                    <w:left w:val="nil"/>
                    <w:bottom w:val="nil"/>
                    <w:right w:val="nil"/>
                  </w:tcBorders>
                  <w:shd w:val="clear" w:color="auto" w:fill="auto"/>
                  <w:vAlign w:val="center"/>
                  <w:hideMark/>
                </w:tcPr>
                <w:p w14:paraId="1AC79E55"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8103378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Lithotritie des glandes salivaires</w:t>
                  </w:r>
                </w:p>
              </w:tc>
            </w:tr>
            <w:tr w:rsidR="00A707E8" w:rsidRPr="005F50CD" w14:paraId="71E97A42" w14:textId="77777777" w:rsidTr="00A707E8">
              <w:trPr>
                <w:trHeight w:val="300"/>
              </w:trPr>
              <w:tc>
                <w:tcPr>
                  <w:tcW w:w="9700" w:type="dxa"/>
                  <w:tcBorders>
                    <w:top w:val="nil"/>
                    <w:left w:val="nil"/>
                    <w:bottom w:val="nil"/>
                    <w:right w:val="nil"/>
                  </w:tcBorders>
                  <w:shd w:val="clear" w:color="auto" w:fill="auto"/>
                  <w:vAlign w:val="center"/>
                  <w:hideMark/>
                </w:tcPr>
                <w:p w14:paraId="02E04CA8"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10488665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Lithotritie extracorporelle rénale</w:t>
                  </w:r>
                </w:p>
              </w:tc>
            </w:tr>
            <w:tr w:rsidR="00A707E8" w:rsidRPr="005F50CD" w14:paraId="29D0F74E" w14:textId="77777777" w:rsidTr="00A707E8">
              <w:trPr>
                <w:trHeight w:val="300"/>
              </w:trPr>
              <w:tc>
                <w:tcPr>
                  <w:tcW w:w="9700" w:type="dxa"/>
                  <w:tcBorders>
                    <w:top w:val="nil"/>
                    <w:left w:val="nil"/>
                    <w:bottom w:val="nil"/>
                    <w:right w:val="nil"/>
                  </w:tcBorders>
                  <w:shd w:val="clear" w:color="auto" w:fill="auto"/>
                  <w:vAlign w:val="center"/>
                  <w:hideMark/>
                </w:tcPr>
                <w:p w14:paraId="25041CC8"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0273176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Lithotritie extracorporelle rénale (LEC)</w:t>
                  </w:r>
                </w:p>
              </w:tc>
            </w:tr>
            <w:tr w:rsidR="00A707E8" w:rsidRPr="005F50CD" w14:paraId="78296C15" w14:textId="77777777" w:rsidTr="00A707E8">
              <w:trPr>
                <w:trHeight w:val="300"/>
              </w:trPr>
              <w:tc>
                <w:tcPr>
                  <w:tcW w:w="9700" w:type="dxa"/>
                  <w:tcBorders>
                    <w:top w:val="nil"/>
                    <w:left w:val="nil"/>
                    <w:bottom w:val="nil"/>
                    <w:right w:val="nil"/>
                  </w:tcBorders>
                  <w:shd w:val="clear" w:color="auto" w:fill="auto"/>
                  <w:vAlign w:val="center"/>
                  <w:hideMark/>
                </w:tcPr>
                <w:p w14:paraId="50AC2C3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59162867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Lithotritie intracorporelle rénale par laser</w:t>
                  </w:r>
                </w:p>
              </w:tc>
            </w:tr>
            <w:tr w:rsidR="00A707E8" w:rsidRPr="005F50CD" w14:paraId="556869F5" w14:textId="77777777" w:rsidTr="00A707E8">
              <w:trPr>
                <w:trHeight w:val="300"/>
              </w:trPr>
              <w:tc>
                <w:tcPr>
                  <w:tcW w:w="9700" w:type="dxa"/>
                  <w:tcBorders>
                    <w:top w:val="nil"/>
                    <w:left w:val="nil"/>
                    <w:bottom w:val="nil"/>
                    <w:right w:val="nil"/>
                  </w:tcBorders>
                  <w:shd w:val="clear" w:color="auto" w:fill="auto"/>
                  <w:vAlign w:val="center"/>
                  <w:hideMark/>
                </w:tcPr>
                <w:p w14:paraId="6824589D"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59444638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proofErr w:type="spellStart"/>
                  <w:r w:rsidR="00A707E8" w:rsidRPr="005F50CD">
                    <w:rPr>
                      <w:rFonts w:ascii="Calibri" w:eastAsia="Times New Roman" w:hAnsi="Calibri" w:cs="Calibri"/>
                      <w:color w:val="7030A0"/>
                      <w:lang w:eastAsia="fr-FR"/>
                    </w:rPr>
                    <w:t>Lymphoscintigraphie</w:t>
                  </w:r>
                  <w:proofErr w:type="spellEnd"/>
                </w:p>
              </w:tc>
            </w:tr>
            <w:tr w:rsidR="00A707E8" w:rsidRPr="005F50CD" w14:paraId="543603D2" w14:textId="77777777" w:rsidTr="00A707E8">
              <w:trPr>
                <w:trHeight w:val="300"/>
              </w:trPr>
              <w:tc>
                <w:tcPr>
                  <w:tcW w:w="9700" w:type="dxa"/>
                  <w:tcBorders>
                    <w:top w:val="nil"/>
                    <w:left w:val="nil"/>
                    <w:bottom w:val="nil"/>
                    <w:right w:val="nil"/>
                  </w:tcBorders>
                  <w:shd w:val="clear" w:color="auto" w:fill="auto"/>
                  <w:vAlign w:val="center"/>
                  <w:hideMark/>
                </w:tcPr>
                <w:p w14:paraId="21B5BD90"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64057799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Maladie rare</w:t>
                  </w:r>
                </w:p>
              </w:tc>
            </w:tr>
            <w:tr w:rsidR="00A707E8" w:rsidRPr="005F50CD" w14:paraId="4986CDB4" w14:textId="77777777" w:rsidTr="00A707E8">
              <w:trPr>
                <w:trHeight w:val="300"/>
              </w:trPr>
              <w:tc>
                <w:tcPr>
                  <w:tcW w:w="9700" w:type="dxa"/>
                  <w:tcBorders>
                    <w:top w:val="nil"/>
                    <w:left w:val="nil"/>
                    <w:bottom w:val="nil"/>
                    <w:right w:val="nil"/>
                  </w:tcBorders>
                  <w:shd w:val="clear" w:color="auto" w:fill="auto"/>
                  <w:vAlign w:val="center"/>
                  <w:hideMark/>
                </w:tcPr>
                <w:p w14:paraId="373D6635"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98226610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Maladie systémique</w:t>
                  </w:r>
                </w:p>
              </w:tc>
            </w:tr>
            <w:tr w:rsidR="00A707E8" w:rsidRPr="005F50CD" w14:paraId="38E29A40" w14:textId="77777777" w:rsidTr="00A707E8">
              <w:trPr>
                <w:trHeight w:val="300"/>
              </w:trPr>
              <w:tc>
                <w:tcPr>
                  <w:tcW w:w="9700" w:type="dxa"/>
                  <w:tcBorders>
                    <w:top w:val="nil"/>
                    <w:left w:val="nil"/>
                    <w:bottom w:val="nil"/>
                    <w:right w:val="nil"/>
                  </w:tcBorders>
                  <w:shd w:val="clear" w:color="auto" w:fill="auto"/>
                  <w:vAlign w:val="center"/>
                  <w:hideMark/>
                </w:tcPr>
                <w:p w14:paraId="538E530C"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92563269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Maladies rares : maladies héréditaires du métabolisme</w:t>
                  </w:r>
                </w:p>
                <w:p w14:paraId="1614D957"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2038D672" w14:textId="77777777" w:rsidTr="00A707E8">
              <w:trPr>
                <w:trHeight w:val="300"/>
              </w:trPr>
              <w:tc>
                <w:tcPr>
                  <w:tcW w:w="9700" w:type="dxa"/>
                  <w:tcBorders>
                    <w:top w:val="nil"/>
                    <w:left w:val="nil"/>
                    <w:bottom w:val="nil"/>
                    <w:right w:val="nil"/>
                  </w:tcBorders>
                  <w:shd w:val="clear" w:color="auto" w:fill="auto"/>
                  <w:vAlign w:val="center"/>
                  <w:hideMark/>
                </w:tcPr>
                <w:p w14:paraId="68445334"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04787761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Maladies rares : maladies neuromusculaires</w:t>
                  </w:r>
                </w:p>
              </w:tc>
            </w:tr>
            <w:tr w:rsidR="00A707E8" w:rsidRPr="005F50CD" w14:paraId="5D351B3F" w14:textId="77777777" w:rsidTr="00A707E8">
              <w:trPr>
                <w:trHeight w:val="300"/>
              </w:trPr>
              <w:tc>
                <w:tcPr>
                  <w:tcW w:w="9700" w:type="dxa"/>
                  <w:tcBorders>
                    <w:top w:val="nil"/>
                    <w:left w:val="nil"/>
                    <w:bottom w:val="nil"/>
                    <w:right w:val="nil"/>
                  </w:tcBorders>
                  <w:shd w:val="clear" w:color="auto" w:fill="auto"/>
                  <w:vAlign w:val="center"/>
                  <w:hideMark/>
                </w:tcPr>
                <w:p w14:paraId="3F87A41D"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7532224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proofErr w:type="spellStart"/>
                  <w:r w:rsidR="00A707E8" w:rsidRPr="005F50CD">
                    <w:rPr>
                      <w:rFonts w:ascii="Calibri" w:eastAsia="Times New Roman" w:hAnsi="Calibri" w:cs="Calibri"/>
                      <w:color w:val="7030A0"/>
                      <w:lang w:eastAsia="fr-FR"/>
                    </w:rPr>
                    <w:t>Mammotome</w:t>
                  </w:r>
                  <w:proofErr w:type="spellEnd"/>
                </w:p>
                <w:p w14:paraId="51AFB810"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4CC744BF" w14:textId="77777777" w:rsidTr="00A707E8">
              <w:trPr>
                <w:trHeight w:val="300"/>
              </w:trPr>
              <w:tc>
                <w:tcPr>
                  <w:tcW w:w="9700" w:type="dxa"/>
                  <w:tcBorders>
                    <w:top w:val="nil"/>
                    <w:left w:val="nil"/>
                    <w:bottom w:val="nil"/>
                    <w:right w:val="nil"/>
                  </w:tcBorders>
                  <w:shd w:val="clear" w:color="auto" w:fill="auto"/>
                  <w:vAlign w:val="center"/>
                  <w:hideMark/>
                </w:tcPr>
                <w:p w14:paraId="59632D2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72401868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Manométrie anorectale</w:t>
                  </w:r>
                </w:p>
              </w:tc>
            </w:tr>
            <w:tr w:rsidR="00A707E8" w:rsidRPr="005F50CD" w14:paraId="43B930C0" w14:textId="77777777" w:rsidTr="00A707E8">
              <w:trPr>
                <w:trHeight w:val="300"/>
              </w:trPr>
              <w:tc>
                <w:tcPr>
                  <w:tcW w:w="9700" w:type="dxa"/>
                  <w:tcBorders>
                    <w:top w:val="nil"/>
                    <w:left w:val="nil"/>
                    <w:bottom w:val="nil"/>
                    <w:right w:val="nil"/>
                  </w:tcBorders>
                  <w:shd w:val="clear" w:color="auto" w:fill="auto"/>
                  <w:vAlign w:val="center"/>
                  <w:hideMark/>
                </w:tcPr>
                <w:p w14:paraId="13A5339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2018111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Manométrie grêlique</w:t>
                  </w:r>
                </w:p>
              </w:tc>
            </w:tr>
            <w:tr w:rsidR="00A707E8" w:rsidRPr="005F50CD" w14:paraId="5AE10EF7" w14:textId="77777777" w:rsidTr="00A707E8">
              <w:trPr>
                <w:trHeight w:val="300"/>
              </w:trPr>
              <w:tc>
                <w:tcPr>
                  <w:tcW w:w="9700" w:type="dxa"/>
                  <w:tcBorders>
                    <w:top w:val="nil"/>
                    <w:left w:val="nil"/>
                    <w:bottom w:val="nil"/>
                    <w:right w:val="nil"/>
                  </w:tcBorders>
                  <w:shd w:val="clear" w:color="auto" w:fill="auto"/>
                  <w:vAlign w:val="center"/>
                  <w:hideMark/>
                </w:tcPr>
                <w:p w14:paraId="32900A1F"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84166234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Manométrie œsophagienne</w:t>
                  </w:r>
                </w:p>
              </w:tc>
            </w:tr>
            <w:tr w:rsidR="00A707E8" w:rsidRPr="005F50CD" w14:paraId="5BDDA2BF" w14:textId="77777777" w:rsidTr="00A707E8">
              <w:trPr>
                <w:trHeight w:val="300"/>
              </w:trPr>
              <w:tc>
                <w:tcPr>
                  <w:tcW w:w="9700" w:type="dxa"/>
                  <w:tcBorders>
                    <w:top w:val="nil"/>
                    <w:left w:val="nil"/>
                    <w:bottom w:val="nil"/>
                    <w:right w:val="nil"/>
                  </w:tcBorders>
                  <w:shd w:val="clear" w:color="auto" w:fill="auto"/>
                  <w:vAlign w:val="center"/>
                  <w:hideMark/>
                </w:tcPr>
                <w:p w14:paraId="0708136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1558516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Maturation In Vitro (MIV) (Aide Médicale à la Procréation, AMP)</w:t>
                  </w:r>
                </w:p>
              </w:tc>
            </w:tr>
            <w:tr w:rsidR="00A707E8" w:rsidRPr="005F50CD" w14:paraId="42A633A1" w14:textId="77777777" w:rsidTr="00A707E8">
              <w:trPr>
                <w:trHeight w:val="300"/>
              </w:trPr>
              <w:tc>
                <w:tcPr>
                  <w:tcW w:w="9700" w:type="dxa"/>
                  <w:tcBorders>
                    <w:top w:val="nil"/>
                    <w:left w:val="nil"/>
                    <w:bottom w:val="nil"/>
                    <w:right w:val="nil"/>
                  </w:tcBorders>
                  <w:shd w:val="clear" w:color="auto" w:fill="auto"/>
                  <w:vAlign w:val="center"/>
                  <w:hideMark/>
                </w:tcPr>
                <w:p w14:paraId="60B9600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0855638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Médecine d'altitude (médecine de montagne)</w:t>
                  </w:r>
                </w:p>
              </w:tc>
            </w:tr>
            <w:tr w:rsidR="00A707E8" w:rsidRPr="005F50CD" w14:paraId="0798BE69" w14:textId="77777777" w:rsidTr="00A707E8">
              <w:trPr>
                <w:trHeight w:val="300"/>
              </w:trPr>
              <w:tc>
                <w:tcPr>
                  <w:tcW w:w="9700" w:type="dxa"/>
                  <w:tcBorders>
                    <w:top w:val="nil"/>
                    <w:left w:val="nil"/>
                    <w:bottom w:val="nil"/>
                    <w:right w:val="nil"/>
                  </w:tcBorders>
                  <w:shd w:val="clear" w:color="auto" w:fill="auto"/>
                  <w:vAlign w:val="center"/>
                  <w:hideMark/>
                </w:tcPr>
                <w:p w14:paraId="7D1772B6"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2613644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Médecine des gens de mer</w:t>
                  </w:r>
                </w:p>
              </w:tc>
            </w:tr>
            <w:tr w:rsidR="00A707E8" w:rsidRPr="005F50CD" w14:paraId="29CA2A93" w14:textId="77777777" w:rsidTr="00A707E8">
              <w:trPr>
                <w:trHeight w:val="300"/>
              </w:trPr>
              <w:tc>
                <w:tcPr>
                  <w:tcW w:w="9700" w:type="dxa"/>
                  <w:tcBorders>
                    <w:top w:val="nil"/>
                    <w:left w:val="nil"/>
                    <w:bottom w:val="nil"/>
                    <w:right w:val="nil"/>
                  </w:tcBorders>
                  <w:shd w:val="clear" w:color="auto" w:fill="auto"/>
                  <w:vAlign w:val="center"/>
                  <w:hideMark/>
                </w:tcPr>
                <w:p w14:paraId="09CD733A"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9631576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Mésothérapie</w:t>
                  </w:r>
                </w:p>
              </w:tc>
            </w:tr>
            <w:tr w:rsidR="00A707E8" w:rsidRPr="005F50CD" w14:paraId="0797B939" w14:textId="77777777" w:rsidTr="00A707E8">
              <w:trPr>
                <w:trHeight w:val="300"/>
              </w:trPr>
              <w:tc>
                <w:tcPr>
                  <w:tcW w:w="9700" w:type="dxa"/>
                  <w:tcBorders>
                    <w:top w:val="nil"/>
                    <w:left w:val="nil"/>
                    <w:bottom w:val="nil"/>
                    <w:right w:val="nil"/>
                  </w:tcBorders>
                  <w:shd w:val="clear" w:color="auto" w:fill="auto"/>
                  <w:vAlign w:val="center"/>
                  <w:hideMark/>
                </w:tcPr>
                <w:p w14:paraId="4BD00D36"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94184051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Mesure de force musculaire locale</w:t>
                  </w:r>
                </w:p>
              </w:tc>
            </w:tr>
            <w:tr w:rsidR="00A707E8" w:rsidRPr="005F50CD" w14:paraId="173C4033" w14:textId="77777777" w:rsidTr="00A707E8">
              <w:trPr>
                <w:trHeight w:val="300"/>
              </w:trPr>
              <w:tc>
                <w:tcPr>
                  <w:tcW w:w="9700" w:type="dxa"/>
                  <w:tcBorders>
                    <w:top w:val="nil"/>
                    <w:left w:val="nil"/>
                    <w:bottom w:val="nil"/>
                    <w:right w:val="nil"/>
                  </w:tcBorders>
                  <w:shd w:val="clear" w:color="auto" w:fill="auto"/>
                  <w:vAlign w:val="center"/>
                  <w:hideMark/>
                </w:tcPr>
                <w:p w14:paraId="62A962B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08463207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 xml:space="preserve">Mesure de l’indice </w:t>
                  </w:r>
                  <w:proofErr w:type="spellStart"/>
                  <w:r w:rsidR="00A707E8" w:rsidRPr="005F50CD">
                    <w:rPr>
                      <w:rFonts w:ascii="Calibri" w:eastAsia="Times New Roman" w:hAnsi="Calibri" w:cs="Calibri"/>
                      <w:color w:val="7030A0"/>
                      <w:lang w:eastAsia="fr-FR"/>
                    </w:rPr>
                    <w:t>bispectral</w:t>
                  </w:r>
                  <w:proofErr w:type="spellEnd"/>
                  <w:r w:rsidR="00A707E8" w:rsidRPr="005F50CD">
                    <w:rPr>
                      <w:rFonts w:ascii="Calibri" w:eastAsia="Times New Roman" w:hAnsi="Calibri" w:cs="Calibri"/>
                      <w:color w:val="7030A0"/>
                      <w:lang w:eastAsia="fr-FR"/>
                    </w:rPr>
                    <w:t xml:space="preserve"> (BIS)</w:t>
                  </w:r>
                </w:p>
              </w:tc>
            </w:tr>
            <w:tr w:rsidR="00A707E8" w:rsidRPr="005F50CD" w14:paraId="73A146E8" w14:textId="77777777" w:rsidTr="00A707E8">
              <w:trPr>
                <w:trHeight w:val="300"/>
              </w:trPr>
              <w:tc>
                <w:tcPr>
                  <w:tcW w:w="9700" w:type="dxa"/>
                  <w:tcBorders>
                    <w:top w:val="nil"/>
                    <w:left w:val="nil"/>
                    <w:bottom w:val="nil"/>
                    <w:right w:val="nil"/>
                  </w:tcBorders>
                  <w:shd w:val="clear" w:color="auto" w:fill="auto"/>
                  <w:vAlign w:val="center"/>
                  <w:hideMark/>
                </w:tcPr>
                <w:p w14:paraId="7D77AFD4"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96662486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Mesure de la pression des loges musculaires (syndrome des loges)</w:t>
                  </w:r>
                </w:p>
              </w:tc>
            </w:tr>
            <w:tr w:rsidR="00A707E8" w:rsidRPr="005F50CD" w14:paraId="018E35BB" w14:textId="77777777" w:rsidTr="00A707E8">
              <w:trPr>
                <w:trHeight w:val="300"/>
              </w:trPr>
              <w:tc>
                <w:tcPr>
                  <w:tcW w:w="9700" w:type="dxa"/>
                  <w:tcBorders>
                    <w:top w:val="nil"/>
                    <w:left w:val="nil"/>
                    <w:bottom w:val="nil"/>
                    <w:right w:val="nil"/>
                  </w:tcBorders>
                  <w:shd w:val="clear" w:color="auto" w:fill="auto"/>
                  <w:vAlign w:val="center"/>
                  <w:hideMark/>
                </w:tcPr>
                <w:p w14:paraId="0D2A2BE5" w14:textId="77777777" w:rsidR="00A707E8" w:rsidRPr="00BA0F14"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731739034"/>
                      <w14:checkbox>
                        <w14:checked w14:val="0"/>
                        <w14:checkedState w14:val="2612" w14:font="MS Gothic"/>
                        <w14:uncheckedState w14:val="2610" w14:font="MS Gothic"/>
                      </w14:checkbox>
                    </w:sdtPr>
                    <w:sdtEndPr/>
                    <w:sdtContent>
                      <w:r w:rsidR="00A707E8" w:rsidRPr="00BA0F14">
                        <w:rPr>
                          <w:rFonts w:ascii="MS Gothic" w:eastAsia="MS Gothic" w:hAnsi="MS Gothic" w:cs="Calibri" w:hint="eastAsia"/>
                          <w:color w:val="7030A0"/>
                          <w:lang w:eastAsia="fr-FR"/>
                        </w:rPr>
                        <w:t>☐</w:t>
                      </w:r>
                    </w:sdtContent>
                  </w:sdt>
                  <w:r w:rsidR="00A707E8" w:rsidRPr="00BA0F14">
                    <w:rPr>
                      <w:rFonts w:ascii="Calibri" w:eastAsia="Times New Roman" w:hAnsi="Calibri" w:cs="Calibri"/>
                      <w:color w:val="7030A0"/>
                      <w:lang w:eastAsia="fr-FR"/>
                    </w:rPr>
                    <w:t>Mesure de pression des loges musculaires (syndrome des loges)</w:t>
                  </w:r>
                </w:p>
                <w:p w14:paraId="25E29C2D" w14:textId="69CFBE79" w:rsidR="00A707E8" w:rsidRPr="0048310A" w:rsidRDefault="00156078" w:rsidP="00A707E8">
                  <w:pPr>
                    <w:spacing w:after="0" w:line="240" w:lineRule="auto"/>
                    <w:rPr>
                      <w:rFonts w:ascii="Calibri" w:eastAsia="Times New Roman" w:hAnsi="Calibri" w:cs="Calibri"/>
                      <w:i/>
                      <w:iCs/>
                      <w:color w:val="7030A0"/>
                      <w:lang w:eastAsia="fr-FR"/>
                    </w:rPr>
                  </w:pPr>
                  <w:sdt>
                    <w:sdtPr>
                      <w:rPr>
                        <w:rFonts w:ascii="Calibri" w:eastAsia="Times New Roman" w:hAnsi="Calibri" w:cs="Calibri"/>
                        <w:color w:val="7030A0"/>
                        <w:lang w:eastAsia="fr-FR"/>
                      </w:rPr>
                      <w:id w:val="-670942622"/>
                      <w14:checkbox>
                        <w14:checked w14:val="0"/>
                        <w14:checkedState w14:val="2612" w14:font="MS Gothic"/>
                        <w14:uncheckedState w14:val="2610" w14:font="MS Gothic"/>
                      </w14:checkbox>
                    </w:sdtPr>
                    <w:sdtEndPr/>
                    <w:sdtContent>
                      <w:r w:rsidR="00A707E8" w:rsidRPr="00BA0F14">
                        <w:rPr>
                          <w:rFonts w:ascii="MS Gothic" w:eastAsia="MS Gothic" w:hAnsi="MS Gothic" w:cs="Calibri" w:hint="eastAsia"/>
                          <w:color w:val="7030A0"/>
                          <w:lang w:eastAsia="fr-FR"/>
                        </w:rPr>
                        <w:t>☐</w:t>
                      </w:r>
                    </w:sdtContent>
                  </w:sdt>
                  <w:r w:rsidR="00A707E8" w:rsidRPr="00BA0F14">
                    <w:rPr>
                      <w:rFonts w:ascii="Calibri" w:eastAsia="Times New Roman" w:hAnsi="Calibri" w:cs="Calibri"/>
                      <w:color w:val="7030A0"/>
                      <w:lang w:eastAsia="fr-FR"/>
                    </w:rPr>
                    <w:t>Mesure du transfert de monoxyde de carbone (TLCO)</w:t>
                  </w:r>
                  <w:r w:rsidR="00A707E8" w:rsidRPr="0048310A">
                    <w:rPr>
                      <w:rFonts w:ascii="Calibri" w:eastAsia="Times New Roman" w:hAnsi="Calibri" w:cs="Calibri"/>
                      <w:i/>
                      <w:iCs/>
                      <w:color w:val="7030A0"/>
                      <w:lang w:eastAsia="fr-FR"/>
                    </w:rPr>
                    <w:t xml:space="preserve"> </w:t>
                  </w:r>
                </w:p>
              </w:tc>
            </w:tr>
            <w:tr w:rsidR="00A707E8" w:rsidRPr="005F50CD" w14:paraId="4399B1AA" w14:textId="77777777" w:rsidTr="00A707E8">
              <w:trPr>
                <w:trHeight w:val="300"/>
              </w:trPr>
              <w:tc>
                <w:tcPr>
                  <w:tcW w:w="9700" w:type="dxa"/>
                  <w:tcBorders>
                    <w:top w:val="nil"/>
                    <w:left w:val="nil"/>
                    <w:bottom w:val="nil"/>
                    <w:right w:val="nil"/>
                  </w:tcBorders>
                  <w:shd w:val="clear" w:color="auto" w:fill="auto"/>
                  <w:vAlign w:val="center"/>
                  <w:hideMark/>
                </w:tcPr>
                <w:p w14:paraId="47AFF01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805767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Mesure échographique du résidu post-mictionnel (</w:t>
                  </w:r>
                  <w:proofErr w:type="spellStart"/>
                  <w:r w:rsidR="00A707E8" w:rsidRPr="005F50CD">
                    <w:rPr>
                      <w:rFonts w:ascii="Calibri" w:eastAsia="Times New Roman" w:hAnsi="Calibri" w:cs="Calibri"/>
                      <w:color w:val="7030A0"/>
                      <w:lang w:eastAsia="fr-FR"/>
                    </w:rPr>
                    <w:t>Bladder</w:t>
                  </w:r>
                  <w:proofErr w:type="spellEnd"/>
                  <w:r w:rsidR="00A707E8" w:rsidRPr="005F50CD">
                    <w:rPr>
                      <w:rFonts w:ascii="Calibri" w:eastAsia="Times New Roman" w:hAnsi="Calibri" w:cs="Calibri"/>
                      <w:color w:val="7030A0"/>
                      <w:lang w:eastAsia="fr-FR"/>
                    </w:rPr>
                    <w:t xml:space="preserve"> Scan) </w:t>
                  </w:r>
                </w:p>
              </w:tc>
            </w:tr>
            <w:tr w:rsidR="00A707E8" w:rsidRPr="005F50CD" w14:paraId="435EB7E2" w14:textId="77777777" w:rsidTr="00A707E8">
              <w:trPr>
                <w:trHeight w:val="300"/>
              </w:trPr>
              <w:tc>
                <w:tcPr>
                  <w:tcW w:w="9700" w:type="dxa"/>
                  <w:tcBorders>
                    <w:top w:val="nil"/>
                    <w:left w:val="nil"/>
                    <w:bottom w:val="nil"/>
                    <w:right w:val="nil"/>
                  </w:tcBorders>
                  <w:shd w:val="clear" w:color="auto" w:fill="auto"/>
                  <w:vAlign w:val="center"/>
                  <w:hideMark/>
                </w:tcPr>
                <w:p w14:paraId="7A41A4DD"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58118611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 xml:space="preserve">Méthode de détente </w:t>
                  </w:r>
                  <w:proofErr w:type="spellStart"/>
                  <w:r w:rsidR="00A707E8" w:rsidRPr="005F50CD">
                    <w:rPr>
                      <w:rFonts w:ascii="Calibri" w:eastAsia="Times New Roman" w:hAnsi="Calibri" w:cs="Calibri"/>
                      <w:color w:val="7030A0"/>
                      <w:lang w:eastAsia="fr-FR"/>
                    </w:rPr>
                    <w:t>activo</w:t>
                  </w:r>
                  <w:proofErr w:type="spellEnd"/>
                  <w:r w:rsidR="00A707E8" w:rsidRPr="005F50CD">
                    <w:rPr>
                      <w:rFonts w:ascii="Calibri" w:eastAsia="Times New Roman" w:hAnsi="Calibri" w:cs="Calibri"/>
                      <w:color w:val="7030A0"/>
                      <w:lang w:eastAsia="fr-FR"/>
                    </w:rPr>
                    <w:t>-passive</w:t>
                  </w:r>
                </w:p>
              </w:tc>
            </w:tr>
            <w:tr w:rsidR="00A707E8" w:rsidRPr="005F50CD" w14:paraId="4508A204" w14:textId="77777777" w:rsidTr="00A707E8">
              <w:trPr>
                <w:trHeight w:val="300"/>
              </w:trPr>
              <w:tc>
                <w:tcPr>
                  <w:tcW w:w="9700" w:type="dxa"/>
                  <w:tcBorders>
                    <w:top w:val="nil"/>
                    <w:left w:val="nil"/>
                    <w:bottom w:val="nil"/>
                    <w:right w:val="nil"/>
                  </w:tcBorders>
                  <w:shd w:val="clear" w:color="auto" w:fill="auto"/>
                  <w:vAlign w:val="center"/>
                  <w:hideMark/>
                </w:tcPr>
                <w:p w14:paraId="23C12DD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72497036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Méthode de relaxation</w:t>
                  </w:r>
                </w:p>
              </w:tc>
            </w:tr>
            <w:tr w:rsidR="00A707E8" w:rsidRPr="005F50CD" w14:paraId="611D3484" w14:textId="77777777" w:rsidTr="00A707E8">
              <w:trPr>
                <w:trHeight w:val="300"/>
              </w:trPr>
              <w:tc>
                <w:tcPr>
                  <w:tcW w:w="9700" w:type="dxa"/>
                  <w:tcBorders>
                    <w:top w:val="nil"/>
                    <w:left w:val="nil"/>
                    <w:bottom w:val="nil"/>
                    <w:right w:val="nil"/>
                  </w:tcBorders>
                  <w:shd w:val="clear" w:color="auto" w:fill="auto"/>
                  <w:vAlign w:val="center"/>
                  <w:hideMark/>
                </w:tcPr>
                <w:p w14:paraId="773C5887"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26283536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Microbiologie : bactériologie</w:t>
                  </w:r>
                </w:p>
              </w:tc>
            </w:tr>
            <w:tr w:rsidR="00A707E8" w:rsidRPr="005F50CD" w14:paraId="6E45547A" w14:textId="77777777" w:rsidTr="00A707E8">
              <w:trPr>
                <w:trHeight w:val="300"/>
              </w:trPr>
              <w:tc>
                <w:tcPr>
                  <w:tcW w:w="9700" w:type="dxa"/>
                  <w:tcBorders>
                    <w:top w:val="nil"/>
                    <w:left w:val="nil"/>
                    <w:bottom w:val="nil"/>
                    <w:right w:val="nil"/>
                  </w:tcBorders>
                  <w:shd w:val="clear" w:color="auto" w:fill="auto"/>
                  <w:vAlign w:val="center"/>
                  <w:hideMark/>
                </w:tcPr>
                <w:p w14:paraId="3874A75C"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67390637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Microbiologie : mycobactéries</w:t>
                  </w:r>
                </w:p>
              </w:tc>
            </w:tr>
            <w:tr w:rsidR="00A707E8" w:rsidRPr="005F50CD" w14:paraId="08D7CB7C" w14:textId="77777777" w:rsidTr="00A707E8">
              <w:trPr>
                <w:trHeight w:val="300"/>
              </w:trPr>
              <w:tc>
                <w:tcPr>
                  <w:tcW w:w="9700" w:type="dxa"/>
                  <w:tcBorders>
                    <w:top w:val="nil"/>
                    <w:left w:val="nil"/>
                    <w:bottom w:val="nil"/>
                    <w:right w:val="nil"/>
                  </w:tcBorders>
                  <w:shd w:val="clear" w:color="auto" w:fill="auto"/>
                  <w:vAlign w:val="center"/>
                  <w:hideMark/>
                </w:tcPr>
                <w:p w14:paraId="74C6C746"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80976661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Microbiologie : mycologie</w:t>
                  </w:r>
                </w:p>
              </w:tc>
            </w:tr>
            <w:tr w:rsidR="00A707E8" w:rsidRPr="005F50CD" w14:paraId="7843085B" w14:textId="77777777" w:rsidTr="00A707E8">
              <w:trPr>
                <w:trHeight w:val="300"/>
              </w:trPr>
              <w:tc>
                <w:tcPr>
                  <w:tcW w:w="9700" w:type="dxa"/>
                  <w:tcBorders>
                    <w:top w:val="nil"/>
                    <w:left w:val="nil"/>
                    <w:bottom w:val="nil"/>
                    <w:right w:val="nil"/>
                  </w:tcBorders>
                  <w:shd w:val="clear" w:color="auto" w:fill="auto"/>
                  <w:vAlign w:val="center"/>
                  <w:hideMark/>
                </w:tcPr>
                <w:p w14:paraId="59A5FBAF" w14:textId="77777777" w:rsidR="00A707E8"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24930710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Microbiologie : parasitologie</w:t>
                  </w:r>
                </w:p>
                <w:p w14:paraId="4FB545C9"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3D93C895" w14:textId="77777777" w:rsidTr="00A707E8">
              <w:trPr>
                <w:trHeight w:val="300"/>
              </w:trPr>
              <w:tc>
                <w:tcPr>
                  <w:tcW w:w="9700" w:type="dxa"/>
                  <w:tcBorders>
                    <w:top w:val="nil"/>
                    <w:left w:val="nil"/>
                    <w:bottom w:val="nil"/>
                    <w:right w:val="nil"/>
                  </w:tcBorders>
                  <w:shd w:val="clear" w:color="auto" w:fill="auto"/>
                  <w:vAlign w:val="center"/>
                  <w:hideMark/>
                </w:tcPr>
                <w:p w14:paraId="3EA4912E" w14:textId="77777777" w:rsidR="00A707E8"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93701434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Microbiologie : virologie</w:t>
                  </w:r>
                </w:p>
                <w:p w14:paraId="4A6270F2"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5CCD0BF4" w14:textId="77777777" w:rsidTr="00A707E8">
              <w:trPr>
                <w:trHeight w:val="300"/>
              </w:trPr>
              <w:tc>
                <w:tcPr>
                  <w:tcW w:w="9700" w:type="dxa"/>
                  <w:tcBorders>
                    <w:top w:val="nil"/>
                    <w:left w:val="nil"/>
                    <w:bottom w:val="nil"/>
                    <w:right w:val="nil"/>
                  </w:tcBorders>
                  <w:shd w:val="clear" w:color="auto" w:fill="auto"/>
                  <w:vAlign w:val="center"/>
                  <w:hideMark/>
                </w:tcPr>
                <w:p w14:paraId="6982DFB5"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81983628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Mise en place d'assistance circulatoire par l'UMAC</w:t>
                  </w:r>
                </w:p>
              </w:tc>
            </w:tr>
            <w:tr w:rsidR="00A707E8" w:rsidRPr="005F50CD" w14:paraId="450DE3CE" w14:textId="77777777" w:rsidTr="00A707E8">
              <w:trPr>
                <w:trHeight w:val="300"/>
              </w:trPr>
              <w:tc>
                <w:tcPr>
                  <w:tcW w:w="9700" w:type="dxa"/>
                  <w:tcBorders>
                    <w:top w:val="nil"/>
                    <w:left w:val="nil"/>
                    <w:bottom w:val="nil"/>
                    <w:right w:val="nil"/>
                  </w:tcBorders>
                  <w:shd w:val="clear" w:color="auto" w:fill="auto"/>
                  <w:vAlign w:val="center"/>
                  <w:hideMark/>
                </w:tcPr>
                <w:p w14:paraId="41506A61"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15695840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Monitoring fœtal</w:t>
                  </w:r>
                </w:p>
              </w:tc>
            </w:tr>
            <w:tr w:rsidR="00A707E8" w:rsidRPr="005F50CD" w14:paraId="4B1C256F" w14:textId="77777777" w:rsidTr="00A707E8">
              <w:trPr>
                <w:trHeight w:val="300"/>
              </w:trPr>
              <w:tc>
                <w:tcPr>
                  <w:tcW w:w="9700" w:type="dxa"/>
                  <w:tcBorders>
                    <w:top w:val="nil"/>
                    <w:left w:val="nil"/>
                    <w:bottom w:val="nil"/>
                    <w:right w:val="nil"/>
                  </w:tcBorders>
                  <w:shd w:val="clear" w:color="auto" w:fill="auto"/>
                  <w:vAlign w:val="center"/>
                  <w:hideMark/>
                </w:tcPr>
                <w:p w14:paraId="40E92423"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02363321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Mutilations sexuelles (chirurgie réparatrice de l'excision)</w:t>
                  </w:r>
                </w:p>
              </w:tc>
            </w:tr>
            <w:tr w:rsidR="00A707E8" w:rsidRPr="005F50CD" w14:paraId="33A912C1" w14:textId="77777777" w:rsidTr="00A707E8">
              <w:trPr>
                <w:trHeight w:val="300"/>
              </w:trPr>
              <w:tc>
                <w:tcPr>
                  <w:tcW w:w="9700" w:type="dxa"/>
                  <w:tcBorders>
                    <w:top w:val="nil"/>
                    <w:left w:val="nil"/>
                    <w:bottom w:val="nil"/>
                    <w:right w:val="nil"/>
                  </w:tcBorders>
                  <w:shd w:val="clear" w:color="auto" w:fill="auto"/>
                  <w:vAlign w:val="center"/>
                  <w:hideMark/>
                </w:tcPr>
                <w:p w14:paraId="11D5018C"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98048733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Neuro Stimulation Electrique Transcutanée (TENS)</w:t>
                  </w:r>
                </w:p>
              </w:tc>
            </w:tr>
            <w:tr w:rsidR="00A707E8" w:rsidRPr="005F50CD" w14:paraId="7B51E492" w14:textId="77777777" w:rsidTr="00A707E8">
              <w:trPr>
                <w:trHeight w:val="300"/>
              </w:trPr>
              <w:tc>
                <w:tcPr>
                  <w:tcW w:w="9700" w:type="dxa"/>
                  <w:tcBorders>
                    <w:top w:val="nil"/>
                    <w:left w:val="nil"/>
                    <w:bottom w:val="nil"/>
                    <w:right w:val="nil"/>
                  </w:tcBorders>
                  <w:shd w:val="clear" w:color="auto" w:fill="auto"/>
                  <w:vAlign w:val="center"/>
                  <w:hideMark/>
                </w:tcPr>
                <w:p w14:paraId="7841471C"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24580274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Neurochirurgie éveillée avec mapping cortical</w:t>
                  </w:r>
                </w:p>
              </w:tc>
            </w:tr>
            <w:tr w:rsidR="00A707E8" w:rsidRPr="005F50CD" w14:paraId="06D97385" w14:textId="77777777" w:rsidTr="00A707E8">
              <w:trPr>
                <w:trHeight w:val="300"/>
              </w:trPr>
              <w:tc>
                <w:tcPr>
                  <w:tcW w:w="9700" w:type="dxa"/>
                  <w:tcBorders>
                    <w:top w:val="nil"/>
                    <w:left w:val="nil"/>
                    <w:bottom w:val="nil"/>
                    <w:right w:val="nil"/>
                  </w:tcBorders>
                  <w:shd w:val="clear" w:color="auto" w:fill="auto"/>
                  <w:vAlign w:val="center"/>
                  <w:hideMark/>
                </w:tcPr>
                <w:p w14:paraId="0FBAA85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67392364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Neuromodulation sacrée</w:t>
                  </w:r>
                </w:p>
              </w:tc>
            </w:tr>
            <w:tr w:rsidR="00A707E8" w:rsidRPr="005F50CD" w14:paraId="0385BCD4" w14:textId="77777777" w:rsidTr="00A707E8">
              <w:trPr>
                <w:trHeight w:val="300"/>
              </w:trPr>
              <w:tc>
                <w:tcPr>
                  <w:tcW w:w="9700" w:type="dxa"/>
                  <w:tcBorders>
                    <w:top w:val="nil"/>
                    <w:left w:val="nil"/>
                    <w:bottom w:val="nil"/>
                    <w:right w:val="nil"/>
                  </w:tcBorders>
                  <w:shd w:val="clear" w:color="auto" w:fill="auto"/>
                  <w:vAlign w:val="center"/>
                  <w:hideMark/>
                </w:tcPr>
                <w:p w14:paraId="5F315B3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9710600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Neuro-oncologie (avec accès à RCP et traitement multimodal)</w:t>
                  </w:r>
                </w:p>
              </w:tc>
            </w:tr>
            <w:tr w:rsidR="00A707E8" w:rsidRPr="005F50CD" w14:paraId="5A5F2ADD" w14:textId="77777777" w:rsidTr="00A707E8">
              <w:trPr>
                <w:trHeight w:val="300"/>
              </w:trPr>
              <w:tc>
                <w:tcPr>
                  <w:tcW w:w="9700" w:type="dxa"/>
                  <w:tcBorders>
                    <w:top w:val="nil"/>
                    <w:left w:val="nil"/>
                    <w:bottom w:val="nil"/>
                    <w:right w:val="nil"/>
                  </w:tcBorders>
                  <w:shd w:val="clear" w:color="auto" w:fill="auto"/>
                  <w:vAlign w:val="center"/>
                  <w:hideMark/>
                </w:tcPr>
                <w:p w14:paraId="3CA9D50D"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989658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proofErr w:type="spellStart"/>
                  <w:r w:rsidR="00A707E8" w:rsidRPr="005F50CD">
                    <w:rPr>
                      <w:rFonts w:ascii="Calibri" w:eastAsia="Times New Roman" w:hAnsi="Calibri" w:cs="Calibri"/>
                      <w:color w:val="7030A0"/>
                      <w:lang w:eastAsia="fr-FR"/>
                    </w:rPr>
                    <w:t>Nucléotomie</w:t>
                  </w:r>
                  <w:proofErr w:type="spellEnd"/>
                  <w:r w:rsidR="00A707E8" w:rsidRPr="005F50CD">
                    <w:rPr>
                      <w:rFonts w:ascii="Calibri" w:eastAsia="Times New Roman" w:hAnsi="Calibri" w:cs="Calibri"/>
                      <w:color w:val="7030A0"/>
                      <w:lang w:eastAsia="fr-FR"/>
                    </w:rPr>
                    <w:t xml:space="preserve"> transcutanée</w:t>
                  </w:r>
                </w:p>
              </w:tc>
            </w:tr>
            <w:tr w:rsidR="00A707E8" w:rsidRPr="005F50CD" w14:paraId="5BBBBEDF" w14:textId="77777777" w:rsidTr="00A707E8">
              <w:trPr>
                <w:trHeight w:val="300"/>
              </w:trPr>
              <w:tc>
                <w:tcPr>
                  <w:tcW w:w="9700" w:type="dxa"/>
                  <w:tcBorders>
                    <w:top w:val="nil"/>
                    <w:left w:val="nil"/>
                    <w:bottom w:val="nil"/>
                    <w:right w:val="nil"/>
                  </w:tcBorders>
                  <w:shd w:val="clear" w:color="auto" w:fill="auto"/>
                  <w:vAlign w:val="center"/>
                  <w:hideMark/>
                </w:tcPr>
                <w:p w14:paraId="0FFC43A5"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0763914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Nutrition entérale</w:t>
                  </w:r>
                </w:p>
              </w:tc>
            </w:tr>
            <w:tr w:rsidR="00A707E8" w:rsidRPr="005F50CD" w14:paraId="3EBF27FA" w14:textId="77777777" w:rsidTr="00A707E8">
              <w:trPr>
                <w:trHeight w:val="300"/>
              </w:trPr>
              <w:tc>
                <w:tcPr>
                  <w:tcW w:w="9700" w:type="dxa"/>
                  <w:tcBorders>
                    <w:top w:val="nil"/>
                    <w:left w:val="nil"/>
                    <w:bottom w:val="nil"/>
                    <w:right w:val="nil"/>
                  </w:tcBorders>
                  <w:shd w:val="clear" w:color="auto" w:fill="auto"/>
                  <w:vAlign w:val="center"/>
                  <w:hideMark/>
                </w:tcPr>
                <w:p w14:paraId="4C96581D"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0550352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Nutrition parentérale</w:t>
                  </w:r>
                </w:p>
              </w:tc>
            </w:tr>
            <w:tr w:rsidR="00A707E8" w:rsidRPr="005F50CD" w14:paraId="710875BF" w14:textId="77777777" w:rsidTr="00A707E8">
              <w:trPr>
                <w:trHeight w:val="300"/>
              </w:trPr>
              <w:tc>
                <w:tcPr>
                  <w:tcW w:w="9700" w:type="dxa"/>
                  <w:tcBorders>
                    <w:top w:val="nil"/>
                    <w:left w:val="nil"/>
                    <w:bottom w:val="nil"/>
                    <w:right w:val="nil"/>
                  </w:tcBorders>
                  <w:shd w:val="clear" w:color="auto" w:fill="auto"/>
                  <w:vAlign w:val="center"/>
                  <w:hideMark/>
                </w:tcPr>
                <w:p w14:paraId="466D7AAF"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3014535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Occlusodontie</w:t>
                  </w:r>
                </w:p>
              </w:tc>
            </w:tr>
            <w:tr w:rsidR="00A707E8" w:rsidRPr="005F50CD" w14:paraId="6C579B43" w14:textId="77777777" w:rsidTr="00A707E8">
              <w:trPr>
                <w:trHeight w:val="300"/>
              </w:trPr>
              <w:tc>
                <w:tcPr>
                  <w:tcW w:w="9700" w:type="dxa"/>
                  <w:tcBorders>
                    <w:top w:val="nil"/>
                    <w:left w:val="nil"/>
                    <w:bottom w:val="nil"/>
                    <w:right w:val="nil"/>
                  </w:tcBorders>
                  <w:shd w:val="clear" w:color="auto" w:fill="auto"/>
                  <w:vAlign w:val="center"/>
                  <w:hideMark/>
                </w:tcPr>
                <w:p w14:paraId="6C9A08FC"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85615521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proofErr w:type="spellStart"/>
                  <w:r w:rsidR="00A707E8" w:rsidRPr="005F50CD">
                    <w:rPr>
                      <w:rFonts w:ascii="Calibri" w:eastAsia="Times New Roman" w:hAnsi="Calibri" w:cs="Calibri"/>
                      <w:color w:val="7030A0"/>
                      <w:lang w:eastAsia="fr-FR"/>
                    </w:rPr>
                    <w:t>Onco-génétique</w:t>
                  </w:r>
                  <w:proofErr w:type="spellEnd"/>
                </w:p>
              </w:tc>
            </w:tr>
            <w:tr w:rsidR="00A707E8" w:rsidRPr="005F50CD" w14:paraId="403706A0" w14:textId="77777777" w:rsidTr="00A707E8">
              <w:trPr>
                <w:trHeight w:val="300"/>
              </w:trPr>
              <w:tc>
                <w:tcPr>
                  <w:tcW w:w="9700" w:type="dxa"/>
                  <w:tcBorders>
                    <w:top w:val="nil"/>
                    <w:left w:val="nil"/>
                    <w:bottom w:val="nil"/>
                    <w:right w:val="nil"/>
                  </w:tcBorders>
                  <w:shd w:val="clear" w:color="auto" w:fill="auto"/>
                  <w:vAlign w:val="center"/>
                  <w:hideMark/>
                </w:tcPr>
                <w:p w14:paraId="77EC52F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06799307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Opérations pour transsexualisme</w:t>
                  </w:r>
                </w:p>
              </w:tc>
            </w:tr>
            <w:tr w:rsidR="00A707E8" w:rsidRPr="005F50CD" w14:paraId="715E4B3B" w14:textId="77777777" w:rsidTr="00A707E8">
              <w:trPr>
                <w:trHeight w:val="300"/>
              </w:trPr>
              <w:tc>
                <w:tcPr>
                  <w:tcW w:w="9700" w:type="dxa"/>
                  <w:tcBorders>
                    <w:top w:val="nil"/>
                    <w:left w:val="nil"/>
                    <w:bottom w:val="nil"/>
                    <w:right w:val="nil"/>
                  </w:tcBorders>
                  <w:shd w:val="clear" w:color="auto" w:fill="auto"/>
                  <w:vAlign w:val="center"/>
                  <w:hideMark/>
                </w:tcPr>
                <w:p w14:paraId="350D2CEA" w14:textId="77777777" w:rsidR="00A707E8"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85097857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Ostéodensitométrie (densitométrie osseuse)</w:t>
                  </w:r>
                </w:p>
                <w:p w14:paraId="1A05F395" w14:textId="1C6C861E" w:rsidR="00BA0F14" w:rsidRPr="005F50CD" w:rsidRDefault="00BA0F14"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116932080"/>
                      <w14:checkbox>
                        <w14:checked w14:val="0"/>
                        <w14:checkedState w14:val="2612" w14:font="MS Gothic"/>
                        <w14:uncheckedState w14:val="2610" w14:font="MS Gothic"/>
                      </w14:checkbox>
                    </w:sdtPr>
                    <w:sdtContent>
                      <w:r>
                        <w:rPr>
                          <w:rFonts w:ascii="MS Gothic" w:eastAsia="MS Gothic" w:hAnsi="MS Gothic" w:cs="Calibri" w:hint="eastAsia"/>
                          <w:color w:val="7030A0"/>
                          <w:lang w:eastAsia="fr-FR"/>
                        </w:rPr>
                        <w:t>☐</w:t>
                      </w:r>
                    </w:sdtContent>
                  </w:sdt>
                  <w:r>
                    <w:rPr>
                      <w:rFonts w:ascii="Calibri" w:eastAsia="Times New Roman" w:hAnsi="Calibri" w:cs="Calibri"/>
                      <w:color w:val="7030A0"/>
                      <w:lang w:eastAsia="fr-FR"/>
                    </w:rPr>
                    <w:t xml:space="preserve">Oxygénothérapie – </w:t>
                  </w:r>
                  <w:r w:rsidRPr="00BA0F14">
                    <w:rPr>
                      <w:rFonts w:ascii="Calibri" w:eastAsia="Times New Roman" w:hAnsi="Calibri" w:cs="Calibri"/>
                      <w:i/>
                      <w:iCs/>
                      <w:color w:val="7030A0"/>
                      <w:lang w:eastAsia="fr-FR"/>
                    </w:rPr>
                    <w:t>HAD</w:t>
                  </w:r>
                  <w:r>
                    <w:rPr>
                      <w:rFonts w:ascii="Calibri" w:eastAsia="Times New Roman" w:hAnsi="Calibri" w:cs="Calibri"/>
                      <w:i/>
                      <w:iCs/>
                      <w:color w:val="7030A0"/>
                      <w:lang w:eastAsia="fr-FR"/>
                    </w:rPr>
                    <w:t xml:space="preserve"> - Nouvelle valeur à venir</w:t>
                  </w:r>
                </w:p>
              </w:tc>
            </w:tr>
            <w:tr w:rsidR="00A707E8" w:rsidRPr="005F50CD" w14:paraId="432D1691" w14:textId="77777777" w:rsidTr="00A707E8">
              <w:trPr>
                <w:trHeight w:val="300"/>
              </w:trPr>
              <w:tc>
                <w:tcPr>
                  <w:tcW w:w="9700" w:type="dxa"/>
                  <w:tcBorders>
                    <w:top w:val="nil"/>
                    <w:left w:val="nil"/>
                    <w:bottom w:val="nil"/>
                    <w:right w:val="nil"/>
                  </w:tcBorders>
                  <w:shd w:val="clear" w:color="auto" w:fill="auto"/>
                  <w:vAlign w:val="center"/>
                  <w:hideMark/>
                </w:tcPr>
                <w:p w14:paraId="497907CD"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38537835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Oxygénothérapie hyperbare</w:t>
                  </w:r>
                </w:p>
              </w:tc>
            </w:tr>
            <w:tr w:rsidR="00A707E8" w:rsidRPr="005F50CD" w14:paraId="0CD36688" w14:textId="77777777" w:rsidTr="00A707E8">
              <w:trPr>
                <w:trHeight w:val="300"/>
              </w:trPr>
              <w:tc>
                <w:tcPr>
                  <w:tcW w:w="9700" w:type="dxa"/>
                  <w:tcBorders>
                    <w:top w:val="nil"/>
                    <w:left w:val="nil"/>
                    <w:bottom w:val="nil"/>
                    <w:right w:val="nil"/>
                  </w:tcBorders>
                  <w:shd w:val="clear" w:color="auto" w:fill="auto"/>
                  <w:vAlign w:val="center"/>
                  <w:hideMark/>
                </w:tcPr>
                <w:p w14:paraId="33C7A360"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43601593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proofErr w:type="spellStart"/>
                  <w:r w:rsidR="00A707E8" w:rsidRPr="005F50CD">
                    <w:rPr>
                      <w:rFonts w:ascii="Calibri" w:eastAsia="Times New Roman" w:hAnsi="Calibri" w:cs="Calibri"/>
                      <w:color w:val="7030A0"/>
                      <w:lang w:eastAsia="fr-FR"/>
                    </w:rPr>
                    <w:t>Pachymétrie</w:t>
                  </w:r>
                  <w:proofErr w:type="spellEnd"/>
                  <w:r w:rsidR="00A707E8" w:rsidRPr="005F50CD">
                    <w:rPr>
                      <w:rFonts w:ascii="Calibri" w:eastAsia="Times New Roman" w:hAnsi="Calibri" w:cs="Calibri"/>
                      <w:color w:val="7030A0"/>
                      <w:lang w:eastAsia="fr-FR"/>
                    </w:rPr>
                    <w:t xml:space="preserve"> cornéenne</w:t>
                  </w:r>
                </w:p>
              </w:tc>
            </w:tr>
            <w:tr w:rsidR="00A707E8" w:rsidRPr="005F50CD" w14:paraId="1C68B5CE" w14:textId="77777777" w:rsidTr="00A707E8">
              <w:trPr>
                <w:trHeight w:val="300"/>
              </w:trPr>
              <w:tc>
                <w:tcPr>
                  <w:tcW w:w="9700" w:type="dxa"/>
                  <w:tcBorders>
                    <w:top w:val="nil"/>
                    <w:left w:val="nil"/>
                    <w:bottom w:val="nil"/>
                    <w:right w:val="nil"/>
                  </w:tcBorders>
                  <w:shd w:val="clear" w:color="auto" w:fill="auto"/>
                  <w:vAlign w:val="center"/>
                  <w:hideMark/>
                </w:tcPr>
                <w:p w14:paraId="25111BEA"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49503653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proofErr w:type="spellStart"/>
                  <w:r w:rsidR="00A707E8" w:rsidRPr="005F50CD">
                    <w:rPr>
                      <w:rFonts w:ascii="Calibri" w:eastAsia="Times New Roman" w:hAnsi="Calibri" w:cs="Calibri"/>
                      <w:color w:val="7030A0"/>
                      <w:lang w:eastAsia="fr-FR"/>
                    </w:rPr>
                    <w:t>Pantomographie</w:t>
                  </w:r>
                  <w:proofErr w:type="spellEnd"/>
                </w:p>
              </w:tc>
            </w:tr>
            <w:tr w:rsidR="00A707E8" w:rsidRPr="005F50CD" w14:paraId="18505729" w14:textId="77777777" w:rsidTr="00A707E8">
              <w:trPr>
                <w:trHeight w:val="300"/>
              </w:trPr>
              <w:tc>
                <w:tcPr>
                  <w:tcW w:w="9700" w:type="dxa"/>
                  <w:tcBorders>
                    <w:top w:val="nil"/>
                    <w:left w:val="nil"/>
                    <w:bottom w:val="nil"/>
                    <w:right w:val="nil"/>
                  </w:tcBorders>
                  <w:shd w:val="clear" w:color="auto" w:fill="auto"/>
                  <w:vAlign w:val="center"/>
                  <w:hideMark/>
                </w:tcPr>
                <w:p w14:paraId="7813527C"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58704042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Pharmacologie et toxicologie médico-légale</w:t>
                  </w:r>
                </w:p>
              </w:tc>
            </w:tr>
            <w:tr w:rsidR="00A707E8" w:rsidRPr="005F50CD" w14:paraId="0E4FC9CE" w14:textId="77777777" w:rsidTr="00A707E8">
              <w:trPr>
                <w:trHeight w:val="300"/>
              </w:trPr>
              <w:tc>
                <w:tcPr>
                  <w:tcW w:w="9700" w:type="dxa"/>
                  <w:tcBorders>
                    <w:top w:val="nil"/>
                    <w:left w:val="nil"/>
                    <w:bottom w:val="nil"/>
                    <w:right w:val="nil"/>
                  </w:tcBorders>
                  <w:shd w:val="clear" w:color="auto" w:fill="auto"/>
                  <w:vAlign w:val="center"/>
                  <w:hideMark/>
                </w:tcPr>
                <w:p w14:paraId="5D2C79F6"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95429386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Plastie de la vulve et du périnée</w:t>
                  </w:r>
                </w:p>
              </w:tc>
            </w:tr>
            <w:tr w:rsidR="00A707E8" w:rsidRPr="005F50CD" w14:paraId="0FB6464D" w14:textId="77777777" w:rsidTr="00A707E8">
              <w:trPr>
                <w:trHeight w:val="300"/>
              </w:trPr>
              <w:tc>
                <w:tcPr>
                  <w:tcW w:w="9700" w:type="dxa"/>
                  <w:tcBorders>
                    <w:top w:val="nil"/>
                    <w:left w:val="nil"/>
                    <w:bottom w:val="nil"/>
                    <w:right w:val="nil"/>
                  </w:tcBorders>
                  <w:shd w:val="clear" w:color="auto" w:fill="auto"/>
                  <w:vAlign w:val="center"/>
                  <w:hideMark/>
                </w:tcPr>
                <w:p w14:paraId="25FDABD8"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44796832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Plastie pénienne</w:t>
                  </w:r>
                </w:p>
              </w:tc>
            </w:tr>
            <w:tr w:rsidR="00A707E8" w:rsidRPr="005F50CD" w14:paraId="30F587B9" w14:textId="77777777" w:rsidTr="00A707E8">
              <w:trPr>
                <w:trHeight w:val="300"/>
              </w:trPr>
              <w:tc>
                <w:tcPr>
                  <w:tcW w:w="9700" w:type="dxa"/>
                  <w:tcBorders>
                    <w:top w:val="nil"/>
                    <w:left w:val="nil"/>
                    <w:bottom w:val="nil"/>
                    <w:right w:val="nil"/>
                  </w:tcBorders>
                  <w:shd w:val="clear" w:color="auto" w:fill="auto"/>
                  <w:vAlign w:val="center"/>
                  <w:hideMark/>
                </w:tcPr>
                <w:p w14:paraId="5EB3C0BA"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49578801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Ponction biopsie sous repérage guidé</w:t>
                  </w:r>
                </w:p>
              </w:tc>
            </w:tr>
            <w:tr w:rsidR="00A707E8" w:rsidRPr="005F50CD" w14:paraId="6A13666E" w14:textId="77777777" w:rsidTr="00A707E8">
              <w:trPr>
                <w:trHeight w:val="300"/>
              </w:trPr>
              <w:tc>
                <w:tcPr>
                  <w:tcW w:w="9700" w:type="dxa"/>
                  <w:tcBorders>
                    <w:top w:val="nil"/>
                    <w:left w:val="nil"/>
                    <w:bottom w:val="nil"/>
                    <w:right w:val="nil"/>
                  </w:tcBorders>
                  <w:shd w:val="clear" w:color="auto" w:fill="auto"/>
                  <w:vAlign w:val="center"/>
                  <w:hideMark/>
                </w:tcPr>
                <w:p w14:paraId="56648A1D" w14:textId="77777777" w:rsidR="00A707E8" w:rsidRPr="00BA0F14"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929225011"/>
                      <w14:checkbox>
                        <w14:checked w14:val="0"/>
                        <w14:checkedState w14:val="2612" w14:font="MS Gothic"/>
                        <w14:uncheckedState w14:val="2610" w14:font="MS Gothic"/>
                      </w14:checkbox>
                    </w:sdtPr>
                    <w:sdtEndPr/>
                    <w:sdtContent>
                      <w:r w:rsidR="00A707E8" w:rsidRPr="00BA0F14">
                        <w:rPr>
                          <w:rFonts w:ascii="MS Gothic" w:eastAsia="MS Gothic" w:hAnsi="MS Gothic" w:cs="Calibri" w:hint="eastAsia"/>
                          <w:color w:val="7030A0"/>
                          <w:lang w:eastAsia="fr-FR"/>
                        </w:rPr>
                        <w:t>☐</w:t>
                      </w:r>
                    </w:sdtContent>
                  </w:sdt>
                  <w:r w:rsidR="00A707E8" w:rsidRPr="00BA0F14">
                    <w:rPr>
                      <w:rFonts w:ascii="Calibri" w:eastAsia="Times New Roman" w:hAnsi="Calibri" w:cs="Calibri"/>
                      <w:color w:val="7030A0"/>
                      <w:lang w:eastAsia="fr-FR"/>
                    </w:rPr>
                    <w:t>Ponction de ganglion lymphatique</w:t>
                  </w:r>
                </w:p>
              </w:tc>
            </w:tr>
            <w:tr w:rsidR="00A707E8" w:rsidRPr="005F50CD" w14:paraId="08365BE7" w14:textId="77777777" w:rsidTr="00A707E8">
              <w:trPr>
                <w:trHeight w:val="300"/>
              </w:trPr>
              <w:tc>
                <w:tcPr>
                  <w:tcW w:w="9700" w:type="dxa"/>
                  <w:tcBorders>
                    <w:top w:val="nil"/>
                    <w:left w:val="nil"/>
                    <w:bottom w:val="nil"/>
                    <w:right w:val="nil"/>
                  </w:tcBorders>
                  <w:shd w:val="clear" w:color="auto" w:fill="auto"/>
                  <w:vAlign w:val="center"/>
                  <w:hideMark/>
                </w:tcPr>
                <w:p w14:paraId="054D7962" w14:textId="02B5B18E" w:rsidR="00A707E8" w:rsidRPr="00BA0F14"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348516264"/>
                      <w14:checkbox>
                        <w14:checked w14:val="0"/>
                        <w14:checkedState w14:val="2612" w14:font="MS Gothic"/>
                        <w14:uncheckedState w14:val="2610" w14:font="MS Gothic"/>
                      </w14:checkbox>
                    </w:sdtPr>
                    <w:sdtEndPr/>
                    <w:sdtContent>
                      <w:r w:rsidR="00A707E8" w:rsidRPr="00BA0F14">
                        <w:rPr>
                          <w:rFonts w:ascii="MS Gothic" w:eastAsia="MS Gothic" w:hAnsi="MS Gothic" w:cs="Calibri" w:hint="eastAsia"/>
                          <w:color w:val="7030A0"/>
                          <w:lang w:eastAsia="fr-FR"/>
                        </w:rPr>
                        <w:t>☐</w:t>
                      </w:r>
                    </w:sdtContent>
                  </w:sdt>
                  <w:r w:rsidR="00A707E8" w:rsidRPr="00BA0F14">
                    <w:rPr>
                      <w:rFonts w:ascii="Calibri" w:eastAsia="Times New Roman" w:hAnsi="Calibri" w:cs="Calibri"/>
                      <w:color w:val="7030A0"/>
                      <w:lang w:eastAsia="fr-FR"/>
                    </w:rPr>
                    <w:t>Aspiration et/ou biopsie de moelle osseuse</w:t>
                  </w:r>
                </w:p>
              </w:tc>
            </w:tr>
            <w:tr w:rsidR="00A707E8" w:rsidRPr="005F50CD" w14:paraId="24BC8E55" w14:textId="77777777" w:rsidTr="00A707E8">
              <w:trPr>
                <w:trHeight w:val="300"/>
              </w:trPr>
              <w:tc>
                <w:tcPr>
                  <w:tcW w:w="9700" w:type="dxa"/>
                  <w:tcBorders>
                    <w:top w:val="nil"/>
                    <w:left w:val="nil"/>
                    <w:bottom w:val="nil"/>
                    <w:right w:val="nil"/>
                  </w:tcBorders>
                  <w:shd w:val="clear" w:color="auto" w:fill="auto"/>
                  <w:vAlign w:val="center"/>
                  <w:hideMark/>
                </w:tcPr>
                <w:p w14:paraId="28706258"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89797537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Ponction et biopsie d'un os et d'une articulation de membre</w:t>
                  </w:r>
                </w:p>
                <w:p w14:paraId="7A7990FF"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3E54639F" w14:textId="77777777" w:rsidTr="00A707E8">
              <w:trPr>
                <w:trHeight w:val="300"/>
              </w:trPr>
              <w:tc>
                <w:tcPr>
                  <w:tcW w:w="9700" w:type="dxa"/>
                  <w:tcBorders>
                    <w:top w:val="nil"/>
                    <w:left w:val="nil"/>
                    <w:bottom w:val="nil"/>
                    <w:right w:val="nil"/>
                  </w:tcBorders>
                  <w:shd w:val="clear" w:color="auto" w:fill="auto"/>
                  <w:vAlign w:val="center"/>
                  <w:hideMark/>
                </w:tcPr>
                <w:p w14:paraId="70AD2AE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39372930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Ponction, biopsie et prélèvement sur le fœtus et l'utérus gravide</w:t>
                  </w:r>
                </w:p>
              </w:tc>
            </w:tr>
            <w:tr w:rsidR="00A707E8" w:rsidRPr="005F50CD" w14:paraId="01051613" w14:textId="77777777" w:rsidTr="00A707E8">
              <w:trPr>
                <w:trHeight w:val="300"/>
              </w:trPr>
              <w:tc>
                <w:tcPr>
                  <w:tcW w:w="9700" w:type="dxa"/>
                  <w:tcBorders>
                    <w:top w:val="nil"/>
                    <w:left w:val="nil"/>
                    <w:bottom w:val="nil"/>
                    <w:right w:val="nil"/>
                  </w:tcBorders>
                  <w:shd w:val="clear" w:color="auto" w:fill="auto"/>
                  <w:vAlign w:val="center"/>
                  <w:hideMark/>
                </w:tcPr>
                <w:p w14:paraId="467E941E"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03396153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Pontage coronarien</w:t>
                  </w:r>
                </w:p>
              </w:tc>
            </w:tr>
            <w:tr w:rsidR="00A707E8" w:rsidRPr="005F50CD" w14:paraId="3497D600" w14:textId="77777777" w:rsidTr="00A707E8">
              <w:trPr>
                <w:trHeight w:val="300"/>
              </w:trPr>
              <w:tc>
                <w:tcPr>
                  <w:tcW w:w="9700" w:type="dxa"/>
                  <w:tcBorders>
                    <w:top w:val="nil"/>
                    <w:left w:val="nil"/>
                    <w:bottom w:val="nil"/>
                    <w:right w:val="nil"/>
                  </w:tcBorders>
                  <w:shd w:val="clear" w:color="auto" w:fill="auto"/>
                  <w:vAlign w:val="center"/>
                  <w:hideMark/>
                </w:tcPr>
                <w:p w14:paraId="3B2C7BD8"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82062316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Pontage des artères des membres</w:t>
                  </w:r>
                </w:p>
              </w:tc>
            </w:tr>
            <w:tr w:rsidR="00A707E8" w:rsidRPr="005F50CD" w14:paraId="65FDBC5E" w14:textId="77777777" w:rsidTr="00A707E8">
              <w:trPr>
                <w:trHeight w:val="300"/>
              </w:trPr>
              <w:tc>
                <w:tcPr>
                  <w:tcW w:w="9700" w:type="dxa"/>
                  <w:tcBorders>
                    <w:top w:val="nil"/>
                    <w:left w:val="nil"/>
                    <w:bottom w:val="nil"/>
                    <w:right w:val="nil"/>
                  </w:tcBorders>
                  <w:shd w:val="clear" w:color="auto" w:fill="auto"/>
                  <w:vAlign w:val="center"/>
                  <w:hideMark/>
                </w:tcPr>
                <w:p w14:paraId="3FF99CB6"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32565909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Pontage des artères thoraco-abdomino-pelviennes</w:t>
                  </w:r>
                </w:p>
              </w:tc>
            </w:tr>
            <w:tr w:rsidR="00A707E8" w:rsidRPr="005F50CD" w14:paraId="254287FB" w14:textId="77777777" w:rsidTr="00A707E8">
              <w:trPr>
                <w:trHeight w:val="300"/>
              </w:trPr>
              <w:tc>
                <w:tcPr>
                  <w:tcW w:w="9700" w:type="dxa"/>
                  <w:tcBorders>
                    <w:top w:val="nil"/>
                    <w:left w:val="nil"/>
                    <w:bottom w:val="nil"/>
                    <w:right w:val="nil"/>
                  </w:tcBorders>
                  <w:shd w:val="clear" w:color="auto" w:fill="auto"/>
                  <w:vAlign w:val="center"/>
                  <w:hideMark/>
                </w:tcPr>
                <w:p w14:paraId="52306293"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86117390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Pontage des troncs supra aortiques</w:t>
                  </w:r>
                </w:p>
              </w:tc>
            </w:tr>
            <w:tr w:rsidR="00A707E8" w:rsidRPr="005F50CD" w14:paraId="100867F8" w14:textId="77777777" w:rsidTr="00A707E8">
              <w:trPr>
                <w:trHeight w:val="300"/>
              </w:trPr>
              <w:tc>
                <w:tcPr>
                  <w:tcW w:w="9700" w:type="dxa"/>
                  <w:tcBorders>
                    <w:top w:val="nil"/>
                    <w:left w:val="nil"/>
                    <w:bottom w:val="nil"/>
                    <w:right w:val="nil"/>
                  </w:tcBorders>
                  <w:shd w:val="clear" w:color="auto" w:fill="auto"/>
                  <w:vAlign w:val="center"/>
                  <w:hideMark/>
                </w:tcPr>
                <w:p w14:paraId="04677537"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60865780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Pose d’implants cochléaires</w:t>
                  </w:r>
                </w:p>
              </w:tc>
            </w:tr>
            <w:tr w:rsidR="00A707E8" w:rsidRPr="005F50CD" w14:paraId="08BFE30C" w14:textId="77777777" w:rsidTr="00A707E8">
              <w:trPr>
                <w:trHeight w:val="300"/>
              </w:trPr>
              <w:tc>
                <w:tcPr>
                  <w:tcW w:w="9700" w:type="dxa"/>
                  <w:tcBorders>
                    <w:top w:val="nil"/>
                    <w:left w:val="nil"/>
                    <w:bottom w:val="nil"/>
                    <w:right w:val="nil"/>
                  </w:tcBorders>
                  <w:shd w:val="clear" w:color="auto" w:fill="auto"/>
                  <w:vAlign w:val="center"/>
                  <w:hideMark/>
                </w:tcPr>
                <w:p w14:paraId="2D895648"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4989672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Pose d’implants dentaires (implantologie)</w:t>
                  </w:r>
                </w:p>
              </w:tc>
            </w:tr>
            <w:tr w:rsidR="00A707E8" w:rsidRPr="005F50CD" w14:paraId="7E710B8E" w14:textId="77777777" w:rsidTr="00A707E8">
              <w:trPr>
                <w:trHeight w:val="300"/>
              </w:trPr>
              <w:tc>
                <w:tcPr>
                  <w:tcW w:w="9700" w:type="dxa"/>
                  <w:tcBorders>
                    <w:top w:val="nil"/>
                    <w:left w:val="nil"/>
                    <w:bottom w:val="nil"/>
                    <w:right w:val="nil"/>
                  </w:tcBorders>
                  <w:shd w:val="clear" w:color="auto" w:fill="auto"/>
                  <w:vAlign w:val="center"/>
                  <w:hideMark/>
                </w:tcPr>
                <w:p w14:paraId="44760380"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12413556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Pose d'anneau gastrique</w:t>
                  </w:r>
                </w:p>
              </w:tc>
            </w:tr>
            <w:tr w:rsidR="00A707E8" w:rsidRPr="005F50CD" w14:paraId="7D153032" w14:textId="77777777" w:rsidTr="00A707E8">
              <w:trPr>
                <w:trHeight w:val="300"/>
              </w:trPr>
              <w:tc>
                <w:tcPr>
                  <w:tcW w:w="9700" w:type="dxa"/>
                  <w:tcBorders>
                    <w:top w:val="nil"/>
                    <w:left w:val="nil"/>
                    <w:bottom w:val="nil"/>
                    <w:right w:val="nil"/>
                  </w:tcBorders>
                  <w:shd w:val="clear" w:color="auto" w:fill="auto"/>
                  <w:vAlign w:val="center"/>
                  <w:hideMark/>
                </w:tcPr>
                <w:p w14:paraId="51D5406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3927088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Pose de chambre implantable (CIP) percutanée</w:t>
                  </w:r>
                </w:p>
              </w:tc>
            </w:tr>
            <w:tr w:rsidR="00A707E8" w:rsidRPr="005F50CD" w14:paraId="2359A03E" w14:textId="77777777" w:rsidTr="00A707E8">
              <w:trPr>
                <w:trHeight w:val="300"/>
              </w:trPr>
              <w:tc>
                <w:tcPr>
                  <w:tcW w:w="9700" w:type="dxa"/>
                  <w:tcBorders>
                    <w:top w:val="nil"/>
                    <w:left w:val="nil"/>
                    <w:bottom w:val="nil"/>
                    <w:right w:val="nil"/>
                  </w:tcBorders>
                  <w:shd w:val="clear" w:color="auto" w:fill="auto"/>
                  <w:vAlign w:val="center"/>
                  <w:hideMark/>
                </w:tcPr>
                <w:p w14:paraId="30E6DA83"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63077656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Pose de filtre cave</w:t>
                  </w:r>
                </w:p>
              </w:tc>
            </w:tr>
            <w:tr w:rsidR="00A707E8" w:rsidRPr="005F50CD" w14:paraId="06F1217D" w14:textId="77777777" w:rsidTr="00A707E8">
              <w:trPr>
                <w:trHeight w:val="300"/>
              </w:trPr>
              <w:tc>
                <w:tcPr>
                  <w:tcW w:w="9700" w:type="dxa"/>
                  <w:tcBorders>
                    <w:top w:val="nil"/>
                    <w:left w:val="nil"/>
                    <w:bottom w:val="nil"/>
                    <w:right w:val="nil"/>
                  </w:tcBorders>
                  <w:shd w:val="clear" w:color="auto" w:fill="auto"/>
                  <w:vAlign w:val="center"/>
                  <w:hideMark/>
                </w:tcPr>
                <w:p w14:paraId="40653D65"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82061056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Pose de système diffuseur implantable pour insulinothérapie intrapéritonéale</w:t>
                  </w:r>
                </w:p>
              </w:tc>
            </w:tr>
            <w:tr w:rsidR="00A707E8" w:rsidRPr="005F50CD" w14:paraId="377E168F" w14:textId="77777777" w:rsidTr="00A707E8">
              <w:trPr>
                <w:trHeight w:val="300"/>
              </w:trPr>
              <w:tc>
                <w:tcPr>
                  <w:tcW w:w="9700" w:type="dxa"/>
                  <w:tcBorders>
                    <w:top w:val="nil"/>
                    <w:left w:val="nil"/>
                    <w:bottom w:val="nil"/>
                    <w:right w:val="nil"/>
                  </w:tcBorders>
                  <w:shd w:val="clear" w:color="auto" w:fill="auto"/>
                  <w:vAlign w:val="center"/>
                  <w:hideMark/>
                </w:tcPr>
                <w:p w14:paraId="6B9E6B0F"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26645712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Pose d'implant de l'oreille moyenne</w:t>
                  </w:r>
                </w:p>
              </w:tc>
            </w:tr>
            <w:tr w:rsidR="00A707E8" w:rsidRPr="005F50CD" w14:paraId="20631CAD" w14:textId="77777777" w:rsidTr="00A707E8">
              <w:trPr>
                <w:trHeight w:val="300"/>
              </w:trPr>
              <w:tc>
                <w:tcPr>
                  <w:tcW w:w="9700" w:type="dxa"/>
                  <w:tcBorders>
                    <w:top w:val="nil"/>
                    <w:left w:val="nil"/>
                    <w:bottom w:val="nil"/>
                    <w:right w:val="nil"/>
                  </w:tcBorders>
                  <w:shd w:val="clear" w:color="auto" w:fill="auto"/>
                  <w:vAlign w:val="center"/>
                  <w:hideMark/>
                </w:tcPr>
                <w:p w14:paraId="7B344C61"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48420112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 xml:space="preserve">Pose d'un ballon </w:t>
                  </w:r>
                  <w:proofErr w:type="spellStart"/>
                  <w:r w:rsidR="00A707E8" w:rsidRPr="005F50CD">
                    <w:rPr>
                      <w:rFonts w:ascii="Calibri" w:eastAsia="Times New Roman" w:hAnsi="Calibri" w:cs="Calibri"/>
                      <w:color w:val="7030A0"/>
                      <w:lang w:eastAsia="fr-FR"/>
                    </w:rPr>
                    <w:t>intra-gastrique</w:t>
                  </w:r>
                  <w:proofErr w:type="spellEnd"/>
                  <w:r w:rsidR="00A707E8" w:rsidRPr="005F50CD">
                    <w:rPr>
                      <w:rFonts w:ascii="Calibri" w:eastAsia="Times New Roman" w:hAnsi="Calibri" w:cs="Calibri"/>
                      <w:color w:val="7030A0"/>
                      <w:lang w:eastAsia="fr-FR"/>
                    </w:rPr>
                    <w:t xml:space="preserve"> (traitement de l'obésité - bariatrique)</w:t>
                  </w:r>
                </w:p>
              </w:tc>
            </w:tr>
            <w:tr w:rsidR="00A707E8" w:rsidRPr="005F50CD" w14:paraId="3477BA22" w14:textId="77777777" w:rsidTr="00A707E8">
              <w:trPr>
                <w:trHeight w:val="300"/>
              </w:trPr>
              <w:tc>
                <w:tcPr>
                  <w:tcW w:w="9700" w:type="dxa"/>
                  <w:tcBorders>
                    <w:top w:val="nil"/>
                    <w:left w:val="nil"/>
                    <w:bottom w:val="nil"/>
                    <w:right w:val="nil"/>
                  </w:tcBorders>
                  <w:shd w:val="clear" w:color="auto" w:fill="auto"/>
                  <w:vAlign w:val="center"/>
                  <w:hideMark/>
                </w:tcPr>
                <w:p w14:paraId="154FE10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76683307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Potentiels évoqués auditifs (PEA) et vestibulaires</w:t>
                  </w:r>
                </w:p>
              </w:tc>
            </w:tr>
            <w:tr w:rsidR="00A707E8" w:rsidRPr="005F50CD" w14:paraId="730C892F" w14:textId="77777777" w:rsidTr="00A707E8">
              <w:trPr>
                <w:trHeight w:val="300"/>
              </w:trPr>
              <w:tc>
                <w:tcPr>
                  <w:tcW w:w="9700" w:type="dxa"/>
                  <w:tcBorders>
                    <w:top w:val="nil"/>
                    <w:left w:val="nil"/>
                    <w:bottom w:val="nil"/>
                    <w:right w:val="nil"/>
                  </w:tcBorders>
                  <w:shd w:val="clear" w:color="auto" w:fill="auto"/>
                  <w:vAlign w:val="center"/>
                  <w:hideMark/>
                </w:tcPr>
                <w:p w14:paraId="702C6ADD"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09511544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Potentiels évoqués somesthésiques cérébraux (</w:t>
                  </w:r>
                  <w:proofErr w:type="spellStart"/>
                  <w:r w:rsidR="00A707E8" w:rsidRPr="005F50CD">
                    <w:rPr>
                      <w:rFonts w:ascii="Calibri" w:eastAsia="Times New Roman" w:hAnsi="Calibri" w:cs="Calibri"/>
                      <w:color w:val="7030A0"/>
                      <w:lang w:eastAsia="fr-FR"/>
                    </w:rPr>
                    <w:t>PESc</w:t>
                  </w:r>
                  <w:proofErr w:type="spellEnd"/>
                  <w:r w:rsidR="00A707E8" w:rsidRPr="005F50CD">
                    <w:rPr>
                      <w:rFonts w:ascii="Calibri" w:eastAsia="Times New Roman" w:hAnsi="Calibri" w:cs="Calibri"/>
                      <w:color w:val="7030A0"/>
                      <w:lang w:eastAsia="fr-FR"/>
                    </w:rPr>
                    <w:t>)</w:t>
                  </w:r>
                </w:p>
              </w:tc>
            </w:tr>
            <w:tr w:rsidR="00A707E8" w:rsidRPr="005F50CD" w14:paraId="33F33419" w14:textId="77777777" w:rsidTr="00A707E8">
              <w:trPr>
                <w:trHeight w:val="300"/>
              </w:trPr>
              <w:tc>
                <w:tcPr>
                  <w:tcW w:w="9700" w:type="dxa"/>
                  <w:tcBorders>
                    <w:top w:val="nil"/>
                    <w:left w:val="nil"/>
                    <w:bottom w:val="nil"/>
                    <w:right w:val="nil"/>
                  </w:tcBorders>
                  <w:shd w:val="clear" w:color="auto" w:fill="auto"/>
                  <w:vAlign w:val="center"/>
                  <w:hideMark/>
                </w:tcPr>
                <w:p w14:paraId="42F7B54D"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3254876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Potentiels évoqués visuels (PEV)</w:t>
                  </w:r>
                </w:p>
              </w:tc>
            </w:tr>
            <w:tr w:rsidR="00A707E8" w:rsidRPr="005F50CD" w14:paraId="093665E3" w14:textId="77777777" w:rsidTr="00A707E8">
              <w:trPr>
                <w:trHeight w:val="300"/>
              </w:trPr>
              <w:tc>
                <w:tcPr>
                  <w:tcW w:w="9700" w:type="dxa"/>
                  <w:tcBorders>
                    <w:top w:val="nil"/>
                    <w:left w:val="nil"/>
                    <w:bottom w:val="nil"/>
                    <w:right w:val="nil"/>
                  </w:tcBorders>
                  <w:shd w:val="clear" w:color="auto" w:fill="auto"/>
                  <w:vAlign w:val="center"/>
                  <w:hideMark/>
                </w:tcPr>
                <w:p w14:paraId="142276D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030065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 xml:space="preserve">Prélèvement d'organes : </w:t>
                  </w:r>
                  <w:proofErr w:type="spellStart"/>
                  <w:r w:rsidR="00A707E8" w:rsidRPr="005F50CD">
                    <w:rPr>
                      <w:rFonts w:ascii="Calibri" w:eastAsia="Times New Roman" w:hAnsi="Calibri" w:cs="Calibri"/>
                      <w:color w:val="7030A0"/>
                      <w:lang w:eastAsia="fr-FR"/>
                    </w:rPr>
                    <w:t>coeur</w:t>
                  </w:r>
                  <w:proofErr w:type="spellEnd"/>
                </w:p>
              </w:tc>
            </w:tr>
            <w:tr w:rsidR="00A707E8" w:rsidRPr="005F50CD" w14:paraId="27D0ABCA" w14:textId="77777777" w:rsidTr="00A707E8">
              <w:trPr>
                <w:trHeight w:val="300"/>
              </w:trPr>
              <w:tc>
                <w:tcPr>
                  <w:tcW w:w="9700" w:type="dxa"/>
                  <w:tcBorders>
                    <w:top w:val="nil"/>
                    <w:left w:val="nil"/>
                    <w:bottom w:val="nil"/>
                    <w:right w:val="nil"/>
                  </w:tcBorders>
                  <w:shd w:val="clear" w:color="auto" w:fill="auto"/>
                  <w:vAlign w:val="center"/>
                  <w:hideMark/>
                </w:tcPr>
                <w:p w14:paraId="06EF5D08"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84478077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 xml:space="preserve">Prélèvement d'organes à </w:t>
                  </w:r>
                  <w:proofErr w:type="spellStart"/>
                  <w:r w:rsidR="00A707E8" w:rsidRPr="005F50CD">
                    <w:rPr>
                      <w:rFonts w:ascii="Calibri" w:eastAsia="Times New Roman" w:hAnsi="Calibri" w:cs="Calibri"/>
                      <w:color w:val="7030A0"/>
                      <w:lang w:eastAsia="fr-FR"/>
                    </w:rPr>
                    <w:t>coeur</w:t>
                  </w:r>
                  <w:proofErr w:type="spellEnd"/>
                  <w:r w:rsidR="00A707E8" w:rsidRPr="005F50CD">
                    <w:rPr>
                      <w:rFonts w:ascii="Calibri" w:eastAsia="Times New Roman" w:hAnsi="Calibri" w:cs="Calibri"/>
                      <w:color w:val="7030A0"/>
                      <w:lang w:eastAsia="fr-FR"/>
                    </w:rPr>
                    <w:t xml:space="preserve"> arrêté</w:t>
                  </w:r>
                </w:p>
              </w:tc>
            </w:tr>
            <w:tr w:rsidR="00A707E8" w:rsidRPr="005F50CD" w14:paraId="4113C011" w14:textId="77777777" w:rsidTr="00A707E8">
              <w:trPr>
                <w:trHeight w:val="300"/>
              </w:trPr>
              <w:tc>
                <w:tcPr>
                  <w:tcW w:w="9700" w:type="dxa"/>
                  <w:tcBorders>
                    <w:top w:val="nil"/>
                    <w:left w:val="nil"/>
                    <w:bottom w:val="nil"/>
                    <w:right w:val="nil"/>
                  </w:tcBorders>
                  <w:shd w:val="clear" w:color="auto" w:fill="auto"/>
                  <w:vAlign w:val="center"/>
                  <w:hideMark/>
                </w:tcPr>
                <w:p w14:paraId="0B5B1A7C"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24507407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 xml:space="preserve">Prélèvement d'organes à </w:t>
                  </w:r>
                  <w:proofErr w:type="spellStart"/>
                  <w:r w:rsidR="00A707E8" w:rsidRPr="005F50CD">
                    <w:rPr>
                      <w:rFonts w:ascii="Calibri" w:eastAsia="Times New Roman" w:hAnsi="Calibri" w:cs="Calibri"/>
                      <w:color w:val="7030A0"/>
                      <w:lang w:eastAsia="fr-FR"/>
                    </w:rPr>
                    <w:t>coeur</w:t>
                  </w:r>
                  <w:proofErr w:type="spellEnd"/>
                  <w:r w:rsidR="00A707E8" w:rsidRPr="005F50CD">
                    <w:rPr>
                      <w:rFonts w:ascii="Calibri" w:eastAsia="Times New Roman" w:hAnsi="Calibri" w:cs="Calibri"/>
                      <w:color w:val="7030A0"/>
                      <w:lang w:eastAsia="fr-FR"/>
                    </w:rPr>
                    <w:t xml:space="preserve"> battant</w:t>
                  </w:r>
                </w:p>
              </w:tc>
            </w:tr>
            <w:tr w:rsidR="00A707E8" w:rsidRPr="005F50CD" w14:paraId="275B89FF" w14:textId="77777777" w:rsidTr="00A707E8">
              <w:trPr>
                <w:trHeight w:val="300"/>
              </w:trPr>
              <w:tc>
                <w:tcPr>
                  <w:tcW w:w="9700" w:type="dxa"/>
                  <w:tcBorders>
                    <w:top w:val="nil"/>
                    <w:left w:val="nil"/>
                    <w:bottom w:val="nil"/>
                    <w:right w:val="nil"/>
                  </w:tcBorders>
                  <w:shd w:val="clear" w:color="auto" w:fill="auto"/>
                  <w:vAlign w:val="center"/>
                  <w:hideMark/>
                </w:tcPr>
                <w:p w14:paraId="2DBC2EC8"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64766378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Prélèvement d'organes sur personne vivante : foie</w:t>
                  </w:r>
                </w:p>
              </w:tc>
            </w:tr>
            <w:tr w:rsidR="00A707E8" w:rsidRPr="005F50CD" w14:paraId="543D6236" w14:textId="77777777" w:rsidTr="00A707E8">
              <w:trPr>
                <w:trHeight w:val="300"/>
              </w:trPr>
              <w:tc>
                <w:tcPr>
                  <w:tcW w:w="9700" w:type="dxa"/>
                  <w:tcBorders>
                    <w:top w:val="nil"/>
                    <w:left w:val="nil"/>
                    <w:bottom w:val="nil"/>
                    <w:right w:val="nil"/>
                  </w:tcBorders>
                  <w:shd w:val="clear" w:color="auto" w:fill="auto"/>
                  <w:vAlign w:val="center"/>
                  <w:hideMark/>
                </w:tcPr>
                <w:p w14:paraId="7DC9BF38" w14:textId="77777777" w:rsidR="00A707E8"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82901253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Prélèvement d'organes sur personne vivante : poumon</w:t>
                  </w:r>
                </w:p>
                <w:p w14:paraId="3FB9C167"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2190DFF1" w14:textId="77777777" w:rsidTr="00A707E8">
              <w:trPr>
                <w:trHeight w:val="300"/>
              </w:trPr>
              <w:tc>
                <w:tcPr>
                  <w:tcW w:w="9700" w:type="dxa"/>
                  <w:tcBorders>
                    <w:top w:val="nil"/>
                    <w:left w:val="nil"/>
                    <w:bottom w:val="nil"/>
                    <w:right w:val="nil"/>
                  </w:tcBorders>
                  <w:shd w:val="clear" w:color="auto" w:fill="auto"/>
                  <w:vAlign w:val="center"/>
                  <w:hideMark/>
                </w:tcPr>
                <w:p w14:paraId="51ED8AA2" w14:textId="77777777" w:rsidR="00A707E8"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75705349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Prélèvement d'organes sur personne vivante : rein</w:t>
                  </w:r>
                </w:p>
                <w:p w14:paraId="20EC3A9A"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6E95FB28" w14:textId="77777777" w:rsidTr="00A707E8">
              <w:trPr>
                <w:trHeight w:val="300"/>
              </w:trPr>
              <w:tc>
                <w:tcPr>
                  <w:tcW w:w="9700" w:type="dxa"/>
                  <w:tcBorders>
                    <w:top w:val="nil"/>
                    <w:left w:val="nil"/>
                    <w:bottom w:val="nil"/>
                    <w:right w:val="nil"/>
                  </w:tcBorders>
                  <w:shd w:val="clear" w:color="auto" w:fill="auto"/>
                  <w:vAlign w:val="center"/>
                  <w:hideMark/>
                </w:tcPr>
                <w:p w14:paraId="4DEBEAA8"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61965219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Prélèvement multi organes (PMO)</w:t>
                  </w:r>
                </w:p>
              </w:tc>
            </w:tr>
            <w:tr w:rsidR="00A707E8" w:rsidRPr="005F50CD" w14:paraId="1339750D" w14:textId="77777777" w:rsidTr="00A707E8">
              <w:trPr>
                <w:trHeight w:val="300"/>
              </w:trPr>
              <w:tc>
                <w:tcPr>
                  <w:tcW w:w="9700" w:type="dxa"/>
                  <w:tcBorders>
                    <w:top w:val="nil"/>
                    <w:left w:val="nil"/>
                    <w:bottom w:val="nil"/>
                    <w:right w:val="nil"/>
                  </w:tcBorders>
                  <w:shd w:val="clear" w:color="auto" w:fill="auto"/>
                  <w:vAlign w:val="center"/>
                  <w:hideMark/>
                </w:tcPr>
                <w:p w14:paraId="0AD11C5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15204885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Préservation de la fertilité féminine/masculine</w:t>
                  </w:r>
                </w:p>
              </w:tc>
            </w:tr>
            <w:tr w:rsidR="00A707E8" w:rsidRPr="005F50CD" w14:paraId="6B0FBB1E" w14:textId="77777777" w:rsidTr="00A707E8">
              <w:trPr>
                <w:trHeight w:val="300"/>
              </w:trPr>
              <w:tc>
                <w:tcPr>
                  <w:tcW w:w="9700" w:type="dxa"/>
                  <w:tcBorders>
                    <w:top w:val="nil"/>
                    <w:left w:val="nil"/>
                    <w:bottom w:val="nil"/>
                    <w:right w:val="nil"/>
                  </w:tcBorders>
                  <w:shd w:val="clear" w:color="auto" w:fill="auto"/>
                  <w:vAlign w:val="center"/>
                  <w:hideMark/>
                </w:tcPr>
                <w:p w14:paraId="1E4C2AB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02358923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Prise de mesure, ajustement et livraison d’orthèses du membre inférieur</w:t>
                  </w:r>
                </w:p>
              </w:tc>
            </w:tr>
            <w:tr w:rsidR="00A707E8" w:rsidRPr="005F50CD" w14:paraId="3A559120" w14:textId="77777777" w:rsidTr="00A707E8">
              <w:trPr>
                <w:trHeight w:val="300"/>
              </w:trPr>
              <w:tc>
                <w:tcPr>
                  <w:tcW w:w="9700" w:type="dxa"/>
                  <w:tcBorders>
                    <w:top w:val="nil"/>
                    <w:left w:val="nil"/>
                    <w:bottom w:val="nil"/>
                    <w:right w:val="nil"/>
                  </w:tcBorders>
                  <w:shd w:val="clear" w:color="auto" w:fill="auto"/>
                  <w:vAlign w:val="center"/>
                  <w:hideMark/>
                </w:tcPr>
                <w:p w14:paraId="558A6BC7"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10842493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Prise de mesure, ajustement et livraison d’orthèses du membre supérieur</w:t>
                  </w:r>
                </w:p>
              </w:tc>
            </w:tr>
            <w:tr w:rsidR="00A707E8" w:rsidRPr="005F50CD" w14:paraId="3915FBD3" w14:textId="77777777" w:rsidTr="00A707E8">
              <w:trPr>
                <w:trHeight w:val="300"/>
              </w:trPr>
              <w:tc>
                <w:tcPr>
                  <w:tcW w:w="9700" w:type="dxa"/>
                  <w:tcBorders>
                    <w:top w:val="nil"/>
                    <w:left w:val="nil"/>
                    <w:bottom w:val="nil"/>
                    <w:right w:val="nil"/>
                  </w:tcBorders>
                  <w:shd w:val="clear" w:color="auto" w:fill="auto"/>
                  <w:vAlign w:val="center"/>
                  <w:hideMark/>
                </w:tcPr>
                <w:p w14:paraId="7FAD5EAC"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03233984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Prise de mesure, ajustement et livraison d’orthèses du rachis</w:t>
                  </w:r>
                </w:p>
              </w:tc>
            </w:tr>
            <w:tr w:rsidR="00A707E8" w:rsidRPr="005F50CD" w14:paraId="62ABC0D8" w14:textId="77777777" w:rsidTr="00A707E8">
              <w:trPr>
                <w:trHeight w:val="300"/>
              </w:trPr>
              <w:tc>
                <w:tcPr>
                  <w:tcW w:w="9700" w:type="dxa"/>
                  <w:tcBorders>
                    <w:top w:val="nil"/>
                    <w:left w:val="nil"/>
                    <w:bottom w:val="nil"/>
                    <w:right w:val="nil"/>
                  </w:tcBorders>
                  <w:shd w:val="clear" w:color="auto" w:fill="auto"/>
                  <w:vAlign w:val="center"/>
                  <w:hideMark/>
                </w:tcPr>
                <w:p w14:paraId="1B6A9390"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52760745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Prise de mesure, ajustement et livraison de conformateurs</w:t>
                  </w:r>
                </w:p>
              </w:tc>
            </w:tr>
            <w:tr w:rsidR="00A707E8" w:rsidRPr="005F50CD" w14:paraId="39AB9B20" w14:textId="77777777" w:rsidTr="00A707E8">
              <w:trPr>
                <w:trHeight w:val="300"/>
              </w:trPr>
              <w:tc>
                <w:tcPr>
                  <w:tcW w:w="9700" w:type="dxa"/>
                  <w:tcBorders>
                    <w:top w:val="nil"/>
                    <w:left w:val="nil"/>
                    <w:bottom w:val="nil"/>
                    <w:right w:val="nil"/>
                  </w:tcBorders>
                  <w:shd w:val="clear" w:color="auto" w:fill="auto"/>
                  <w:vAlign w:val="center"/>
                  <w:hideMark/>
                </w:tcPr>
                <w:p w14:paraId="72120DE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78338544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Prise de mesure, ajustement et livraison de prothèses du membre inférieur</w:t>
                  </w:r>
                </w:p>
              </w:tc>
            </w:tr>
            <w:tr w:rsidR="00A707E8" w:rsidRPr="005F50CD" w14:paraId="2D81C748" w14:textId="77777777" w:rsidTr="00A707E8">
              <w:trPr>
                <w:trHeight w:val="300"/>
              </w:trPr>
              <w:tc>
                <w:tcPr>
                  <w:tcW w:w="9700" w:type="dxa"/>
                  <w:tcBorders>
                    <w:top w:val="nil"/>
                    <w:left w:val="nil"/>
                    <w:bottom w:val="nil"/>
                    <w:right w:val="nil"/>
                  </w:tcBorders>
                  <w:shd w:val="clear" w:color="auto" w:fill="auto"/>
                  <w:vAlign w:val="center"/>
                  <w:hideMark/>
                </w:tcPr>
                <w:p w14:paraId="076AF691"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07465046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Prise de mesure, ajustement et livraison de prothèses du membre supérieur</w:t>
                  </w:r>
                </w:p>
              </w:tc>
            </w:tr>
            <w:tr w:rsidR="00A707E8" w:rsidRPr="005F50CD" w14:paraId="78AEBF99" w14:textId="77777777" w:rsidTr="00A707E8">
              <w:trPr>
                <w:trHeight w:val="300"/>
              </w:trPr>
              <w:tc>
                <w:tcPr>
                  <w:tcW w:w="9700" w:type="dxa"/>
                  <w:tcBorders>
                    <w:top w:val="nil"/>
                    <w:left w:val="nil"/>
                    <w:bottom w:val="nil"/>
                    <w:right w:val="nil"/>
                  </w:tcBorders>
                  <w:shd w:val="clear" w:color="auto" w:fill="auto"/>
                  <w:vAlign w:val="center"/>
                  <w:hideMark/>
                </w:tcPr>
                <w:p w14:paraId="66C6EE3E"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93997846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Prise de mesure, ajustement et livraison de vêtements compressifs</w:t>
                  </w:r>
                </w:p>
              </w:tc>
            </w:tr>
            <w:tr w:rsidR="00A707E8" w:rsidRPr="005F50CD" w14:paraId="11F8FCA2" w14:textId="77777777" w:rsidTr="00A707E8">
              <w:trPr>
                <w:trHeight w:val="300"/>
              </w:trPr>
              <w:tc>
                <w:tcPr>
                  <w:tcW w:w="9700" w:type="dxa"/>
                  <w:tcBorders>
                    <w:top w:val="nil"/>
                    <w:left w:val="nil"/>
                    <w:bottom w:val="nil"/>
                    <w:right w:val="nil"/>
                  </w:tcBorders>
                  <w:shd w:val="clear" w:color="auto" w:fill="auto"/>
                  <w:vAlign w:val="center"/>
                  <w:hideMark/>
                </w:tcPr>
                <w:p w14:paraId="62F9532E"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12260379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Prise en charge de la dysfonction érectile</w:t>
                  </w:r>
                </w:p>
              </w:tc>
            </w:tr>
            <w:tr w:rsidR="00A707E8" w:rsidRPr="005F50CD" w14:paraId="65A447E7" w14:textId="77777777" w:rsidTr="00A707E8">
              <w:trPr>
                <w:trHeight w:val="300"/>
              </w:trPr>
              <w:tc>
                <w:tcPr>
                  <w:tcW w:w="9700" w:type="dxa"/>
                  <w:tcBorders>
                    <w:top w:val="nil"/>
                    <w:left w:val="nil"/>
                    <w:bottom w:val="nil"/>
                    <w:right w:val="nil"/>
                  </w:tcBorders>
                  <w:shd w:val="clear" w:color="auto" w:fill="auto"/>
                  <w:vAlign w:val="center"/>
                  <w:hideMark/>
                </w:tcPr>
                <w:p w14:paraId="18007C11"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45440180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Prise en charge de la tuberculose</w:t>
                  </w:r>
                </w:p>
              </w:tc>
            </w:tr>
            <w:tr w:rsidR="00A707E8" w:rsidRPr="005F50CD" w14:paraId="1A868F77" w14:textId="77777777" w:rsidTr="00A707E8">
              <w:trPr>
                <w:trHeight w:val="300"/>
              </w:trPr>
              <w:tc>
                <w:tcPr>
                  <w:tcW w:w="9700" w:type="dxa"/>
                  <w:tcBorders>
                    <w:top w:val="nil"/>
                    <w:left w:val="nil"/>
                    <w:bottom w:val="nil"/>
                    <w:right w:val="nil"/>
                  </w:tcBorders>
                  <w:shd w:val="clear" w:color="auto" w:fill="auto"/>
                  <w:vAlign w:val="center"/>
                  <w:hideMark/>
                </w:tcPr>
                <w:p w14:paraId="6A675DCE"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6683241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Prise en charge de l'obésité modérée</w:t>
                  </w:r>
                </w:p>
              </w:tc>
            </w:tr>
            <w:tr w:rsidR="00A707E8" w:rsidRPr="005F50CD" w14:paraId="5ADC3296" w14:textId="77777777" w:rsidTr="00A707E8">
              <w:trPr>
                <w:trHeight w:val="300"/>
              </w:trPr>
              <w:tc>
                <w:tcPr>
                  <w:tcW w:w="9700" w:type="dxa"/>
                  <w:tcBorders>
                    <w:top w:val="nil"/>
                    <w:left w:val="nil"/>
                    <w:bottom w:val="nil"/>
                    <w:right w:val="nil"/>
                  </w:tcBorders>
                  <w:shd w:val="clear" w:color="auto" w:fill="auto"/>
                  <w:vAlign w:val="center"/>
                  <w:hideMark/>
                </w:tcPr>
                <w:p w14:paraId="373A83B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2776889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Prise en charge de l'obésité morbide</w:t>
                  </w:r>
                </w:p>
              </w:tc>
            </w:tr>
            <w:tr w:rsidR="00A707E8" w:rsidRPr="005F50CD" w14:paraId="6E0B93D4" w14:textId="77777777" w:rsidTr="00A707E8">
              <w:trPr>
                <w:trHeight w:val="300"/>
              </w:trPr>
              <w:tc>
                <w:tcPr>
                  <w:tcW w:w="9700" w:type="dxa"/>
                  <w:tcBorders>
                    <w:top w:val="nil"/>
                    <w:left w:val="nil"/>
                    <w:bottom w:val="nil"/>
                    <w:right w:val="nil"/>
                  </w:tcBorders>
                  <w:shd w:val="clear" w:color="auto" w:fill="auto"/>
                  <w:vAlign w:val="center"/>
                  <w:hideMark/>
                </w:tcPr>
                <w:p w14:paraId="4C8D914A"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63499314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Prise en charge de l'obésité sévère</w:t>
                  </w:r>
                </w:p>
              </w:tc>
            </w:tr>
            <w:tr w:rsidR="00A707E8" w:rsidRPr="005F50CD" w14:paraId="07C73D31" w14:textId="77777777" w:rsidTr="00A707E8">
              <w:trPr>
                <w:trHeight w:val="300"/>
              </w:trPr>
              <w:tc>
                <w:tcPr>
                  <w:tcW w:w="9700" w:type="dxa"/>
                  <w:tcBorders>
                    <w:top w:val="nil"/>
                    <w:left w:val="nil"/>
                    <w:bottom w:val="nil"/>
                    <w:right w:val="nil"/>
                  </w:tcBorders>
                  <w:shd w:val="clear" w:color="auto" w:fill="auto"/>
                  <w:vAlign w:val="center"/>
                  <w:hideMark/>
                </w:tcPr>
                <w:p w14:paraId="4D3324F3" w14:textId="77777777" w:rsidR="00A707E8" w:rsidRPr="00BA0F14"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620455182"/>
                      <w14:checkbox>
                        <w14:checked w14:val="0"/>
                        <w14:checkedState w14:val="2612" w14:font="MS Gothic"/>
                        <w14:uncheckedState w14:val="2610" w14:font="MS Gothic"/>
                      </w14:checkbox>
                    </w:sdtPr>
                    <w:sdtEndPr/>
                    <w:sdtContent>
                      <w:r w:rsidR="00A707E8" w:rsidRPr="00BA0F14">
                        <w:rPr>
                          <w:rFonts w:ascii="MS Gothic" w:eastAsia="MS Gothic" w:hAnsi="MS Gothic" w:cs="Calibri" w:hint="eastAsia"/>
                          <w:color w:val="7030A0"/>
                          <w:lang w:eastAsia="fr-FR"/>
                        </w:rPr>
                        <w:t>☐</w:t>
                      </w:r>
                    </w:sdtContent>
                  </w:sdt>
                  <w:r w:rsidR="00A707E8" w:rsidRPr="00BA0F14">
                    <w:rPr>
                      <w:rFonts w:ascii="Calibri" w:eastAsia="Times New Roman" w:hAnsi="Calibri" w:cs="Calibri"/>
                      <w:color w:val="7030A0"/>
                      <w:lang w:eastAsia="fr-FR"/>
                    </w:rPr>
                    <w:t>Prise en charge des troubles du comportement alimentaire (TCA)</w:t>
                  </w:r>
                </w:p>
                <w:p w14:paraId="3E1D5EB6" w14:textId="0D353811" w:rsidR="00A707E8" w:rsidRPr="00FE332D" w:rsidRDefault="00156078" w:rsidP="00A707E8">
                  <w:pPr>
                    <w:spacing w:after="0" w:line="240" w:lineRule="auto"/>
                    <w:rPr>
                      <w:rFonts w:ascii="Calibri" w:eastAsia="Times New Roman" w:hAnsi="Calibri" w:cs="Calibri"/>
                      <w:i/>
                      <w:iCs/>
                      <w:color w:val="7030A0"/>
                      <w:lang w:eastAsia="fr-FR"/>
                    </w:rPr>
                  </w:pPr>
                  <w:sdt>
                    <w:sdtPr>
                      <w:rPr>
                        <w:rFonts w:ascii="Calibri" w:eastAsia="Times New Roman" w:hAnsi="Calibri" w:cs="Calibri"/>
                        <w:color w:val="7030A0"/>
                        <w:lang w:eastAsia="fr-FR"/>
                      </w:rPr>
                      <w:id w:val="671143212"/>
                      <w14:checkbox>
                        <w14:checked w14:val="0"/>
                        <w14:checkedState w14:val="2612" w14:font="MS Gothic"/>
                        <w14:uncheckedState w14:val="2610" w14:font="MS Gothic"/>
                      </w14:checkbox>
                    </w:sdtPr>
                    <w:sdtEndPr/>
                    <w:sdtContent>
                      <w:r w:rsidR="00A707E8" w:rsidRPr="00BA0F14">
                        <w:rPr>
                          <w:rFonts w:ascii="MS Gothic" w:eastAsia="MS Gothic" w:hAnsi="MS Gothic" w:cs="Calibri" w:hint="eastAsia"/>
                          <w:color w:val="7030A0"/>
                          <w:lang w:eastAsia="fr-FR"/>
                        </w:rPr>
                        <w:t>☐</w:t>
                      </w:r>
                    </w:sdtContent>
                  </w:sdt>
                  <w:r w:rsidR="00A707E8" w:rsidRPr="00BA0F14">
                    <w:rPr>
                      <w:rFonts w:ascii="Calibri" w:eastAsia="Times New Roman" w:hAnsi="Calibri" w:cs="Calibri"/>
                      <w:color w:val="7030A0"/>
                      <w:lang w:eastAsia="fr-FR"/>
                    </w:rPr>
                    <w:t>Prise en charge directe SMUR</w:t>
                  </w:r>
                </w:p>
              </w:tc>
            </w:tr>
            <w:tr w:rsidR="00A707E8" w:rsidRPr="005F50CD" w14:paraId="248CF608" w14:textId="77777777" w:rsidTr="00A707E8">
              <w:trPr>
                <w:trHeight w:val="300"/>
              </w:trPr>
              <w:tc>
                <w:tcPr>
                  <w:tcW w:w="9700" w:type="dxa"/>
                  <w:tcBorders>
                    <w:top w:val="nil"/>
                    <w:left w:val="nil"/>
                    <w:bottom w:val="nil"/>
                    <w:right w:val="nil"/>
                  </w:tcBorders>
                  <w:shd w:val="clear" w:color="auto" w:fill="auto"/>
                  <w:vAlign w:val="center"/>
                  <w:hideMark/>
                </w:tcPr>
                <w:p w14:paraId="018348D0"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06200221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 xml:space="preserve">Prophylaxie </w:t>
                  </w:r>
                  <w:proofErr w:type="spellStart"/>
                  <w:r w:rsidR="00A707E8" w:rsidRPr="005F50CD">
                    <w:rPr>
                      <w:rFonts w:ascii="Calibri" w:eastAsia="Times New Roman" w:hAnsi="Calibri" w:cs="Calibri"/>
                      <w:color w:val="7030A0"/>
                      <w:lang w:eastAsia="fr-FR"/>
                    </w:rPr>
                    <w:t>pré-exposition</w:t>
                  </w:r>
                  <w:proofErr w:type="spellEnd"/>
                  <w:r w:rsidR="00A707E8" w:rsidRPr="005F50CD">
                    <w:rPr>
                      <w:rFonts w:ascii="Calibri" w:eastAsia="Times New Roman" w:hAnsi="Calibri" w:cs="Calibri"/>
                      <w:color w:val="7030A0"/>
                      <w:lang w:eastAsia="fr-FR"/>
                    </w:rPr>
                    <w:t xml:space="preserve"> par voie orale (</w:t>
                  </w:r>
                  <w:proofErr w:type="spellStart"/>
                  <w:r w:rsidR="00A707E8" w:rsidRPr="005F50CD">
                    <w:rPr>
                      <w:rFonts w:ascii="Calibri" w:eastAsia="Times New Roman" w:hAnsi="Calibri" w:cs="Calibri"/>
                      <w:color w:val="7030A0"/>
                      <w:lang w:eastAsia="fr-FR"/>
                    </w:rPr>
                    <w:t>PrEP</w:t>
                  </w:r>
                  <w:proofErr w:type="spellEnd"/>
                  <w:r w:rsidR="00A707E8" w:rsidRPr="005F50CD">
                    <w:rPr>
                      <w:rFonts w:ascii="Calibri" w:eastAsia="Times New Roman" w:hAnsi="Calibri" w:cs="Calibri"/>
                      <w:color w:val="7030A0"/>
                      <w:lang w:eastAsia="fr-FR"/>
                    </w:rPr>
                    <w:t>)</w:t>
                  </w:r>
                </w:p>
              </w:tc>
            </w:tr>
            <w:tr w:rsidR="00A707E8" w:rsidRPr="005F50CD" w14:paraId="50C79C0C" w14:textId="77777777" w:rsidTr="00A707E8">
              <w:trPr>
                <w:trHeight w:val="300"/>
              </w:trPr>
              <w:tc>
                <w:tcPr>
                  <w:tcW w:w="9700" w:type="dxa"/>
                  <w:tcBorders>
                    <w:top w:val="nil"/>
                    <w:left w:val="nil"/>
                    <w:bottom w:val="nil"/>
                    <w:right w:val="nil"/>
                  </w:tcBorders>
                  <w:shd w:val="clear" w:color="auto" w:fill="auto"/>
                  <w:vAlign w:val="center"/>
                  <w:hideMark/>
                </w:tcPr>
                <w:p w14:paraId="4EC759AA"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9814274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Protonthérapie</w:t>
                  </w:r>
                </w:p>
              </w:tc>
            </w:tr>
            <w:tr w:rsidR="00A707E8" w:rsidRPr="005F50CD" w14:paraId="4A242962" w14:textId="77777777" w:rsidTr="00A707E8">
              <w:trPr>
                <w:trHeight w:val="300"/>
              </w:trPr>
              <w:tc>
                <w:tcPr>
                  <w:tcW w:w="9700" w:type="dxa"/>
                  <w:tcBorders>
                    <w:top w:val="nil"/>
                    <w:left w:val="nil"/>
                    <w:bottom w:val="nil"/>
                    <w:right w:val="nil"/>
                  </w:tcBorders>
                  <w:shd w:val="clear" w:color="auto" w:fill="auto"/>
                  <w:vAlign w:val="center"/>
                  <w:hideMark/>
                </w:tcPr>
                <w:p w14:paraId="14BA4CE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12384174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Psychologie du sportif</w:t>
                  </w:r>
                </w:p>
              </w:tc>
            </w:tr>
            <w:tr w:rsidR="00A707E8" w:rsidRPr="005F50CD" w14:paraId="07E77034" w14:textId="77777777" w:rsidTr="00A707E8">
              <w:trPr>
                <w:trHeight w:val="300"/>
              </w:trPr>
              <w:tc>
                <w:tcPr>
                  <w:tcW w:w="9700" w:type="dxa"/>
                  <w:tcBorders>
                    <w:top w:val="nil"/>
                    <w:left w:val="nil"/>
                    <w:bottom w:val="nil"/>
                    <w:right w:val="nil"/>
                  </w:tcBorders>
                  <w:shd w:val="clear" w:color="auto" w:fill="auto"/>
                  <w:vAlign w:val="center"/>
                  <w:hideMark/>
                </w:tcPr>
                <w:p w14:paraId="68545FAD"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43143498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proofErr w:type="spellStart"/>
                  <w:r w:rsidR="00A707E8" w:rsidRPr="005F50CD">
                    <w:rPr>
                      <w:rFonts w:ascii="Calibri" w:eastAsia="Times New Roman" w:hAnsi="Calibri" w:cs="Calibri"/>
                      <w:color w:val="7030A0"/>
                      <w:lang w:eastAsia="fr-FR"/>
                    </w:rPr>
                    <w:t>PUVAthérapie</w:t>
                  </w:r>
                  <w:proofErr w:type="spellEnd"/>
                </w:p>
              </w:tc>
            </w:tr>
            <w:tr w:rsidR="00A707E8" w:rsidRPr="005F50CD" w14:paraId="4A8C3442" w14:textId="77777777" w:rsidTr="00A707E8">
              <w:trPr>
                <w:trHeight w:val="300"/>
              </w:trPr>
              <w:tc>
                <w:tcPr>
                  <w:tcW w:w="9700" w:type="dxa"/>
                  <w:tcBorders>
                    <w:top w:val="nil"/>
                    <w:left w:val="nil"/>
                    <w:bottom w:val="nil"/>
                    <w:right w:val="nil"/>
                  </w:tcBorders>
                  <w:shd w:val="clear" w:color="auto" w:fill="auto"/>
                  <w:vAlign w:val="center"/>
                  <w:hideMark/>
                </w:tcPr>
                <w:p w14:paraId="54C83423" w14:textId="77777777" w:rsidR="00A707E8" w:rsidRPr="00BA0F14"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438726996"/>
                      <w14:checkbox>
                        <w14:checked w14:val="0"/>
                        <w14:checkedState w14:val="2612" w14:font="MS Gothic"/>
                        <w14:uncheckedState w14:val="2610" w14:font="MS Gothic"/>
                      </w14:checkbox>
                    </w:sdtPr>
                    <w:sdtEndPr/>
                    <w:sdtContent>
                      <w:r w:rsidR="00A707E8" w:rsidRPr="00BA0F14">
                        <w:rPr>
                          <w:rFonts w:ascii="MS Gothic" w:eastAsia="MS Gothic" w:hAnsi="MS Gothic" w:cs="Calibri" w:hint="eastAsia"/>
                          <w:color w:val="7030A0"/>
                          <w:lang w:eastAsia="fr-FR"/>
                        </w:rPr>
                        <w:t>☐</w:t>
                      </w:r>
                    </w:sdtContent>
                  </w:sdt>
                  <w:r w:rsidR="00A707E8" w:rsidRPr="00BA0F14">
                    <w:rPr>
                      <w:rFonts w:ascii="Calibri" w:eastAsia="Times New Roman" w:hAnsi="Calibri" w:cs="Calibri"/>
                      <w:color w:val="7030A0"/>
                      <w:lang w:eastAsia="fr-FR"/>
                    </w:rPr>
                    <w:t>Radiochirurgie stéréotaxique</w:t>
                  </w:r>
                </w:p>
                <w:p w14:paraId="1F84F3DD" w14:textId="0A61E480" w:rsidR="00A707E8" w:rsidRPr="003736A1" w:rsidRDefault="00156078" w:rsidP="00A707E8">
                  <w:pPr>
                    <w:spacing w:after="0" w:line="240" w:lineRule="auto"/>
                    <w:rPr>
                      <w:rFonts w:ascii="Calibri" w:eastAsia="Times New Roman" w:hAnsi="Calibri" w:cs="Calibri"/>
                      <w:i/>
                      <w:iCs/>
                      <w:color w:val="7030A0"/>
                      <w:lang w:eastAsia="fr-FR"/>
                    </w:rPr>
                  </w:pPr>
                  <w:sdt>
                    <w:sdtPr>
                      <w:rPr>
                        <w:rFonts w:ascii="Calibri" w:eastAsia="Times New Roman" w:hAnsi="Calibri" w:cs="Calibri"/>
                        <w:color w:val="7030A0"/>
                        <w:lang w:eastAsia="fr-FR"/>
                      </w:rPr>
                      <w:id w:val="-349962297"/>
                      <w14:checkbox>
                        <w14:checked w14:val="0"/>
                        <w14:checkedState w14:val="2612" w14:font="MS Gothic"/>
                        <w14:uncheckedState w14:val="2610" w14:font="MS Gothic"/>
                      </w14:checkbox>
                    </w:sdtPr>
                    <w:sdtEndPr/>
                    <w:sdtContent>
                      <w:r w:rsidR="00A707E8" w:rsidRPr="00BA0F14">
                        <w:rPr>
                          <w:rFonts w:ascii="MS Gothic" w:eastAsia="MS Gothic" w:hAnsi="MS Gothic" w:cs="Calibri" w:hint="eastAsia"/>
                          <w:color w:val="7030A0"/>
                          <w:lang w:eastAsia="fr-FR"/>
                        </w:rPr>
                        <w:t>☐</w:t>
                      </w:r>
                    </w:sdtContent>
                  </w:sdt>
                  <w:r w:rsidR="00A707E8" w:rsidRPr="00BA0F14">
                    <w:rPr>
                      <w:rFonts w:ascii="Calibri" w:eastAsia="Times New Roman" w:hAnsi="Calibri" w:cs="Calibri"/>
                      <w:color w:val="7030A0"/>
                      <w:lang w:eastAsia="fr-FR"/>
                    </w:rPr>
                    <w:t>Radiographie standard thorax</w:t>
                  </w:r>
                  <w:r w:rsidR="00A707E8">
                    <w:rPr>
                      <w:rFonts w:ascii="Calibri" w:eastAsia="Times New Roman" w:hAnsi="Calibri" w:cs="Calibri"/>
                      <w:i/>
                      <w:iCs/>
                      <w:color w:val="7030A0"/>
                      <w:lang w:eastAsia="fr-FR"/>
                    </w:rPr>
                    <w:t xml:space="preserve"> </w:t>
                  </w:r>
                </w:p>
              </w:tc>
            </w:tr>
            <w:tr w:rsidR="00A707E8" w:rsidRPr="005F50CD" w14:paraId="1D1FBB52" w14:textId="77777777" w:rsidTr="00A707E8">
              <w:trPr>
                <w:trHeight w:val="300"/>
              </w:trPr>
              <w:tc>
                <w:tcPr>
                  <w:tcW w:w="9700" w:type="dxa"/>
                  <w:tcBorders>
                    <w:top w:val="nil"/>
                    <w:left w:val="nil"/>
                    <w:bottom w:val="nil"/>
                    <w:right w:val="nil"/>
                  </w:tcBorders>
                  <w:shd w:val="clear" w:color="auto" w:fill="auto"/>
                  <w:vAlign w:val="center"/>
                  <w:hideMark/>
                </w:tcPr>
                <w:p w14:paraId="7FBDB30C"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0982536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Radiothérapie métabolique (iode 131, hyperthyroïdies)</w:t>
                  </w:r>
                </w:p>
                <w:p w14:paraId="2B8AC2D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59918109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Repérage des conduites addictives, soins et orientation</w:t>
                  </w:r>
                </w:p>
                <w:p w14:paraId="056209D4"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7BAE5BF9" w14:textId="77777777" w:rsidTr="00A707E8">
              <w:trPr>
                <w:trHeight w:val="300"/>
              </w:trPr>
              <w:tc>
                <w:tcPr>
                  <w:tcW w:w="9700" w:type="dxa"/>
                  <w:tcBorders>
                    <w:top w:val="nil"/>
                    <w:left w:val="nil"/>
                    <w:bottom w:val="nil"/>
                    <w:right w:val="nil"/>
                  </w:tcBorders>
                  <w:shd w:val="clear" w:color="auto" w:fill="auto"/>
                  <w:vAlign w:val="center"/>
                  <w:hideMark/>
                </w:tcPr>
                <w:p w14:paraId="6562003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16740132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 xml:space="preserve">Réalisation de fistules </w:t>
                  </w:r>
                  <w:proofErr w:type="spellStart"/>
                  <w:r w:rsidR="00A707E8" w:rsidRPr="005F50CD">
                    <w:rPr>
                      <w:rFonts w:ascii="Calibri" w:eastAsia="Times New Roman" w:hAnsi="Calibri" w:cs="Calibri"/>
                      <w:color w:val="7030A0"/>
                      <w:lang w:eastAsia="fr-FR"/>
                    </w:rPr>
                    <w:t>artério-veineuses</w:t>
                  </w:r>
                  <w:proofErr w:type="spellEnd"/>
                </w:p>
              </w:tc>
            </w:tr>
            <w:tr w:rsidR="00A707E8" w:rsidRPr="005F50CD" w14:paraId="2B034EF1" w14:textId="77777777" w:rsidTr="00A707E8">
              <w:trPr>
                <w:trHeight w:val="300"/>
              </w:trPr>
              <w:tc>
                <w:tcPr>
                  <w:tcW w:w="9700" w:type="dxa"/>
                  <w:tcBorders>
                    <w:top w:val="nil"/>
                    <w:left w:val="nil"/>
                    <w:bottom w:val="nil"/>
                    <w:right w:val="nil"/>
                  </w:tcBorders>
                  <w:shd w:val="clear" w:color="auto" w:fill="auto"/>
                  <w:vAlign w:val="center"/>
                  <w:hideMark/>
                </w:tcPr>
                <w:p w14:paraId="6B0B492E"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81534400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Réalisation et lecture d’un holter ECG</w:t>
                  </w:r>
                </w:p>
              </w:tc>
            </w:tr>
            <w:tr w:rsidR="00A707E8" w:rsidRPr="005F50CD" w14:paraId="66D0BE10" w14:textId="77777777" w:rsidTr="00A707E8">
              <w:trPr>
                <w:trHeight w:val="300"/>
              </w:trPr>
              <w:tc>
                <w:tcPr>
                  <w:tcW w:w="9700" w:type="dxa"/>
                  <w:tcBorders>
                    <w:top w:val="nil"/>
                    <w:left w:val="nil"/>
                    <w:bottom w:val="nil"/>
                    <w:right w:val="nil"/>
                  </w:tcBorders>
                  <w:shd w:val="clear" w:color="auto" w:fill="auto"/>
                  <w:vAlign w:val="center"/>
                  <w:hideMark/>
                </w:tcPr>
                <w:p w14:paraId="38F83650"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63220707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Recherche de fragmentation de l’ADN des spermatozoïdes</w:t>
                  </w:r>
                </w:p>
                <w:p w14:paraId="25486ED6"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4F2B9BB0" w14:textId="77777777" w:rsidTr="00A707E8">
              <w:trPr>
                <w:trHeight w:val="300"/>
              </w:trPr>
              <w:tc>
                <w:tcPr>
                  <w:tcW w:w="9700" w:type="dxa"/>
                  <w:tcBorders>
                    <w:top w:val="nil"/>
                    <w:left w:val="nil"/>
                    <w:bottom w:val="nil"/>
                    <w:right w:val="nil"/>
                  </w:tcBorders>
                  <w:shd w:val="clear" w:color="auto" w:fill="auto"/>
                  <w:vAlign w:val="center"/>
                  <w:hideMark/>
                </w:tcPr>
                <w:p w14:paraId="7118601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12703116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Reconstruction artérielle des membres</w:t>
                  </w:r>
                </w:p>
              </w:tc>
            </w:tr>
            <w:tr w:rsidR="00A707E8" w:rsidRPr="005F50CD" w14:paraId="4AF3874F" w14:textId="77777777" w:rsidTr="00A707E8">
              <w:trPr>
                <w:trHeight w:val="300"/>
              </w:trPr>
              <w:tc>
                <w:tcPr>
                  <w:tcW w:w="9700" w:type="dxa"/>
                  <w:tcBorders>
                    <w:top w:val="nil"/>
                    <w:left w:val="nil"/>
                    <w:bottom w:val="nil"/>
                    <w:right w:val="nil"/>
                  </w:tcBorders>
                  <w:shd w:val="clear" w:color="auto" w:fill="auto"/>
                  <w:vAlign w:val="center"/>
                  <w:hideMark/>
                </w:tcPr>
                <w:p w14:paraId="57008B7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85203934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Rééducation basse vision</w:t>
                  </w:r>
                </w:p>
              </w:tc>
            </w:tr>
            <w:tr w:rsidR="00A707E8" w:rsidRPr="005F50CD" w14:paraId="7ACBA6C8" w14:textId="77777777" w:rsidTr="00A707E8">
              <w:trPr>
                <w:trHeight w:val="300"/>
              </w:trPr>
              <w:tc>
                <w:tcPr>
                  <w:tcW w:w="9700" w:type="dxa"/>
                  <w:tcBorders>
                    <w:top w:val="nil"/>
                    <w:left w:val="nil"/>
                    <w:bottom w:val="nil"/>
                    <w:right w:val="nil"/>
                  </w:tcBorders>
                  <w:shd w:val="clear" w:color="auto" w:fill="auto"/>
                  <w:vAlign w:val="center"/>
                  <w:hideMark/>
                </w:tcPr>
                <w:p w14:paraId="7B9AC02E"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08621787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Rééducation orthoptique</w:t>
                  </w:r>
                </w:p>
              </w:tc>
            </w:tr>
            <w:tr w:rsidR="00A707E8" w:rsidRPr="005F50CD" w14:paraId="79F021F0" w14:textId="77777777" w:rsidTr="00A707E8">
              <w:trPr>
                <w:trHeight w:val="300"/>
              </w:trPr>
              <w:tc>
                <w:tcPr>
                  <w:tcW w:w="9700" w:type="dxa"/>
                  <w:tcBorders>
                    <w:top w:val="nil"/>
                    <w:left w:val="nil"/>
                    <w:bottom w:val="nil"/>
                    <w:right w:val="nil"/>
                  </w:tcBorders>
                  <w:shd w:val="clear" w:color="auto" w:fill="auto"/>
                  <w:vAlign w:val="center"/>
                  <w:hideMark/>
                </w:tcPr>
                <w:p w14:paraId="71CA537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97163119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Rééducation par réalité virtuelle</w:t>
                  </w:r>
                </w:p>
              </w:tc>
            </w:tr>
            <w:tr w:rsidR="00A707E8" w:rsidRPr="005F50CD" w14:paraId="662E69CC" w14:textId="77777777" w:rsidTr="00A707E8">
              <w:trPr>
                <w:trHeight w:val="300"/>
              </w:trPr>
              <w:tc>
                <w:tcPr>
                  <w:tcW w:w="9700" w:type="dxa"/>
                  <w:tcBorders>
                    <w:top w:val="nil"/>
                    <w:left w:val="nil"/>
                    <w:bottom w:val="nil"/>
                    <w:right w:val="nil"/>
                  </w:tcBorders>
                  <w:shd w:val="clear" w:color="auto" w:fill="auto"/>
                  <w:vAlign w:val="center"/>
                  <w:hideMark/>
                </w:tcPr>
                <w:p w14:paraId="0C52F930"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73924005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Réhabilitation respiratoire</w:t>
                  </w:r>
                </w:p>
              </w:tc>
            </w:tr>
            <w:tr w:rsidR="00A707E8" w:rsidRPr="005F50CD" w14:paraId="4280986C" w14:textId="77777777" w:rsidTr="00A707E8">
              <w:trPr>
                <w:trHeight w:val="300"/>
              </w:trPr>
              <w:tc>
                <w:tcPr>
                  <w:tcW w:w="9700" w:type="dxa"/>
                  <w:tcBorders>
                    <w:top w:val="nil"/>
                    <w:left w:val="nil"/>
                    <w:bottom w:val="nil"/>
                    <w:right w:val="nil"/>
                  </w:tcBorders>
                  <w:shd w:val="clear" w:color="auto" w:fill="auto"/>
                  <w:vAlign w:val="center"/>
                  <w:hideMark/>
                </w:tcPr>
                <w:p w14:paraId="1D9D9C44"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8296531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proofErr w:type="spellStart"/>
                  <w:r w:rsidR="00A707E8" w:rsidRPr="005F50CD">
                    <w:rPr>
                      <w:rFonts w:ascii="Calibri" w:eastAsia="Times New Roman" w:hAnsi="Calibri" w:cs="Calibri"/>
                      <w:color w:val="7030A0"/>
                      <w:lang w:eastAsia="fr-FR"/>
                    </w:rPr>
                    <w:t>Ré-implantation</w:t>
                  </w:r>
                  <w:proofErr w:type="spellEnd"/>
                  <w:r w:rsidR="00A707E8" w:rsidRPr="005F50CD">
                    <w:rPr>
                      <w:rFonts w:ascii="Calibri" w:eastAsia="Times New Roman" w:hAnsi="Calibri" w:cs="Calibri"/>
                      <w:color w:val="7030A0"/>
                      <w:lang w:eastAsia="fr-FR"/>
                    </w:rPr>
                    <w:t xml:space="preserve"> de doigts</w:t>
                  </w:r>
                </w:p>
              </w:tc>
            </w:tr>
            <w:tr w:rsidR="00A707E8" w:rsidRPr="005F50CD" w14:paraId="51CB36F7" w14:textId="77777777" w:rsidTr="00A707E8">
              <w:trPr>
                <w:trHeight w:val="300"/>
              </w:trPr>
              <w:tc>
                <w:tcPr>
                  <w:tcW w:w="9700" w:type="dxa"/>
                  <w:tcBorders>
                    <w:top w:val="nil"/>
                    <w:left w:val="nil"/>
                    <w:bottom w:val="nil"/>
                    <w:right w:val="nil"/>
                  </w:tcBorders>
                  <w:shd w:val="clear" w:color="auto" w:fill="auto"/>
                  <w:vAlign w:val="center"/>
                  <w:hideMark/>
                </w:tcPr>
                <w:p w14:paraId="5A643828"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86342905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proofErr w:type="spellStart"/>
                  <w:r w:rsidR="00A707E8" w:rsidRPr="005F50CD">
                    <w:rPr>
                      <w:rFonts w:ascii="Calibri" w:eastAsia="Times New Roman" w:hAnsi="Calibri" w:cs="Calibri"/>
                      <w:color w:val="7030A0"/>
                      <w:lang w:eastAsia="fr-FR"/>
                    </w:rPr>
                    <w:t>Ré-implantation</w:t>
                  </w:r>
                  <w:proofErr w:type="spellEnd"/>
                  <w:r w:rsidR="00A707E8" w:rsidRPr="005F50CD">
                    <w:rPr>
                      <w:rFonts w:ascii="Calibri" w:eastAsia="Times New Roman" w:hAnsi="Calibri" w:cs="Calibri"/>
                      <w:color w:val="7030A0"/>
                      <w:lang w:eastAsia="fr-FR"/>
                    </w:rPr>
                    <w:t xml:space="preserve"> de main</w:t>
                  </w:r>
                </w:p>
              </w:tc>
            </w:tr>
            <w:tr w:rsidR="00A707E8" w:rsidRPr="005F50CD" w14:paraId="6B2910D7" w14:textId="77777777" w:rsidTr="00A707E8">
              <w:trPr>
                <w:trHeight w:val="300"/>
              </w:trPr>
              <w:tc>
                <w:tcPr>
                  <w:tcW w:w="9700" w:type="dxa"/>
                  <w:tcBorders>
                    <w:top w:val="nil"/>
                    <w:left w:val="nil"/>
                    <w:bottom w:val="nil"/>
                    <w:right w:val="nil"/>
                  </w:tcBorders>
                  <w:shd w:val="clear" w:color="auto" w:fill="auto"/>
                  <w:vAlign w:val="center"/>
                  <w:hideMark/>
                </w:tcPr>
                <w:p w14:paraId="7C0872CD"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1422671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proofErr w:type="spellStart"/>
                  <w:r w:rsidR="00A707E8" w:rsidRPr="005F50CD">
                    <w:rPr>
                      <w:rFonts w:ascii="Calibri" w:eastAsia="Times New Roman" w:hAnsi="Calibri" w:cs="Calibri"/>
                      <w:color w:val="7030A0"/>
                      <w:lang w:eastAsia="fr-FR"/>
                    </w:rPr>
                    <w:t>Ré-implantation</w:t>
                  </w:r>
                  <w:proofErr w:type="spellEnd"/>
                  <w:r w:rsidR="00A707E8" w:rsidRPr="005F50CD">
                    <w:rPr>
                      <w:rFonts w:ascii="Calibri" w:eastAsia="Times New Roman" w:hAnsi="Calibri" w:cs="Calibri"/>
                      <w:color w:val="7030A0"/>
                      <w:lang w:eastAsia="fr-FR"/>
                    </w:rPr>
                    <w:t xml:space="preserve"> du membre inférieur</w:t>
                  </w:r>
                </w:p>
              </w:tc>
            </w:tr>
            <w:tr w:rsidR="00A707E8" w:rsidRPr="005F50CD" w14:paraId="1259EDAD" w14:textId="77777777" w:rsidTr="00A707E8">
              <w:trPr>
                <w:trHeight w:val="300"/>
              </w:trPr>
              <w:tc>
                <w:tcPr>
                  <w:tcW w:w="9700" w:type="dxa"/>
                  <w:tcBorders>
                    <w:top w:val="nil"/>
                    <w:left w:val="nil"/>
                    <w:bottom w:val="nil"/>
                    <w:right w:val="nil"/>
                  </w:tcBorders>
                  <w:shd w:val="clear" w:color="auto" w:fill="auto"/>
                  <w:vAlign w:val="center"/>
                  <w:hideMark/>
                </w:tcPr>
                <w:p w14:paraId="2177F760"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02941429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proofErr w:type="spellStart"/>
                  <w:r w:rsidR="00A707E8" w:rsidRPr="005F50CD">
                    <w:rPr>
                      <w:rFonts w:ascii="Calibri" w:eastAsia="Times New Roman" w:hAnsi="Calibri" w:cs="Calibri"/>
                      <w:color w:val="7030A0"/>
                      <w:lang w:eastAsia="fr-FR"/>
                    </w:rPr>
                    <w:t>Ré-implantation</w:t>
                  </w:r>
                  <w:proofErr w:type="spellEnd"/>
                  <w:r w:rsidR="00A707E8" w:rsidRPr="005F50CD">
                    <w:rPr>
                      <w:rFonts w:ascii="Calibri" w:eastAsia="Times New Roman" w:hAnsi="Calibri" w:cs="Calibri"/>
                      <w:color w:val="7030A0"/>
                      <w:lang w:eastAsia="fr-FR"/>
                    </w:rPr>
                    <w:t xml:space="preserve"> du membre supérieur</w:t>
                  </w:r>
                </w:p>
              </w:tc>
            </w:tr>
            <w:tr w:rsidR="00A707E8" w:rsidRPr="005F50CD" w14:paraId="5607B935" w14:textId="77777777" w:rsidTr="00A707E8">
              <w:trPr>
                <w:trHeight w:val="300"/>
              </w:trPr>
              <w:tc>
                <w:tcPr>
                  <w:tcW w:w="9700" w:type="dxa"/>
                  <w:tcBorders>
                    <w:top w:val="nil"/>
                    <w:left w:val="nil"/>
                    <w:bottom w:val="nil"/>
                    <w:right w:val="nil"/>
                  </w:tcBorders>
                  <w:shd w:val="clear" w:color="auto" w:fill="auto"/>
                  <w:vAlign w:val="center"/>
                  <w:hideMark/>
                </w:tcPr>
                <w:p w14:paraId="1EFFCA7C"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45903839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proofErr w:type="spellStart"/>
                  <w:r w:rsidR="00A707E8" w:rsidRPr="005F50CD">
                    <w:rPr>
                      <w:rFonts w:ascii="Calibri" w:eastAsia="Times New Roman" w:hAnsi="Calibri" w:cs="Calibri"/>
                      <w:color w:val="7030A0"/>
                      <w:lang w:eastAsia="fr-FR"/>
                    </w:rPr>
                    <w:t>Ré-implantation</w:t>
                  </w:r>
                  <w:proofErr w:type="spellEnd"/>
                  <w:r w:rsidR="00A707E8" w:rsidRPr="005F50CD">
                    <w:rPr>
                      <w:rFonts w:ascii="Calibri" w:eastAsia="Times New Roman" w:hAnsi="Calibri" w:cs="Calibri"/>
                      <w:color w:val="7030A0"/>
                      <w:lang w:eastAsia="fr-FR"/>
                    </w:rPr>
                    <w:t xml:space="preserve"> uretère</w:t>
                  </w:r>
                </w:p>
              </w:tc>
            </w:tr>
            <w:tr w:rsidR="00A707E8" w:rsidRPr="005F50CD" w14:paraId="50A170A7" w14:textId="77777777" w:rsidTr="00A707E8">
              <w:trPr>
                <w:trHeight w:val="300"/>
              </w:trPr>
              <w:tc>
                <w:tcPr>
                  <w:tcW w:w="9700" w:type="dxa"/>
                  <w:tcBorders>
                    <w:top w:val="nil"/>
                    <w:left w:val="nil"/>
                    <w:bottom w:val="nil"/>
                    <w:right w:val="nil"/>
                  </w:tcBorders>
                  <w:shd w:val="clear" w:color="auto" w:fill="auto"/>
                  <w:vAlign w:val="center"/>
                  <w:hideMark/>
                </w:tcPr>
                <w:p w14:paraId="01590F0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82455504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 xml:space="preserve">Remplacement valvulaire aortique percutané (TAVI) (pose de bioprothèses valvulaires aortiques </w:t>
                  </w:r>
                  <w:sdt>
                    <w:sdtPr>
                      <w:rPr>
                        <w:rFonts w:ascii="Calibri" w:eastAsia="Times New Roman" w:hAnsi="Calibri" w:cs="Calibri"/>
                        <w:color w:val="7030A0"/>
                        <w:lang w:eastAsia="fr-FR"/>
                      </w:rPr>
                      <w:id w:val="-24680321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 xml:space="preserve">percutanée ou </w:t>
                  </w:r>
                  <w:proofErr w:type="spellStart"/>
                  <w:r w:rsidR="00A707E8" w:rsidRPr="005F50CD">
                    <w:rPr>
                      <w:rFonts w:ascii="Calibri" w:eastAsia="Times New Roman" w:hAnsi="Calibri" w:cs="Calibri"/>
                      <w:color w:val="7030A0"/>
                      <w:lang w:eastAsia="fr-FR"/>
                    </w:rPr>
                    <w:t>transapicale</w:t>
                  </w:r>
                  <w:proofErr w:type="spellEnd"/>
                  <w:r w:rsidR="00A707E8" w:rsidRPr="005F50CD">
                    <w:rPr>
                      <w:rFonts w:ascii="Calibri" w:eastAsia="Times New Roman" w:hAnsi="Calibri" w:cs="Calibri"/>
                      <w:color w:val="7030A0"/>
                      <w:lang w:eastAsia="fr-FR"/>
                    </w:rPr>
                    <w:t>)</w:t>
                  </w:r>
                </w:p>
              </w:tc>
            </w:tr>
            <w:tr w:rsidR="00A707E8" w:rsidRPr="005F50CD" w14:paraId="29175FE3" w14:textId="77777777" w:rsidTr="00A707E8">
              <w:trPr>
                <w:trHeight w:val="300"/>
              </w:trPr>
              <w:tc>
                <w:tcPr>
                  <w:tcW w:w="9700" w:type="dxa"/>
                  <w:tcBorders>
                    <w:top w:val="nil"/>
                    <w:left w:val="nil"/>
                    <w:bottom w:val="nil"/>
                    <w:right w:val="nil"/>
                  </w:tcBorders>
                  <w:shd w:val="clear" w:color="auto" w:fill="auto"/>
                  <w:vAlign w:val="center"/>
                  <w:hideMark/>
                </w:tcPr>
                <w:p w14:paraId="5C6BA7F6"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6853944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 xml:space="preserve">Réparation de fente </w:t>
                  </w:r>
                  <w:proofErr w:type="spellStart"/>
                  <w:r w:rsidR="00A707E8" w:rsidRPr="005F50CD">
                    <w:rPr>
                      <w:rFonts w:ascii="Calibri" w:eastAsia="Times New Roman" w:hAnsi="Calibri" w:cs="Calibri"/>
                      <w:color w:val="7030A0"/>
                      <w:lang w:eastAsia="fr-FR"/>
                    </w:rPr>
                    <w:t>orofaciale</w:t>
                  </w:r>
                  <w:proofErr w:type="spellEnd"/>
                  <w:r w:rsidR="00A707E8" w:rsidRPr="005F50CD">
                    <w:rPr>
                      <w:rFonts w:ascii="Calibri" w:eastAsia="Times New Roman" w:hAnsi="Calibri" w:cs="Calibri"/>
                      <w:color w:val="7030A0"/>
                      <w:lang w:eastAsia="fr-FR"/>
                    </w:rPr>
                    <w:t xml:space="preserve"> (palatine)</w:t>
                  </w:r>
                </w:p>
              </w:tc>
            </w:tr>
            <w:tr w:rsidR="00A707E8" w:rsidRPr="005F50CD" w14:paraId="50B5F6E0" w14:textId="77777777" w:rsidTr="00A707E8">
              <w:trPr>
                <w:trHeight w:val="300"/>
              </w:trPr>
              <w:tc>
                <w:tcPr>
                  <w:tcW w:w="9700" w:type="dxa"/>
                  <w:tcBorders>
                    <w:top w:val="nil"/>
                    <w:left w:val="nil"/>
                    <w:bottom w:val="nil"/>
                    <w:right w:val="nil"/>
                  </w:tcBorders>
                  <w:shd w:val="clear" w:color="auto" w:fill="auto"/>
                  <w:vAlign w:val="center"/>
                  <w:hideMark/>
                </w:tcPr>
                <w:p w14:paraId="00C640F0"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7086106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Réparation valvulaire percutanée par clip</w:t>
                  </w:r>
                </w:p>
              </w:tc>
            </w:tr>
            <w:tr w:rsidR="00A707E8" w:rsidRPr="005F50CD" w14:paraId="2094C5FF" w14:textId="77777777" w:rsidTr="00A707E8">
              <w:trPr>
                <w:trHeight w:val="300"/>
              </w:trPr>
              <w:tc>
                <w:tcPr>
                  <w:tcW w:w="9700" w:type="dxa"/>
                  <w:tcBorders>
                    <w:top w:val="nil"/>
                    <w:left w:val="nil"/>
                    <w:bottom w:val="nil"/>
                    <w:right w:val="nil"/>
                  </w:tcBorders>
                  <w:shd w:val="clear" w:color="auto" w:fill="auto"/>
                  <w:vAlign w:val="center"/>
                  <w:hideMark/>
                </w:tcPr>
                <w:p w14:paraId="6FCCD85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4782755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Rétinographie</w:t>
                  </w:r>
                </w:p>
              </w:tc>
            </w:tr>
            <w:tr w:rsidR="00A707E8" w:rsidRPr="005F50CD" w14:paraId="710493C6" w14:textId="77777777" w:rsidTr="00A707E8">
              <w:trPr>
                <w:trHeight w:val="300"/>
              </w:trPr>
              <w:tc>
                <w:tcPr>
                  <w:tcW w:w="9700" w:type="dxa"/>
                  <w:tcBorders>
                    <w:top w:val="nil"/>
                    <w:left w:val="nil"/>
                    <w:bottom w:val="nil"/>
                    <w:right w:val="nil"/>
                  </w:tcBorders>
                  <w:shd w:val="clear" w:color="auto" w:fill="auto"/>
                  <w:vAlign w:val="center"/>
                  <w:hideMark/>
                </w:tcPr>
                <w:p w14:paraId="067C7E43"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80418533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proofErr w:type="spellStart"/>
                  <w:r w:rsidR="00A707E8" w:rsidRPr="005F50CD">
                    <w:rPr>
                      <w:rFonts w:ascii="Calibri" w:eastAsia="Times New Roman" w:hAnsi="Calibri" w:cs="Calibri"/>
                      <w:color w:val="7030A0"/>
                      <w:lang w:eastAsia="fr-FR"/>
                    </w:rPr>
                    <w:t>Saccoradiculographie</w:t>
                  </w:r>
                  <w:proofErr w:type="spellEnd"/>
                </w:p>
              </w:tc>
            </w:tr>
            <w:tr w:rsidR="00A707E8" w:rsidRPr="005F50CD" w14:paraId="163673C3" w14:textId="77777777" w:rsidTr="00A707E8">
              <w:trPr>
                <w:trHeight w:val="300"/>
              </w:trPr>
              <w:tc>
                <w:tcPr>
                  <w:tcW w:w="9700" w:type="dxa"/>
                  <w:tcBorders>
                    <w:top w:val="nil"/>
                    <w:left w:val="nil"/>
                    <w:bottom w:val="nil"/>
                    <w:right w:val="nil"/>
                  </w:tcBorders>
                  <w:shd w:val="clear" w:color="auto" w:fill="auto"/>
                  <w:vAlign w:val="center"/>
                  <w:hideMark/>
                </w:tcPr>
                <w:p w14:paraId="57A5FF0D"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89366392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Saignée thérapeutique (phlébotomie)</w:t>
                  </w:r>
                </w:p>
              </w:tc>
            </w:tr>
            <w:tr w:rsidR="00A707E8" w:rsidRPr="005F50CD" w14:paraId="22C69ED1" w14:textId="77777777" w:rsidTr="00A707E8">
              <w:trPr>
                <w:trHeight w:val="300"/>
              </w:trPr>
              <w:tc>
                <w:tcPr>
                  <w:tcW w:w="9700" w:type="dxa"/>
                  <w:tcBorders>
                    <w:top w:val="nil"/>
                    <w:left w:val="nil"/>
                    <w:bottom w:val="nil"/>
                    <w:right w:val="nil"/>
                  </w:tcBorders>
                  <w:shd w:val="clear" w:color="auto" w:fill="auto"/>
                  <w:vAlign w:val="center"/>
                  <w:hideMark/>
                </w:tcPr>
                <w:p w14:paraId="4203B1BE"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29290084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Scanner dentaire</w:t>
                  </w:r>
                </w:p>
              </w:tc>
            </w:tr>
            <w:tr w:rsidR="00A707E8" w:rsidRPr="005F50CD" w14:paraId="56D76FEC" w14:textId="77777777" w:rsidTr="00A707E8">
              <w:trPr>
                <w:trHeight w:val="300"/>
              </w:trPr>
              <w:tc>
                <w:tcPr>
                  <w:tcW w:w="9700" w:type="dxa"/>
                  <w:tcBorders>
                    <w:top w:val="nil"/>
                    <w:left w:val="nil"/>
                    <w:bottom w:val="nil"/>
                    <w:right w:val="nil"/>
                  </w:tcBorders>
                  <w:shd w:val="clear" w:color="auto" w:fill="auto"/>
                  <w:vAlign w:val="center"/>
                  <w:hideMark/>
                </w:tcPr>
                <w:p w14:paraId="38C774C5"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99873467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Scintigraphie au 18F-choline (suivi cancer de prostate)</w:t>
                  </w:r>
                </w:p>
              </w:tc>
            </w:tr>
            <w:tr w:rsidR="00A707E8" w:rsidRPr="005F50CD" w14:paraId="3422F5F5" w14:textId="77777777" w:rsidTr="00A707E8">
              <w:trPr>
                <w:trHeight w:val="300"/>
              </w:trPr>
              <w:tc>
                <w:tcPr>
                  <w:tcW w:w="9700" w:type="dxa"/>
                  <w:tcBorders>
                    <w:top w:val="nil"/>
                    <w:left w:val="nil"/>
                    <w:bottom w:val="nil"/>
                    <w:right w:val="nil"/>
                  </w:tcBorders>
                  <w:shd w:val="clear" w:color="auto" w:fill="auto"/>
                  <w:vAlign w:val="center"/>
                  <w:hideMark/>
                </w:tcPr>
                <w:p w14:paraId="21EDA014"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05928590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Scintigraphie au 18F-DOPA (explorations tumeur endocrine)</w:t>
                  </w:r>
                </w:p>
              </w:tc>
            </w:tr>
            <w:tr w:rsidR="00A707E8" w:rsidRPr="005F50CD" w14:paraId="3835089D" w14:textId="77777777" w:rsidTr="00A707E8">
              <w:trPr>
                <w:trHeight w:val="300"/>
              </w:trPr>
              <w:tc>
                <w:tcPr>
                  <w:tcW w:w="9700" w:type="dxa"/>
                  <w:tcBorders>
                    <w:top w:val="nil"/>
                    <w:left w:val="nil"/>
                    <w:bottom w:val="nil"/>
                    <w:right w:val="nil"/>
                  </w:tcBorders>
                  <w:shd w:val="clear" w:color="auto" w:fill="auto"/>
                  <w:vAlign w:val="center"/>
                  <w:hideMark/>
                </w:tcPr>
                <w:p w14:paraId="3C4297EA" w14:textId="77777777" w:rsidR="00A707E8"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58680526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Scintigraphie au 18F-FDG</w:t>
                  </w:r>
                </w:p>
                <w:p w14:paraId="61CAB2AA"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6B42C565" w14:textId="77777777" w:rsidTr="00A707E8">
              <w:trPr>
                <w:trHeight w:val="300"/>
              </w:trPr>
              <w:tc>
                <w:tcPr>
                  <w:tcW w:w="9700" w:type="dxa"/>
                  <w:tcBorders>
                    <w:top w:val="nil"/>
                    <w:left w:val="nil"/>
                    <w:bottom w:val="nil"/>
                    <w:right w:val="nil"/>
                  </w:tcBorders>
                  <w:shd w:val="clear" w:color="auto" w:fill="auto"/>
                  <w:vAlign w:val="center"/>
                  <w:hideMark/>
                </w:tcPr>
                <w:p w14:paraId="6598353E" w14:textId="77777777" w:rsidR="00A707E8"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75789676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Scintigraphie au MIBG</w:t>
                  </w:r>
                </w:p>
                <w:p w14:paraId="1B3F6CEF"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1A5D830C" w14:textId="77777777" w:rsidTr="00A707E8">
              <w:trPr>
                <w:trHeight w:val="300"/>
              </w:trPr>
              <w:tc>
                <w:tcPr>
                  <w:tcW w:w="9700" w:type="dxa"/>
                  <w:tcBorders>
                    <w:top w:val="nil"/>
                    <w:left w:val="nil"/>
                    <w:bottom w:val="nil"/>
                    <w:right w:val="nil"/>
                  </w:tcBorders>
                  <w:shd w:val="clear" w:color="auto" w:fill="auto"/>
                  <w:vAlign w:val="center"/>
                  <w:hideMark/>
                </w:tcPr>
                <w:p w14:paraId="7B9B92D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45428682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Scintigraphie aux hématies marquées (recherche de saignement)</w:t>
                  </w:r>
                </w:p>
              </w:tc>
            </w:tr>
            <w:tr w:rsidR="00A707E8" w:rsidRPr="005F50CD" w14:paraId="149B314F" w14:textId="77777777" w:rsidTr="00A707E8">
              <w:trPr>
                <w:trHeight w:val="300"/>
              </w:trPr>
              <w:tc>
                <w:tcPr>
                  <w:tcW w:w="9700" w:type="dxa"/>
                  <w:tcBorders>
                    <w:top w:val="nil"/>
                    <w:left w:val="nil"/>
                    <w:bottom w:val="nil"/>
                    <w:right w:val="nil"/>
                  </w:tcBorders>
                  <w:shd w:val="clear" w:color="auto" w:fill="auto"/>
                  <w:vAlign w:val="center"/>
                  <w:hideMark/>
                </w:tcPr>
                <w:p w14:paraId="107932B6"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16424823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Scintigraphie de la neurotransmission dopaminergique (Dat-scan)</w:t>
                  </w:r>
                </w:p>
              </w:tc>
            </w:tr>
            <w:tr w:rsidR="00A707E8" w:rsidRPr="005F50CD" w14:paraId="67A86935" w14:textId="77777777" w:rsidTr="00A707E8">
              <w:trPr>
                <w:trHeight w:val="300"/>
              </w:trPr>
              <w:tc>
                <w:tcPr>
                  <w:tcW w:w="9700" w:type="dxa"/>
                  <w:tcBorders>
                    <w:top w:val="nil"/>
                    <w:left w:val="nil"/>
                    <w:bottom w:val="nil"/>
                    <w:right w:val="nil"/>
                  </w:tcBorders>
                  <w:shd w:val="clear" w:color="auto" w:fill="auto"/>
                  <w:vAlign w:val="center"/>
                  <w:hideMark/>
                </w:tcPr>
                <w:p w14:paraId="20BF583A"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4938382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Scintigraphie de perfusion à l'ECD (bilan de démence)</w:t>
                  </w:r>
                </w:p>
              </w:tc>
            </w:tr>
            <w:tr w:rsidR="00A707E8" w:rsidRPr="005F50CD" w14:paraId="1A487A52" w14:textId="77777777" w:rsidTr="00A707E8">
              <w:trPr>
                <w:trHeight w:val="300"/>
              </w:trPr>
              <w:tc>
                <w:tcPr>
                  <w:tcW w:w="9700" w:type="dxa"/>
                  <w:tcBorders>
                    <w:top w:val="nil"/>
                    <w:left w:val="nil"/>
                    <w:bottom w:val="nil"/>
                    <w:right w:val="nil"/>
                  </w:tcBorders>
                  <w:shd w:val="clear" w:color="auto" w:fill="auto"/>
                  <w:vAlign w:val="center"/>
                  <w:hideMark/>
                </w:tcPr>
                <w:p w14:paraId="42D902AD" w14:textId="0777DD0F"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1380593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 xml:space="preserve">Scintigraphie de perfusion avec test au Captopril (bilan HTA </w:t>
                  </w:r>
                  <w:proofErr w:type="spellStart"/>
                  <w:r w:rsidR="00A707E8" w:rsidRPr="005F50CD">
                    <w:rPr>
                      <w:rFonts w:ascii="Calibri" w:eastAsia="Times New Roman" w:hAnsi="Calibri" w:cs="Calibri"/>
                      <w:color w:val="7030A0"/>
                      <w:lang w:eastAsia="fr-FR"/>
                    </w:rPr>
                    <w:t>rénovasculaire</w:t>
                  </w:r>
                  <w:proofErr w:type="spellEnd"/>
                  <w:r w:rsidR="00A707E8" w:rsidRPr="005F50CD">
                    <w:rPr>
                      <w:rFonts w:ascii="Calibri" w:eastAsia="Times New Roman" w:hAnsi="Calibri" w:cs="Calibri"/>
                      <w:color w:val="7030A0"/>
                      <w:lang w:eastAsia="fr-FR"/>
                    </w:rPr>
                    <w:t>) et au Lasilix (bilan des obstacles des voies excrétrices urinaires)</w:t>
                  </w:r>
                </w:p>
              </w:tc>
            </w:tr>
            <w:tr w:rsidR="00A707E8" w:rsidRPr="005F50CD" w14:paraId="55B25E5B" w14:textId="77777777" w:rsidTr="00A707E8">
              <w:trPr>
                <w:trHeight w:val="300"/>
              </w:trPr>
              <w:tc>
                <w:tcPr>
                  <w:tcW w:w="9700" w:type="dxa"/>
                  <w:tcBorders>
                    <w:top w:val="nil"/>
                    <w:left w:val="nil"/>
                    <w:bottom w:val="nil"/>
                    <w:right w:val="nil"/>
                  </w:tcBorders>
                  <w:shd w:val="clear" w:color="auto" w:fill="auto"/>
                  <w:vAlign w:val="center"/>
                  <w:hideMark/>
                </w:tcPr>
                <w:p w14:paraId="69895C9A"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08922800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Scintigraphie des récepteurs à la somatostatine (</w:t>
                  </w:r>
                  <w:proofErr w:type="spellStart"/>
                  <w:r w:rsidR="00A707E8" w:rsidRPr="005F50CD">
                    <w:rPr>
                      <w:rFonts w:ascii="Calibri" w:eastAsia="Times New Roman" w:hAnsi="Calibri" w:cs="Calibri"/>
                      <w:color w:val="7030A0"/>
                      <w:lang w:eastAsia="fr-FR"/>
                    </w:rPr>
                    <w:t>Octreoscan</w:t>
                  </w:r>
                  <w:proofErr w:type="spellEnd"/>
                  <w:r w:rsidR="00A707E8" w:rsidRPr="005F50CD">
                    <w:rPr>
                      <w:rFonts w:ascii="Calibri" w:eastAsia="Times New Roman" w:hAnsi="Calibri" w:cs="Calibri"/>
                      <w:color w:val="7030A0"/>
                      <w:lang w:eastAsia="fr-FR"/>
                    </w:rPr>
                    <w:t>)</w:t>
                  </w:r>
                </w:p>
              </w:tc>
            </w:tr>
            <w:tr w:rsidR="00A707E8" w:rsidRPr="005F50CD" w14:paraId="7BE4AC04" w14:textId="77777777" w:rsidTr="00A707E8">
              <w:trPr>
                <w:trHeight w:val="300"/>
              </w:trPr>
              <w:tc>
                <w:tcPr>
                  <w:tcW w:w="9700" w:type="dxa"/>
                  <w:tcBorders>
                    <w:top w:val="nil"/>
                    <w:left w:val="nil"/>
                    <w:bottom w:val="nil"/>
                    <w:right w:val="nil"/>
                  </w:tcBorders>
                  <w:shd w:val="clear" w:color="auto" w:fill="auto"/>
                  <w:vAlign w:val="center"/>
                  <w:hideMark/>
                </w:tcPr>
                <w:p w14:paraId="36DA9DCE"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02367341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Scintigraphie myocardique de perfusion (</w:t>
                  </w:r>
                  <w:proofErr w:type="spellStart"/>
                  <w:r w:rsidR="00A707E8" w:rsidRPr="005F50CD">
                    <w:rPr>
                      <w:rFonts w:ascii="Calibri" w:eastAsia="Times New Roman" w:hAnsi="Calibri" w:cs="Calibri"/>
                      <w:color w:val="7030A0"/>
                      <w:lang w:eastAsia="fr-FR"/>
                    </w:rPr>
                    <w:t>gated</w:t>
                  </w:r>
                  <w:proofErr w:type="spellEnd"/>
                  <w:r w:rsidR="00A707E8" w:rsidRPr="005F50CD">
                    <w:rPr>
                      <w:rFonts w:ascii="Calibri" w:eastAsia="Times New Roman" w:hAnsi="Calibri" w:cs="Calibri"/>
                      <w:color w:val="7030A0"/>
                      <w:lang w:eastAsia="fr-FR"/>
                    </w:rPr>
                    <w:t xml:space="preserve"> SPECT, stress/repos), score calcique</w:t>
                  </w:r>
                </w:p>
              </w:tc>
            </w:tr>
            <w:tr w:rsidR="00A707E8" w:rsidRPr="005F50CD" w14:paraId="6302CC61" w14:textId="77777777" w:rsidTr="00A707E8">
              <w:trPr>
                <w:trHeight w:val="300"/>
              </w:trPr>
              <w:tc>
                <w:tcPr>
                  <w:tcW w:w="9700" w:type="dxa"/>
                  <w:tcBorders>
                    <w:top w:val="nil"/>
                    <w:left w:val="nil"/>
                    <w:bottom w:val="nil"/>
                    <w:right w:val="nil"/>
                  </w:tcBorders>
                  <w:shd w:val="clear" w:color="auto" w:fill="auto"/>
                  <w:vAlign w:val="center"/>
                  <w:hideMark/>
                </w:tcPr>
                <w:p w14:paraId="0EA820E6"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44670508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Scintigraphie osseuse</w:t>
                  </w:r>
                </w:p>
              </w:tc>
            </w:tr>
            <w:tr w:rsidR="00A707E8" w:rsidRPr="005F50CD" w14:paraId="06D65031" w14:textId="77777777" w:rsidTr="00A707E8">
              <w:trPr>
                <w:trHeight w:val="300"/>
              </w:trPr>
              <w:tc>
                <w:tcPr>
                  <w:tcW w:w="9700" w:type="dxa"/>
                  <w:tcBorders>
                    <w:top w:val="nil"/>
                    <w:left w:val="nil"/>
                    <w:bottom w:val="nil"/>
                    <w:right w:val="nil"/>
                  </w:tcBorders>
                  <w:shd w:val="clear" w:color="auto" w:fill="auto"/>
                  <w:vAlign w:val="center"/>
                  <w:hideMark/>
                </w:tcPr>
                <w:p w14:paraId="7D67813F"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2513257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Scintigraphie parathyroïdienne</w:t>
                  </w:r>
                </w:p>
              </w:tc>
            </w:tr>
            <w:tr w:rsidR="00A707E8" w:rsidRPr="005F50CD" w14:paraId="319E4CBE" w14:textId="77777777" w:rsidTr="00A707E8">
              <w:trPr>
                <w:trHeight w:val="300"/>
              </w:trPr>
              <w:tc>
                <w:tcPr>
                  <w:tcW w:w="9700" w:type="dxa"/>
                  <w:tcBorders>
                    <w:top w:val="nil"/>
                    <w:left w:val="nil"/>
                    <w:bottom w:val="nil"/>
                    <w:right w:val="nil"/>
                  </w:tcBorders>
                  <w:shd w:val="clear" w:color="auto" w:fill="auto"/>
                  <w:vAlign w:val="center"/>
                  <w:hideMark/>
                </w:tcPr>
                <w:p w14:paraId="66CF167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21364440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Scintigraphie rénale</w:t>
                  </w:r>
                </w:p>
              </w:tc>
            </w:tr>
            <w:tr w:rsidR="00A707E8" w:rsidRPr="005F50CD" w14:paraId="21F92F03" w14:textId="77777777" w:rsidTr="00A707E8">
              <w:trPr>
                <w:trHeight w:val="300"/>
              </w:trPr>
              <w:tc>
                <w:tcPr>
                  <w:tcW w:w="9700" w:type="dxa"/>
                  <w:tcBorders>
                    <w:top w:val="nil"/>
                    <w:left w:val="nil"/>
                    <w:bottom w:val="nil"/>
                    <w:right w:val="nil"/>
                  </w:tcBorders>
                  <w:shd w:val="clear" w:color="auto" w:fill="auto"/>
                  <w:vAlign w:val="center"/>
                  <w:hideMark/>
                </w:tcPr>
                <w:p w14:paraId="20F2E99F"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9089139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Scintigraphie SPECT/CT</w:t>
                  </w:r>
                </w:p>
              </w:tc>
            </w:tr>
            <w:tr w:rsidR="00A707E8" w:rsidRPr="005F50CD" w14:paraId="1AD19FBA" w14:textId="77777777" w:rsidTr="00A707E8">
              <w:trPr>
                <w:trHeight w:val="300"/>
              </w:trPr>
              <w:tc>
                <w:tcPr>
                  <w:tcW w:w="9700" w:type="dxa"/>
                  <w:tcBorders>
                    <w:top w:val="nil"/>
                    <w:left w:val="nil"/>
                    <w:bottom w:val="nil"/>
                    <w:right w:val="nil"/>
                  </w:tcBorders>
                  <w:shd w:val="clear" w:color="auto" w:fill="auto"/>
                  <w:vAlign w:val="center"/>
                  <w:hideMark/>
                </w:tcPr>
                <w:p w14:paraId="6F8D4D0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04642262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Sédation par hypnose</w:t>
                  </w:r>
                </w:p>
              </w:tc>
            </w:tr>
            <w:tr w:rsidR="00A707E8" w:rsidRPr="005F50CD" w14:paraId="70F2D7E4" w14:textId="77777777" w:rsidTr="00A707E8">
              <w:trPr>
                <w:trHeight w:val="300"/>
              </w:trPr>
              <w:tc>
                <w:tcPr>
                  <w:tcW w:w="9700" w:type="dxa"/>
                  <w:tcBorders>
                    <w:top w:val="nil"/>
                    <w:left w:val="nil"/>
                    <w:bottom w:val="nil"/>
                    <w:right w:val="nil"/>
                  </w:tcBorders>
                  <w:shd w:val="clear" w:color="auto" w:fill="auto"/>
                  <w:vAlign w:val="center"/>
                  <w:hideMark/>
                </w:tcPr>
                <w:p w14:paraId="76E95871"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8479860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Sevrage complexe</w:t>
                  </w:r>
                </w:p>
              </w:tc>
            </w:tr>
            <w:tr w:rsidR="00A707E8" w:rsidRPr="005F50CD" w14:paraId="2E9D01F5" w14:textId="77777777" w:rsidTr="00A707E8">
              <w:trPr>
                <w:trHeight w:val="300"/>
              </w:trPr>
              <w:tc>
                <w:tcPr>
                  <w:tcW w:w="9700" w:type="dxa"/>
                  <w:tcBorders>
                    <w:top w:val="nil"/>
                    <w:left w:val="nil"/>
                    <w:bottom w:val="nil"/>
                    <w:right w:val="nil"/>
                  </w:tcBorders>
                  <w:shd w:val="clear" w:color="auto" w:fill="auto"/>
                  <w:vAlign w:val="center"/>
                  <w:hideMark/>
                </w:tcPr>
                <w:p w14:paraId="2F5134F3" w14:textId="77777777" w:rsidR="00A707E8"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92641207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Sevrage simple</w:t>
                  </w:r>
                </w:p>
                <w:p w14:paraId="59691023" w14:textId="1C684CC9"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943812816"/>
                      <w14:checkbox>
                        <w14:checked w14:val="0"/>
                        <w14:checkedState w14:val="2612" w14:font="MS Gothic"/>
                        <w14:uncheckedState w14:val="2610" w14:font="MS Gothic"/>
                      </w14:checkbox>
                    </w:sdtPr>
                    <w:sdtEndPr/>
                    <w:sdtContent>
                      <w:r w:rsidR="00A707E8">
                        <w:rPr>
                          <w:rFonts w:ascii="MS Gothic" w:eastAsia="MS Gothic" w:hAnsi="MS Gothic" w:cs="Calibri" w:hint="eastAsia"/>
                          <w:color w:val="7030A0"/>
                          <w:lang w:eastAsia="fr-FR"/>
                        </w:rPr>
                        <w:t>☐</w:t>
                      </w:r>
                    </w:sdtContent>
                  </w:sdt>
                  <w:proofErr w:type="spellStart"/>
                  <w:r w:rsidR="00A707E8">
                    <w:rPr>
                      <w:rFonts w:ascii="Calibri" w:eastAsia="Times New Roman" w:hAnsi="Calibri" w:cs="Calibri"/>
                      <w:color w:val="7030A0"/>
                      <w:lang w:eastAsia="fr-FR"/>
                    </w:rPr>
                    <w:t>Sialendoscopie</w:t>
                  </w:r>
                  <w:proofErr w:type="spellEnd"/>
                </w:p>
              </w:tc>
            </w:tr>
            <w:tr w:rsidR="00A707E8" w:rsidRPr="005F50CD" w14:paraId="15E8334E" w14:textId="77777777" w:rsidTr="00A707E8">
              <w:trPr>
                <w:trHeight w:val="300"/>
              </w:trPr>
              <w:tc>
                <w:tcPr>
                  <w:tcW w:w="9700" w:type="dxa"/>
                  <w:tcBorders>
                    <w:top w:val="nil"/>
                    <w:left w:val="nil"/>
                    <w:bottom w:val="nil"/>
                    <w:right w:val="nil"/>
                  </w:tcBorders>
                  <w:shd w:val="clear" w:color="auto" w:fill="auto"/>
                  <w:vAlign w:val="center"/>
                  <w:hideMark/>
                </w:tcPr>
                <w:p w14:paraId="5860D56A"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06198211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Sialographie</w:t>
                  </w:r>
                </w:p>
              </w:tc>
            </w:tr>
            <w:tr w:rsidR="00A707E8" w:rsidRPr="005F50CD" w14:paraId="3FBC7EB8" w14:textId="77777777" w:rsidTr="00A707E8">
              <w:trPr>
                <w:trHeight w:val="300"/>
              </w:trPr>
              <w:tc>
                <w:tcPr>
                  <w:tcW w:w="9700" w:type="dxa"/>
                  <w:tcBorders>
                    <w:top w:val="nil"/>
                    <w:left w:val="nil"/>
                    <w:bottom w:val="nil"/>
                    <w:right w:val="nil"/>
                  </w:tcBorders>
                  <w:shd w:val="clear" w:color="auto" w:fill="auto"/>
                  <w:vAlign w:val="center"/>
                  <w:hideMark/>
                </w:tcPr>
                <w:p w14:paraId="0804EB1D"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62152835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Sleeve gastrectomie</w:t>
                  </w:r>
                </w:p>
              </w:tc>
            </w:tr>
            <w:tr w:rsidR="00A707E8" w:rsidRPr="005F50CD" w14:paraId="03550FFE" w14:textId="77777777" w:rsidTr="00A707E8">
              <w:trPr>
                <w:trHeight w:val="300"/>
              </w:trPr>
              <w:tc>
                <w:tcPr>
                  <w:tcW w:w="9700" w:type="dxa"/>
                  <w:tcBorders>
                    <w:top w:val="nil"/>
                    <w:left w:val="nil"/>
                    <w:bottom w:val="nil"/>
                    <w:right w:val="nil"/>
                  </w:tcBorders>
                  <w:shd w:val="clear" w:color="auto" w:fill="auto"/>
                  <w:vAlign w:val="center"/>
                  <w:hideMark/>
                </w:tcPr>
                <w:p w14:paraId="3D5621C0"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7931454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Soins avec administration de MEOPA</w:t>
                  </w:r>
                </w:p>
                <w:p w14:paraId="2C59927A"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1D79F72E" w14:textId="77777777" w:rsidTr="00A707E8">
              <w:trPr>
                <w:trHeight w:val="300"/>
              </w:trPr>
              <w:tc>
                <w:tcPr>
                  <w:tcW w:w="9700" w:type="dxa"/>
                  <w:tcBorders>
                    <w:top w:val="nil"/>
                    <w:left w:val="nil"/>
                    <w:bottom w:val="nil"/>
                    <w:right w:val="nil"/>
                  </w:tcBorders>
                  <w:shd w:val="clear" w:color="auto" w:fill="auto"/>
                  <w:vAlign w:val="center"/>
                  <w:hideMark/>
                </w:tcPr>
                <w:p w14:paraId="71532331"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46663388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Soins des plaies chroniques et pansements complexes</w:t>
                  </w:r>
                </w:p>
              </w:tc>
            </w:tr>
            <w:tr w:rsidR="00A707E8" w:rsidRPr="005F50CD" w14:paraId="54C0AAB9" w14:textId="77777777" w:rsidTr="00A707E8">
              <w:trPr>
                <w:trHeight w:val="300"/>
              </w:trPr>
              <w:tc>
                <w:tcPr>
                  <w:tcW w:w="9700" w:type="dxa"/>
                  <w:tcBorders>
                    <w:top w:val="nil"/>
                    <w:left w:val="nil"/>
                    <w:bottom w:val="nil"/>
                    <w:right w:val="nil"/>
                  </w:tcBorders>
                  <w:shd w:val="clear" w:color="auto" w:fill="auto"/>
                  <w:vAlign w:val="center"/>
                  <w:hideMark/>
                </w:tcPr>
                <w:p w14:paraId="6B0C6B2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47459848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Soins des plaies chroniques et pansements complexes sous anesthésie générale</w:t>
                  </w:r>
                </w:p>
                <w:p w14:paraId="567800B9"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1E7692BF" w14:textId="77777777" w:rsidTr="00A707E8">
              <w:trPr>
                <w:trHeight w:val="300"/>
              </w:trPr>
              <w:tc>
                <w:tcPr>
                  <w:tcW w:w="9700" w:type="dxa"/>
                  <w:tcBorders>
                    <w:top w:val="nil"/>
                    <w:left w:val="nil"/>
                    <w:bottom w:val="nil"/>
                    <w:right w:val="nil"/>
                  </w:tcBorders>
                  <w:shd w:val="clear" w:color="auto" w:fill="auto"/>
                  <w:vAlign w:val="center"/>
                  <w:hideMark/>
                </w:tcPr>
                <w:p w14:paraId="7E625C2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80909101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Soins des plaies et pansements complexes ou longs (durée supérieure à 1h)</w:t>
                  </w:r>
                </w:p>
              </w:tc>
            </w:tr>
            <w:tr w:rsidR="00A707E8" w:rsidRPr="005F50CD" w14:paraId="02C2E7F9" w14:textId="77777777" w:rsidTr="00A707E8">
              <w:trPr>
                <w:trHeight w:val="300"/>
              </w:trPr>
              <w:tc>
                <w:tcPr>
                  <w:tcW w:w="9700" w:type="dxa"/>
                  <w:tcBorders>
                    <w:top w:val="nil"/>
                    <w:left w:val="nil"/>
                    <w:bottom w:val="nil"/>
                    <w:right w:val="nil"/>
                  </w:tcBorders>
                  <w:shd w:val="clear" w:color="auto" w:fill="auto"/>
                  <w:vAlign w:val="center"/>
                  <w:hideMark/>
                </w:tcPr>
                <w:p w14:paraId="45E87AFC"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40498364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Soins et traitement à domicile (hors HAD)</w:t>
                  </w:r>
                </w:p>
              </w:tc>
            </w:tr>
            <w:tr w:rsidR="00A707E8" w:rsidRPr="005F50CD" w14:paraId="5040A56E" w14:textId="77777777" w:rsidTr="00A707E8">
              <w:trPr>
                <w:trHeight w:val="300"/>
              </w:trPr>
              <w:tc>
                <w:tcPr>
                  <w:tcW w:w="9700" w:type="dxa"/>
                  <w:tcBorders>
                    <w:top w:val="nil"/>
                    <w:left w:val="nil"/>
                    <w:bottom w:val="nil"/>
                    <w:right w:val="nil"/>
                  </w:tcBorders>
                  <w:shd w:val="clear" w:color="auto" w:fill="auto"/>
                  <w:vAlign w:val="center"/>
                  <w:hideMark/>
                </w:tcPr>
                <w:p w14:paraId="0A49E77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24684232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Soins odontologiques sous anesthésie générale (AG)</w:t>
                  </w:r>
                </w:p>
              </w:tc>
            </w:tr>
            <w:tr w:rsidR="00A707E8" w:rsidRPr="005F50CD" w14:paraId="28E96647" w14:textId="77777777" w:rsidTr="00A707E8">
              <w:trPr>
                <w:trHeight w:val="300"/>
              </w:trPr>
              <w:tc>
                <w:tcPr>
                  <w:tcW w:w="9700" w:type="dxa"/>
                  <w:tcBorders>
                    <w:top w:val="nil"/>
                    <w:left w:val="nil"/>
                    <w:bottom w:val="nil"/>
                    <w:right w:val="nil"/>
                  </w:tcBorders>
                  <w:shd w:val="clear" w:color="auto" w:fill="auto"/>
                  <w:vAlign w:val="center"/>
                  <w:hideMark/>
                </w:tcPr>
                <w:p w14:paraId="5B175374"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94033955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Spectroscopie par résonance magnétique (SRM) cérébrale</w:t>
                  </w:r>
                </w:p>
              </w:tc>
            </w:tr>
            <w:tr w:rsidR="00A707E8" w:rsidRPr="005F50CD" w14:paraId="620F0B6C" w14:textId="77777777" w:rsidTr="00A707E8">
              <w:trPr>
                <w:trHeight w:val="300"/>
              </w:trPr>
              <w:tc>
                <w:tcPr>
                  <w:tcW w:w="9700" w:type="dxa"/>
                  <w:tcBorders>
                    <w:top w:val="nil"/>
                    <w:left w:val="nil"/>
                    <w:bottom w:val="nil"/>
                    <w:right w:val="nil"/>
                  </w:tcBorders>
                  <w:shd w:val="clear" w:color="auto" w:fill="auto"/>
                  <w:vAlign w:val="center"/>
                  <w:hideMark/>
                </w:tcPr>
                <w:p w14:paraId="1D05832B" w14:textId="77777777" w:rsidR="00A707E8"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90796049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Stimulation cérébrale profonde (neurostimulation invasive)</w:t>
                  </w:r>
                </w:p>
                <w:p w14:paraId="7785C622" w14:textId="77777777" w:rsidR="00A707E8" w:rsidRPr="00FE332D" w:rsidRDefault="00156078" w:rsidP="00A707E8">
                  <w:pPr>
                    <w:spacing w:after="0" w:line="240" w:lineRule="auto"/>
                    <w:rPr>
                      <w:rFonts w:ascii="Calibri" w:eastAsia="Times New Roman" w:hAnsi="Calibri" w:cs="Calibri"/>
                      <w:i/>
                      <w:iCs/>
                      <w:color w:val="7030A0"/>
                      <w:lang w:eastAsia="fr-FR"/>
                    </w:rPr>
                  </w:pPr>
                  <w:sdt>
                    <w:sdtPr>
                      <w:rPr>
                        <w:rFonts w:ascii="Calibri" w:eastAsia="Times New Roman" w:hAnsi="Calibri" w:cs="Calibri"/>
                        <w:i/>
                        <w:iCs/>
                        <w:color w:val="7030A0"/>
                        <w:lang w:eastAsia="fr-FR"/>
                      </w:rPr>
                      <w:id w:val="1966082082"/>
                      <w14:checkbox>
                        <w14:checked w14:val="0"/>
                        <w14:checkedState w14:val="2612" w14:font="MS Gothic"/>
                        <w14:uncheckedState w14:val="2610" w14:font="MS Gothic"/>
                      </w14:checkbox>
                    </w:sdtPr>
                    <w:sdtEndPr/>
                    <w:sdtContent>
                      <w:r w:rsidR="00A707E8">
                        <w:rPr>
                          <w:rFonts w:ascii="MS Gothic" w:eastAsia="MS Gothic" w:hAnsi="MS Gothic" w:cs="Calibri" w:hint="eastAsia"/>
                          <w:i/>
                          <w:iCs/>
                          <w:color w:val="7030A0"/>
                          <w:lang w:eastAsia="fr-FR"/>
                        </w:rPr>
                        <w:t>☐</w:t>
                      </w:r>
                    </w:sdtContent>
                  </w:sdt>
                  <w:r w:rsidR="00A707E8" w:rsidRPr="00FE332D">
                    <w:rPr>
                      <w:rFonts w:ascii="Calibri" w:eastAsia="Times New Roman" w:hAnsi="Calibri" w:cs="Calibri"/>
                      <w:i/>
                      <w:iCs/>
                      <w:color w:val="7030A0"/>
                      <w:lang w:eastAsia="fr-FR"/>
                    </w:rPr>
                    <w:t xml:space="preserve">Structure spécialisée labellisée - </w:t>
                  </w:r>
                  <w:r w:rsidR="00A707E8">
                    <w:rPr>
                      <w:rFonts w:ascii="Calibri" w:eastAsia="Times New Roman" w:hAnsi="Calibri" w:cs="Calibri"/>
                      <w:i/>
                      <w:iCs/>
                      <w:color w:val="7030A0"/>
                      <w:lang w:eastAsia="fr-FR"/>
                    </w:rPr>
                    <w:t>N</w:t>
                  </w:r>
                  <w:r w:rsidR="00A707E8" w:rsidRPr="00FE332D">
                    <w:rPr>
                      <w:rFonts w:ascii="Calibri" w:eastAsia="Times New Roman" w:hAnsi="Calibri" w:cs="Calibri"/>
                      <w:i/>
                      <w:iCs/>
                      <w:color w:val="7030A0"/>
                      <w:lang w:eastAsia="fr-FR"/>
                    </w:rPr>
                    <w:t>ouvelle valeur à venir</w:t>
                  </w:r>
                </w:p>
              </w:tc>
            </w:tr>
            <w:tr w:rsidR="00A707E8" w:rsidRPr="005F50CD" w14:paraId="6301A9B4" w14:textId="77777777" w:rsidTr="00A707E8">
              <w:trPr>
                <w:trHeight w:val="300"/>
              </w:trPr>
              <w:tc>
                <w:tcPr>
                  <w:tcW w:w="9700" w:type="dxa"/>
                  <w:tcBorders>
                    <w:top w:val="nil"/>
                    <w:left w:val="nil"/>
                    <w:bottom w:val="nil"/>
                    <w:right w:val="nil"/>
                  </w:tcBorders>
                  <w:shd w:val="clear" w:color="auto" w:fill="auto"/>
                  <w:vAlign w:val="center"/>
                  <w:hideMark/>
                </w:tcPr>
                <w:p w14:paraId="76361ED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4848566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Suivi antirabique (rage)</w:t>
                  </w:r>
                </w:p>
                <w:p w14:paraId="154A6B43"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4B41768F" w14:textId="77777777" w:rsidTr="00A707E8">
              <w:trPr>
                <w:trHeight w:val="300"/>
              </w:trPr>
              <w:tc>
                <w:tcPr>
                  <w:tcW w:w="9700" w:type="dxa"/>
                  <w:tcBorders>
                    <w:top w:val="nil"/>
                    <w:left w:val="nil"/>
                    <w:bottom w:val="nil"/>
                    <w:right w:val="nil"/>
                  </w:tcBorders>
                  <w:shd w:val="clear" w:color="auto" w:fill="auto"/>
                  <w:vAlign w:val="center"/>
                  <w:hideMark/>
                </w:tcPr>
                <w:p w14:paraId="51D8395A" w14:textId="77777777" w:rsidR="00A707E8" w:rsidRPr="00BA0F14"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796522225"/>
                      <w14:checkbox>
                        <w14:checked w14:val="0"/>
                        <w14:checkedState w14:val="2612" w14:font="MS Gothic"/>
                        <w14:uncheckedState w14:val="2610" w14:font="MS Gothic"/>
                      </w14:checkbox>
                    </w:sdtPr>
                    <w:sdtEndPr/>
                    <w:sdtContent>
                      <w:r w:rsidR="00A707E8" w:rsidRPr="00BA0F14">
                        <w:rPr>
                          <w:rFonts w:ascii="MS Gothic" w:eastAsia="MS Gothic" w:hAnsi="MS Gothic" w:cs="Calibri" w:hint="eastAsia"/>
                          <w:color w:val="7030A0"/>
                          <w:lang w:eastAsia="fr-FR"/>
                        </w:rPr>
                        <w:t>☐</w:t>
                      </w:r>
                    </w:sdtContent>
                  </w:sdt>
                  <w:r w:rsidR="00A707E8" w:rsidRPr="00BA0F14">
                    <w:rPr>
                      <w:rFonts w:ascii="Calibri" w:eastAsia="Times New Roman" w:hAnsi="Calibri" w:cs="Calibri"/>
                      <w:color w:val="7030A0"/>
                      <w:lang w:eastAsia="fr-FR"/>
                    </w:rPr>
                    <w:t>Suivi de grossesse à risque</w:t>
                  </w:r>
                </w:p>
                <w:p w14:paraId="6F1D1F2A" w14:textId="685687AB" w:rsidR="00A707E8" w:rsidRPr="003736A1" w:rsidRDefault="00156078" w:rsidP="00A707E8">
                  <w:pPr>
                    <w:spacing w:after="0" w:line="240" w:lineRule="auto"/>
                    <w:rPr>
                      <w:rFonts w:ascii="Calibri" w:eastAsia="Times New Roman" w:hAnsi="Calibri" w:cs="Calibri"/>
                      <w:i/>
                      <w:iCs/>
                      <w:color w:val="7030A0"/>
                      <w:lang w:eastAsia="fr-FR"/>
                    </w:rPr>
                  </w:pPr>
                  <w:sdt>
                    <w:sdtPr>
                      <w:rPr>
                        <w:rFonts w:ascii="Calibri" w:eastAsia="Times New Roman" w:hAnsi="Calibri" w:cs="Calibri"/>
                        <w:color w:val="7030A0"/>
                        <w:lang w:eastAsia="fr-FR"/>
                      </w:rPr>
                      <w:id w:val="1460526472"/>
                      <w14:checkbox>
                        <w14:checked w14:val="0"/>
                        <w14:checkedState w14:val="2612" w14:font="MS Gothic"/>
                        <w14:uncheckedState w14:val="2610" w14:font="MS Gothic"/>
                      </w14:checkbox>
                    </w:sdtPr>
                    <w:sdtEndPr/>
                    <w:sdtContent>
                      <w:r w:rsidR="00A707E8" w:rsidRPr="00BA0F14">
                        <w:rPr>
                          <w:rFonts w:ascii="MS Gothic" w:eastAsia="MS Gothic" w:hAnsi="MS Gothic" w:cs="Calibri" w:hint="eastAsia"/>
                          <w:color w:val="7030A0"/>
                          <w:lang w:eastAsia="fr-FR"/>
                        </w:rPr>
                        <w:t>☐</w:t>
                      </w:r>
                    </w:sdtContent>
                  </w:sdt>
                  <w:r w:rsidR="00A707E8" w:rsidRPr="00BA0F14">
                    <w:rPr>
                      <w:rFonts w:ascii="Calibri" w:eastAsia="Times New Roman" w:hAnsi="Calibri" w:cs="Calibri"/>
                      <w:color w:val="7030A0"/>
                      <w:lang w:eastAsia="fr-FR"/>
                    </w:rPr>
                    <w:t>Suivi d’un patient sous ventilation non invasive</w:t>
                  </w:r>
                  <w:r w:rsidR="00A707E8" w:rsidRPr="003736A1">
                    <w:rPr>
                      <w:rFonts w:ascii="Calibri" w:eastAsia="Times New Roman" w:hAnsi="Calibri" w:cs="Calibri"/>
                      <w:i/>
                      <w:iCs/>
                      <w:color w:val="7030A0"/>
                      <w:lang w:eastAsia="fr-FR"/>
                    </w:rPr>
                    <w:t xml:space="preserve"> </w:t>
                  </w:r>
                </w:p>
              </w:tc>
            </w:tr>
            <w:tr w:rsidR="00A707E8" w:rsidRPr="005F50CD" w14:paraId="00C69268" w14:textId="77777777" w:rsidTr="00A707E8">
              <w:trPr>
                <w:trHeight w:val="300"/>
              </w:trPr>
              <w:tc>
                <w:tcPr>
                  <w:tcW w:w="9700" w:type="dxa"/>
                  <w:tcBorders>
                    <w:top w:val="nil"/>
                    <w:left w:val="nil"/>
                    <w:bottom w:val="nil"/>
                    <w:right w:val="nil"/>
                  </w:tcBorders>
                  <w:shd w:val="clear" w:color="auto" w:fill="auto"/>
                  <w:vAlign w:val="center"/>
                  <w:hideMark/>
                </w:tcPr>
                <w:p w14:paraId="296E1FCC"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78187662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Suivi et soins d'un état végétatif chronique ou d'un état pauci relationnel</w:t>
                  </w:r>
                </w:p>
              </w:tc>
            </w:tr>
            <w:tr w:rsidR="00A707E8" w:rsidRPr="005F50CD" w14:paraId="487EB853" w14:textId="77777777" w:rsidTr="00A707E8">
              <w:trPr>
                <w:trHeight w:val="300"/>
              </w:trPr>
              <w:tc>
                <w:tcPr>
                  <w:tcW w:w="9700" w:type="dxa"/>
                  <w:tcBorders>
                    <w:top w:val="nil"/>
                    <w:left w:val="nil"/>
                    <w:bottom w:val="nil"/>
                    <w:right w:val="nil"/>
                  </w:tcBorders>
                  <w:shd w:val="clear" w:color="auto" w:fill="auto"/>
                  <w:vAlign w:val="center"/>
                  <w:hideMark/>
                </w:tcPr>
                <w:p w14:paraId="5CEB433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52578787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Suivi post Accident avec Exposition au Sang (AES)</w:t>
                  </w:r>
                </w:p>
              </w:tc>
            </w:tr>
            <w:tr w:rsidR="00A707E8" w:rsidRPr="005F50CD" w14:paraId="77242CB5" w14:textId="77777777" w:rsidTr="00A707E8">
              <w:trPr>
                <w:trHeight w:val="300"/>
              </w:trPr>
              <w:tc>
                <w:tcPr>
                  <w:tcW w:w="9700" w:type="dxa"/>
                  <w:tcBorders>
                    <w:top w:val="nil"/>
                    <w:left w:val="nil"/>
                    <w:bottom w:val="nil"/>
                    <w:right w:val="nil"/>
                  </w:tcBorders>
                  <w:shd w:val="clear" w:color="auto" w:fill="auto"/>
                  <w:vAlign w:val="center"/>
                  <w:hideMark/>
                </w:tcPr>
                <w:p w14:paraId="40722C8E"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20398660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Suivi post-accouchement - retour précoce à domicile</w:t>
                  </w:r>
                </w:p>
              </w:tc>
            </w:tr>
            <w:tr w:rsidR="00A707E8" w:rsidRPr="005F50CD" w14:paraId="0058824E" w14:textId="77777777" w:rsidTr="00A707E8">
              <w:trPr>
                <w:trHeight w:val="300"/>
              </w:trPr>
              <w:tc>
                <w:tcPr>
                  <w:tcW w:w="9700" w:type="dxa"/>
                  <w:tcBorders>
                    <w:top w:val="nil"/>
                    <w:left w:val="nil"/>
                    <w:bottom w:val="nil"/>
                    <w:right w:val="nil"/>
                  </w:tcBorders>
                  <w:shd w:val="clear" w:color="auto" w:fill="auto"/>
                  <w:vAlign w:val="center"/>
                  <w:hideMark/>
                </w:tcPr>
                <w:p w14:paraId="41D415E3"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2567272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Surveillance du nouveau-né à risque</w:t>
                  </w:r>
                </w:p>
              </w:tc>
            </w:tr>
            <w:tr w:rsidR="00A707E8" w:rsidRPr="005F50CD" w14:paraId="14933EA0" w14:textId="77777777" w:rsidTr="00A707E8">
              <w:trPr>
                <w:trHeight w:val="300"/>
              </w:trPr>
              <w:tc>
                <w:tcPr>
                  <w:tcW w:w="9700" w:type="dxa"/>
                  <w:tcBorders>
                    <w:top w:val="nil"/>
                    <w:left w:val="nil"/>
                    <w:bottom w:val="nil"/>
                    <w:right w:val="nil"/>
                  </w:tcBorders>
                  <w:shd w:val="clear" w:color="auto" w:fill="auto"/>
                  <w:vAlign w:val="center"/>
                  <w:hideMark/>
                </w:tcPr>
                <w:p w14:paraId="5E8B9FD5" w14:textId="77777777" w:rsidR="00A707E8" w:rsidRPr="00BA0F14"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095545956"/>
                      <w14:checkbox>
                        <w14:checked w14:val="0"/>
                        <w14:checkedState w14:val="2612" w14:font="MS Gothic"/>
                        <w14:uncheckedState w14:val="2610" w14:font="MS Gothic"/>
                      </w14:checkbox>
                    </w:sdtPr>
                    <w:sdtEndPr/>
                    <w:sdtContent>
                      <w:r w:rsidR="00A707E8" w:rsidRPr="00BA0F14">
                        <w:rPr>
                          <w:rFonts w:ascii="MS Gothic" w:eastAsia="MS Gothic" w:hAnsi="MS Gothic" w:cs="Calibri" w:hint="eastAsia"/>
                          <w:color w:val="7030A0"/>
                          <w:lang w:eastAsia="fr-FR"/>
                        </w:rPr>
                        <w:t>☐</w:t>
                      </w:r>
                    </w:sdtContent>
                  </w:sdt>
                  <w:r w:rsidR="00A707E8" w:rsidRPr="00BA0F14">
                    <w:rPr>
                      <w:rFonts w:ascii="Calibri" w:eastAsia="Times New Roman" w:hAnsi="Calibri" w:cs="Calibri"/>
                      <w:color w:val="7030A0"/>
                      <w:lang w:eastAsia="fr-FR"/>
                    </w:rPr>
                    <w:t>Synoviorthèse (infiltration intra articulaire)</w:t>
                  </w:r>
                </w:p>
                <w:p w14:paraId="2D7FA2BF" w14:textId="4E0F5524" w:rsidR="00A707E8" w:rsidRPr="00FE332D" w:rsidRDefault="00156078" w:rsidP="00A707E8">
                  <w:pPr>
                    <w:spacing w:after="0" w:line="240" w:lineRule="auto"/>
                    <w:rPr>
                      <w:rFonts w:ascii="Calibri" w:eastAsia="Times New Roman" w:hAnsi="Calibri" w:cs="Calibri"/>
                      <w:i/>
                      <w:iCs/>
                      <w:color w:val="7030A0"/>
                      <w:lang w:eastAsia="fr-FR"/>
                    </w:rPr>
                  </w:pPr>
                  <w:sdt>
                    <w:sdtPr>
                      <w:rPr>
                        <w:rFonts w:ascii="Calibri" w:eastAsia="Times New Roman" w:hAnsi="Calibri" w:cs="Calibri"/>
                        <w:color w:val="7030A0"/>
                        <w:lang w:eastAsia="fr-FR"/>
                      </w:rPr>
                      <w:id w:val="1277211876"/>
                      <w14:checkbox>
                        <w14:checked w14:val="0"/>
                        <w14:checkedState w14:val="2612" w14:font="MS Gothic"/>
                        <w14:uncheckedState w14:val="2610" w14:font="MS Gothic"/>
                      </w14:checkbox>
                    </w:sdtPr>
                    <w:sdtEndPr/>
                    <w:sdtContent>
                      <w:r w:rsidR="00A707E8" w:rsidRPr="00BA0F14">
                        <w:rPr>
                          <w:rFonts w:ascii="MS Gothic" w:eastAsia="MS Gothic" w:hAnsi="MS Gothic" w:cs="Calibri" w:hint="eastAsia"/>
                          <w:color w:val="7030A0"/>
                          <w:lang w:eastAsia="fr-FR"/>
                        </w:rPr>
                        <w:t>☐</w:t>
                      </w:r>
                    </w:sdtContent>
                  </w:sdt>
                  <w:r w:rsidR="00A707E8" w:rsidRPr="00BA0F14">
                    <w:rPr>
                      <w:rFonts w:ascii="Calibri" w:eastAsia="Times New Roman" w:hAnsi="Calibri" w:cs="Calibri"/>
                      <w:color w:val="7030A0"/>
                      <w:lang w:eastAsia="fr-FR"/>
                    </w:rPr>
                    <w:t>Téléconsultation</w:t>
                  </w:r>
                  <w:r w:rsidR="00A707E8">
                    <w:rPr>
                      <w:rFonts w:ascii="Calibri" w:eastAsia="Times New Roman" w:hAnsi="Calibri" w:cs="Calibri"/>
                      <w:i/>
                      <w:iCs/>
                      <w:color w:val="7030A0"/>
                      <w:lang w:eastAsia="fr-FR"/>
                    </w:rPr>
                    <w:t xml:space="preserve"> </w:t>
                  </w:r>
                </w:p>
              </w:tc>
            </w:tr>
            <w:tr w:rsidR="00A707E8" w:rsidRPr="005F50CD" w14:paraId="7CFD8E35" w14:textId="77777777" w:rsidTr="00A707E8">
              <w:trPr>
                <w:trHeight w:val="300"/>
              </w:trPr>
              <w:tc>
                <w:tcPr>
                  <w:tcW w:w="9700" w:type="dxa"/>
                  <w:tcBorders>
                    <w:top w:val="nil"/>
                    <w:left w:val="nil"/>
                    <w:bottom w:val="nil"/>
                    <w:right w:val="nil"/>
                  </w:tcBorders>
                  <w:shd w:val="clear" w:color="auto" w:fill="auto"/>
                  <w:vAlign w:val="center"/>
                  <w:hideMark/>
                </w:tcPr>
                <w:p w14:paraId="6FD62D4E" w14:textId="181F47A5" w:rsidR="00A707E8" w:rsidRPr="00BA0F14"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124431834"/>
                      <w14:checkbox>
                        <w14:checked w14:val="0"/>
                        <w14:checkedState w14:val="2612" w14:font="MS Gothic"/>
                        <w14:uncheckedState w14:val="2610" w14:font="MS Gothic"/>
                      </w14:checkbox>
                    </w:sdtPr>
                    <w:sdtEndPr/>
                    <w:sdtContent>
                      <w:r w:rsidR="00A707E8" w:rsidRPr="00BA0F14">
                        <w:rPr>
                          <w:rFonts w:ascii="MS Gothic" w:eastAsia="MS Gothic" w:hAnsi="MS Gothic" w:cs="Calibri" w:hint="eastAsia"/>
                          <w:color w:val="7030A0"/>
                          <w:lang w:eastAsia="fr-FR"/>
                        </w:rPr>
                        <w:t>☐</w:t>
                      </w:r>
                    </w:sdtContent>
                  </w:sdt>
                  <w:proofErr w:type="spellStart"/>
                  <w:r w:rsidR="00A707E8" w:rsidRPr="00BA0F14">
                    <w:rPr>
                      <w:rFonts w:ascii="Calibri" w:eastAsia="Times New Roman" w:hAnsi="Calibri" w:cs="Calibri"/>
                      <w:color w:val="7030A0"/>
                      <w:lang w:eastAsia="fr-FR"/>
                    </w:rPr>
                    <w:t>Télécrâne</w:t>
                  </w:r>
                  <w:proofErr w:type="spellEnd"/>
                </w:p>
                <w:p w14:paraId="030C46E2" w14:textId="0907F996" w:rsidR="00BA0F14" w:rsidRPr="00BA0F14" w:rsidRDefault="00BA0F14"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403382459"/>
                      <w14:checkbox>
                        <w14:checked w14:val="0"/>
                        <w14:checkedState w14:val="2612" w14:font="MS Gothic"/>
                        <w14:uncheckedState w14:val="2610" w14:font="MS Gothic"/>
                      </w14:checkbox>
                    </w:sdtPr>
                    <w:sdtContent>
                      <w:r w:rsidRPr="00BA0F14">
                        <w:rPr>
                          <w:rFonts w:ascii="MS Gothic" w:eastAsia="MS Gothic" w:hAnsi="MS Gothic" w:cs="Calibri" w:hint="eastAsia"/>
                          <w:color w:val="7030A0"/>
                          <w:lang w:eastAsia="fr-FR"/>
                        </w:rPr>
                        <w:t>☐</w:t>
                      </w:r>
                    </w:sdtContent>
                  </w:sdt>
                  <w:r w:rsidRPr="00BA0F14">
                    <w:rPr>
                      <w:rFonts w:ascii="Calibri" w:eastAsia="Times New Roman" w:hAnsi="Calibri" w:cs="Calibri"/>
                      <w:color w:val="7030A0"/>
                      <w:lang w:eastAsia="fr-FR"/>
                    </w:rPr>
                    <w:t>Test de marche 6 minutes</w:t>
                  </w:r>
                </w:p>
                <w:p w14:paraId="0694F77C" w14:textId="0AC5FBFE" w:rsidR="00A707E8" w:rsidRPr="00BA0F14"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129657845"/>
                      <w14:checkbox>
                        <w14:checked w14:val="0"/>
                        <w14:checkedState w14:val="2612" w14:font="MS Gothic"/>
                        <w14:uncheckedState w14:val="2610" w14:font="MS Gothic"/>
                      </w14:checkbox>
                    </w:sdtPr>
                    <w:sdtEndPr/>
                    <w:sdtContent>
                      <w:r w:rsidR="00A707E8" w:rsidRPr="00BA0F14">
                        <w:rPr>
                          <w:rFonts w:ascii="MS Gothic" w:eastAsia="MS Gothic" w:hAnsi="MS Gothic" w:cs="Calibri" w:hint="eastAsia"/>
                          <w:color w:val="7030A0"/>
                          <w:lang w:eastAsia="fr-FR"/>
                        </w:rPr>
                        <w:t>☐</w:t>
                      </w:r>
                    </w:sdtContent>
                  </w:sdt>
                  <w:r w:rsidR="00A707E8" w:rsidRPr="00BA0F14">
                    <w:rPr>
                      <w:rFonts w:ascii="Calibri" w:eastAsia="Times New Roman" w:hAnsi="Calibri" w:cs="Calibri"/>
                      <w:color w:val="7030A0"/>
                      <w:lang w:eastAsia="fr-FR"/>
                    </w:rPr>
                    <w:t xml:space="preserve">Tests allergologiques par patchs tests </w:t>
                  </w:r>
                </w:p>
                <w:p w14:paraId="1BE70420" w14:textId="6861034E" w:rsidR="00A707E8" w:rsidRPr="00BA0F14"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3301081"/>
                      <w14:checkbox>
                        <w14:checked w14:val="0"/>
                        <w14:checkedState w14:val="2612" w14:font="MS Gothic"/>
                        <w14:uncheckedState w14:val="2610" w14:font="MS Gothic"/>
                      </w14:checkbox>
                    </w:sdtPr>
                    <w:sdtEndPr/>
                    <w:sdtContent>
                      <w:r w:rsidR="00A707E8" w:rsidRPr="00BA0F14">
                        <w:rPr>
                          <w:rFonts w:ascii="MS Gothic" w:eastAsia="MS Gothic" w:hAnsi="MS Gothic" w:cs="Calibri" w:hint="eastAsia"/>
                          <w:color w:val="7030A0"/>
                          <w:lang w:eastAsia="fr-FR"/>
                        </w:rPr>
                        <w:t>☐</w:t>
                      </w:r>
                    </w:sdtContent>
                  </w:sdt>
                  <w:r w:rsidR="00A707E8" w:rsidRPr="00BA0F14">
                    <w:rPr>
                      <w:rFonts w:ascii="Calibri" w:eastAsia="Times New Roman" w:hAnsi="Calibri" w:cs="Calibri"/>
                      <w:color w:val="7030A0"/>
                      <w:lang w:eastAsia="fr-FR"/>
                    </w:rPr>
                    <w:t xml:space="preserve">Tests cutanés allergologiques aux venins avec IDR </w:t>
                  </w:r>
                </w:p>
                <w:p w14:paraId="0895FC52" w14:textId="6CC8C4D7" w:rsidR="00A707E8" w:rsidRPr="00FE332D" w:rsidRDefault="00156078" w:rsidP="00A707E8">
                  <w:pPr>
                    <w:spacing w:after="0" w:line="240" w:lineRule="auto"/>
                    <w:rPr>
                      <w:rFonts w:ascii="Calibri" w:eastAsia="Times New Roman" w:hAnsi="Calibri" w:cs="Calibri"/>
                      <w:i/>
                      <w:iCs/>
                      <w:color w:val="7030A0"/>
                      <w:lang w:eastAsia="fr-FR"/>
                    </w:rPr>
                  </w:pPr>
                  <w:sdt>
                    <w:sdtPr>
                      <w:rPr>
                        <w:rFonts w:ascii="Calibri" w:eastAsia="Times New Roman" w:hAnsi="Calibri" w:cs="Calibri"/>
                        <w:color w:val="7030A0"/>
                        <w:lang w:eastAsia="fr-FR"/>
                      </w:rPr>
                      <w:id w:val="-1110202336"/>
                      <w14:checkbox>
                        <w14:checked w14:val="0"/>
                        <w14:checkedState w14:val="2612" w14:font="MS Gothic"/>
                        <w14:uncheckedState w14:val="2610" w14:font="MS Gothic"/>
                      </w14:checkbox>
                    </w:sdtPr>
                    <w:sdtEndPr/>
                    <w:sdtContent>
                      <w:r w:rsidR="00A707E8" w:rsidRPr="00BA0F14">
                        <w:rPr>
                          <w:rFonts w:ascii="MS Gothic" w:eastAsia="MS Gothic" w:hAnsi="MS Gothic" w:cs="Calibri" w:hint="eastAsia"/>
                          <w:color w:val="7030A0"/>
                          <w:lang w:eastAsia="fr-FR"/>
                        </w:rPr>
                        <w:t>☐</w:t>
                      </w:r>
                    </w:sdtContent>
                  </w:sdt>
                  <w:r w:rsidR="00A707E8" w:rsidRPr="00BA0F14">
                    <w:rPr>
                      <w:rFonts w:ascii="Calibri" w:eastAsia="Times New Roman" w:hAnsi="Calibri" w:cs="Calibri"/>
                      <w:color w:val="7030A0"/>
                      <w:lang w:eastAsia="fr-FR"/>
                    </w:rPr>
                    <w:t>Tests cutanés allergologiques aux médicaments avec IDR</w:t>
                  </w:r>
                  <w:r w:rsidR="00A707E8">
                    <w:rPr>
                      <w:rFonts w:ascii="Calibri" w:eastAsia="Times New Roman" w:hAnsi="Calibri" w:cs="Calibri"/>
                      <w:i/>
                      <w:iCs/>
                      <w:color w:val="7030A0"/>
                      <w:lang w:eastAsia="fr-FR"/>
                    </w:rPr>
                    <w:t xml:space="preserve"> </w:t>
                  </w:r>
                </w:p>
              </w:tc>
            </w:tr>
            <w:tr w:rsidR="00A707E8" w:rsidRPr="005F50CD" w14:paraId="531FD40C" w14:textId="77777777" w:rsidTr="00A707E8">
              <w:trPr>
                <w:trHeight w:val="300"/>
              </w:trPr>
              <w:tc>
                <w:tcPr>
                  <w:tcW w:w="9700" w:type="dxa"/>
                  <w:tcBorders>
                    <w:top w:val="nil"/>
                    <w:left w:val="nil"/>
                    <w:bottom w:val="nil"/>
                    <w:right w:val="nil"/>
                  </w:tcBorders>
                  <w:shd w:val="clear" w:color="auto" w:fill="auto"/>
                  <w:vAlign w:val="center"/>
                  <w:hideMark/>
                </w:tcPr>
                <w:p w14:paraId="26457ED7"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96693821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Test de fatigabilité local</w:t>
                  </w:r>
                </w:p>
              </w:tc>
            </w:tr>
            <w:tr w:rsidR="00A707E8" w:rsidRPr="005F50CD" w14:paraId="0D834192" w14:textId="77777777" w:rsidTr="00A707E8">
              <w:trPr>
                <w:trHeight w:val="300"/>
              </w:trPr>
              <w:tc>
                <w:tcPr>
                  <w:tcW w:w="9700" w:type="dxa"/>
                  <w:tcBorders>
                    <w:top w:val="nil"/>
                    <w:left w:val="nil"/>
                    <w:bottom w:val="nil"/>
                    <w:right w:val="nil"/>
                  </w:tcBorders>
                  <w:shd w:val="clear" w:color="auto" w:fill="auto"/>
                  <w:vAlign w:val="center"/>
                  <w:hideMark/>
                </w:tcPr>
                <w:p w14:paraId="0716B751"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86357567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 xml:space="preserve">Test d'hyperventilation </w:t>
                  </w:r>
                  <w:proofErr w:type="spellStart"/>
                  <w:r w:rsidR="00A707E8" w:rsidRPr="005F50CD">
                    <w:rPr>
                      <w:rFonts w:ascii="Calibri" w:eastAsia="Times New Roman" w:hAnsi="Calibri" w:cs="Calibri"/>
                      <w:color w:val="7030A0"/>
                      <w:lang w:eastAsia="fr-FR"/>
                    </w:rPr>
                    <w:t>isocapnique</w:t>
                  </w:r>
                  <w:proofErr w:type="spellEnd"/>
                </w:p>
              </w:tc>
            </w:tr>
            <w:tr w:rsidR="00A707E8" w:rsidRPr="005F50CD" w14:paraId="1BCA3A15" w14:textId="77777777" w:rsidTr="00A707E8">
              <w:trPr>
                <w:trHeight w:val="300"/>
              </w:trPr>
              <w:tc>
                <w:tcPr>
                  <w:tcW w:w="9700" w:type="dxa"/>
                  <w:tcBorders>
                    <w:top w:val="nil"/>
                    <w:left w:val="nil"/>
                    <w:bottom w:val="nil"/>
                    <w:right w:val="nil"/>
                  </w:tcBorders>
                  <w:shd w:val="clear" w:color="auto" w:fill="auto"/>
                  <w:vAlign w:val="center"/>
                  <w:hideMark/>
                </w:tcPr>
                <w:p w14:paraId="7F7738C8"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080669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Test d'inclinaison (tilt test)</w:t>
                  </w:r>
                </w:p>
              </w:tc>
            </w:tr>
            <w:tr w:rsidR="00A707E8" w:rsidRPr="005F50CD" w14:paraId="31E996B8" w14:textId="77777777" w:rsidTr="00A707E8">
              <w:trPr>
                <w:trHeight w:val="300"/>
              </w:trPr>
              <w:tc>
                <w:tcPr>
                  <w:tcW w:w="9700" w:type="dxa"/>
                  <w:tcBorders>
                    <w:top w:val="nil"/>
                    <w:left w:val="nil"/>
                    <w:bottom w:val="nil"/>
                    <w:right w:val="nil"/>
                  </w:tcBorders>
                  <w:shd w:val="clear" w:color="auto" w:fill="auto"/>
                  <w:vAlign w:val="center"/>
                  <w:hideMark/>
                </w:tcPr>
                <w:p w14:paraId="382300FC"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90375949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Test en hypoxie</w:t>
                  </w:r>
                </w:p>
              </w:tc>
            </w:tr>
            <w:tr w:rsidR="00A707E8" w:rsidRPr="005F50CD" w14:paraId="39BC092B" w14:textId="77777777" w:rsidTr="00A707E8">
              <w:trPr>
                <w:trHeight w:val="300"/>
              </w:trPr>
              <w:tc>
                <w:tcPr>
                  <w:tcW w:w="9700" w:type="dxa"/>
                  <w:tcBorders>
                    <w:top w:val="nil"/>
                    <w:left w:val="nil"/>
                    <w:bottom w:val="nil"/>
                    <w:right w:val="nil"/>
                  </w:tcBorders>
                  <w:shd w:val="clear" w:color="auto" w:fill="auto"/>
                  <w:vAlign w:val="center"/>
                  <w:hideMark/>
                </w:tcPr>
                <w:p w14:paraId="6947DC25" w14:textId="77777777" w:rsidR="00A707E8" w:rsidRPr="009E25DC"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012443786"/>
                      <w14:checkbox>
                        <w14:checked w14:val="0"/>
                        <w14:checkedState w14:val="2612" w14:font="MS Gothic"/>
                        <w14:uncheckedState w14:val="2610" w14:font="MS Gothic"/>
                      </w14:checkbox>
                    </w:sdtPr>
                    <w:sdtEndPr/>
                    <w:sdtContent>
                      <w:r w:rsidR="00A707E8" w:rsidRPr="009E25DC">
                        <w:rPr>
                          <w:rFonts w:ascii="MS Gothic" w:eastAsia="MS Gothic" w:hAnsi="MS Gothic" w:cs="Calibri" w:hint="eastAsia"/>
                          <w:color w:val="7030A0"/>
                          <w:lang w:eastAsia="fr-FR"/>
                        </w:rPr>
                        <w:t>☐</w:t>
                      </w:r>
                    </w:sdtContent>
                  </w:sdt>
                  <w:r w:rsidR="00A707E8" w:rsidRPr="009E25DC">
                    <w:rPr>
                      <w:rFonts w:ascii="Calibri" w:eastAsia="Times New Roman" w:hAnsi="Calibri" w:cs="Calibri"/>
                      <w:color w:val="7030A0"/>
                      <w:lang w:eastAsia="fr-FR"/>
                    </w:rPr>
                    <w:t>Tests allergologiques de provocation</w:t>
                  </w:r>
                </w:p>
                <w:p w14:paraId="04D56657" w14:textId="24CF3F2E" w:rsidR="00A707E8" w:rsidRPr="009E25DC"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697660930"/>
                      <w14:checkbox>
                        <w14:checked w14:val="0"/>
                        <w14:checkedState w14:val="2612" w14:font="MS Gothic"/>
                        <w14:uncheckedState w14:val="2610" w14:font="MS Gothic"/>
                      </w14:checkbox>
                    </w:sdtPr>
                    <w:sdtEndPr/>
                    <w:sdtContent>
                      <w:r w:rsidR="00A707E8" w:rsidRPr="009E25DC">
                        <w:rPr>
                          <w:rFonts w:ascii="MS Gothic" w:eastAsia="MS Gothic" w:hAnsi="MS Gothic" w:cs="Calibri" w:hint="eastAsia"/>
                          <w:color w:val="7030A0"/>
                          <w:lang w:eastAsia="fr-FR"/>
                        </w:rPr>
                        <w:t>☐</w:t>
                      </w:r>
                    </w:sdtContent>
                  </w:sdt>
                  <w:r w:rsidR="00A707E8" w:rsidRPr="009E25DC">
                    <w:rPr>
                      <w:rFonts w:ascii="Calibri" w:eastAsia="Times New Roman" w:hAnsi="Calibri" w:cs="Calibri"/>
                      <w:color w:val="7030A0"/>
                      <w:lang w:eastAsia="fr-FR"/>
                    </w:rPr>
                    <w:t xml:space="preserve">Tests de provocation orale </w:t>
                  </w:r>
                </w:p>
                <w:p w14:paraId="09C3C47E" w14:textId="3DB79869" w:rsidR="00A707E8" w:rsidRPr="009E25DC"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102410447"/>
                      <w14:checkbox>
                        <w14:checked w14:val="0"/>
                        <w14:checkedState w14:val="2612" w14:font="MS Gothic"/>
                        <w14:uncheckedState w14:val="2610" w14:font="MS Gothic"/>
                      </w14:checkbox>
                    </w:sdtPr>
                    <w:sdtEndPr/>
                    <w:sdtContent>
                      <w:r w:rsidR="00A707E8" w:rsidRPr="009E25DC">
                        <w:rPr>
                          <w:rFonts w:ascii="MS Gothic" w:eastAsia="MS Gothic" w:hAnsi="MS Gothic" w:cs="Calibri" w:hint="eastAsia"/>
                          <w:color w:val="7030A0"/>
                          <w:lang w:eastAsia="fr-FR"/>
                        </w:rPr>
                        <w:t>☐</w:t>
                      </w:r>
                    </w:sdtContent>
                  </w:sdt>
                  <w:r w:rsidR="00A707E8" w:rsidRPr="009E25DC">
                    <w:rPr>
                      <w:rFonts w:ascii="Calibri" w:eastAsia="Times New Roman" w:hAnsi="Calibri" w:cs="Calibri"/>
                      <w:color w:val="7030A0"/>
                      <w:lang w:eastAsia="fr-FR"/>
                    </w:rPr>
                    <w:t xml:space="preserve">Tests de provocation par injection </w:t>
                  </w:r>
                </w:p>
                <w:p w14:paraId="3655C1AF" w14:textId="31D2529E" w:rsidR="00A707E8" w:rsidRPr="009E25DC"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747615429"/>
                      <w14:checkbox>
                        <w14:checked w14:val="0"/>
                        <w14:checkedState w14:val="2612" w14:font="MS Gothic"/>
                        <w14:uncheckedState w14:val="2610" w14:font="MS Gothic"/>
                      </w14:checkbox>
                    </w:sdtPr>
                    <w:sdtEndPr/>
                    <w:sdtContent>
                      <w:r w:rsidR="00A707E8" w:rsidRPr="009E25DC">
                        <w:rPr>
                          <w:rFonts w:ascii="MS Gothic" w:eastAsia="MS Gothic" w:hAnsi="MS Gothic" w:cs="Calibri" w:hint="eastAsia"/>
                          <w:color w:val="7030A0"/>
                          <w:lang w:eastAsia="fr-FR"/>
                        </w:rPr>
                        <w:t>☐</w:t>
                      </w:r>
                    </w:sdtContent>
                  </w:sdt>
                  <w:r w:rsidR="00A707E8" w:rsidRPr="009E25DC">
                    <w:rPr>
                      <w:rFonts w:ascii="Calibri" w:eastAsia="Times New Roman" w:hAnsi="Calibri" w:cs="Calibri"/>
                      <w:color w:val="7030A0"/>
                      <w:lang w:eastAsia="fr-FR"/>
                    </w:rPr>
                    <w:t xml:space="preserve">Test de provocation orale à certains médicaments ou aliments, en l’absence de signe de gravité </w:t>
                  </w:r>
                </w:p>
                <w:p w14:paraId="12F41AFD" w14:textId="249DB208" w:rsidR="00A707E8" w:rsidRPr="009E25DC"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38180050"/>
                      <w14:checkbox>
                        <w14:checked w14:val="0"/>
                        <w14:checkedState w14:val="2612" w14:font="MS Gothic"/>
                        <w14:uncheckedState w14:val="2610" w14:font="MS Gothic"/>
                      </w14:checkbox>
                    </w:sdtPr>
                    <w:sdtEndPr/>
                    <w:sdtContent>
                      <w:r w:rsidR="00A707E8" w:rsidRPr="009E25DC">
                        <w:rPr>
                          <w:rFonts w:ascii="MS Gothic" w:eastAsia="MS Gothic" w:hAnsi="MS Gothic" w:cs="Calibri" w:hint="eastAsia"/>
                          <w:color w:val="7030A0"/>
                          <w:lang w:eastAsia="fr-FR"/>
                        </w:rPr>
                        <w:t>☐</w:t>
                      </w:r>
                    </w:sdtContent>
                  </w:sdt>
                  <w:r w:rsidR="00A707E8" w:rsidRPr="009E25DC">
                    <w:rPr>
                      <w:rFonts w:ascii="Calibri" w:eastAsia="Times New Roman" w:hAnsi="Calibri" w:cs="Calibri"/>
                      <w:color w:val="7030A0"/>
                      <w:lang w:eastAsia="fr-FR"/>
                    </w:rPr>
                    <w:t xml:space="preserve">Test de provocation par injection d’un anesthésique local à concentration fixe </w:t>
                  </w:r>
                </w:p>
              </w:tc>
            </w:tr>
            <w:tr w:rsidR="00A707E8" w:rsidRPr="005F50CD" w14:paraId="67720A34" w14:textId="77777777" w:rsidTr="00A707E8">
              <w:trPr>
                <w:trHeight w:val="300"/>
              </w:trPr>
              <w:tc>
                <w:tcPr>
                  <w:tcW w:w="9700" w:type="dxa"/>
                  <w:tcBorders>
                    <w:top w:val="nil"/>
                    <w:left w:val="nil"/>
                    <w:bottom w:val="nil"/>
                    <w:right w:val="nil"/>
                  </w:tcBorders>
                  <w:shd w:val="clear" w:color="auto" w:fill="auto"/>
                  <w:vAlign w:val="center"/>
                </w:tcPr>
                <w:p w14:paraId="7DB8855E" w14:textId="1FE61A62" w:rsidR="00A707E8" w:rsidRPr="009E25DC"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752202819"/>
                      <w14:checkbox>
                        <w14:checked w14:val="0"/>
                        <w14:checkedState w14:val="2612" w14:font="MS Gothic"/>
                        <w14:uncheckedState w14:val="2610" w14:font="MS Gothic"/>
                      </w14:checkbox>
                    </w:sdtPr>
                    <w:sdtEndPr/>
                    <w:sdtContent>
                      <w:r w:rsidR="00A707E8" w:rsidRPr="009E25DC">
                        <w:rPr>
                          <w:rFonts w:ascii="MS Gothic" w:eastAsia="MS Gothic" w:hAnsi="MS Gothic" w:cs="Calibri" w:hint="eastAsia"/>
                          <w:color w:val="7030A0"/>
                          <w:lang w:eastAsia="fr-FR"/>
                        </w:rPr>
                        <w:t>☐</w:t>
                      </w:r>
                    </w:sdtContent>
                  </w:sdt>
                  <w:r w:rsidR="00A707E8" w:rsidRPr="009E25DC">
                    <w:rPr>
                      <w:rFonts w:ascii="Calibri" w:eastAsia="Times New Roman" w:hAnsi="Calibri" w:cs="Calibri"/>
                      <w:color w:val="7030A0"/>
                      <w:lang w:eastAsia="fr-FR"/>
                    </w:rPr>
                    <w:t xml:space="preserve">Test de provocation par voie nasale </w:t>
                  </w:r>
                </w:p>
                <w:p w14:paraId="2AE163AE" w14:textId="6F26004A" w:rsidR="00A707E8" w:rsidRPr="009E25DC"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455674265"/>
                      <w14:checkbox>
                        <w14:checked w14:val="0"/>
                        <w14:checkedState w14:val="2612" w14:font="MS Gothic"/>
                        <w14:uncheckedState w14:val="2610" w14:font="MS Gothic"/>
                      </w14:checkbox>
                    </w:sdtPr>
                    <w:sdtEndPr/>
                    <w:sdtContent>
                      <w:r w:rsidR="00A707E8" w:rsidRPr="009E25DC">
                        <w:rPr>
                          <w:rFonts w:ascii="MS Gothic" w:eastAsia="MS Gothic" w:hAnsi="MS Gothic" w:cs="Calibri" w:hint="eastAsia"/>
                          <w:color w:val="7030A0"/>
                          <w:lang w:eastAsia="fr-FR"/>
                        </w:rPr>
                        <w:t>☐</w:t>
                      </w:r>
                    </w:sdtContent>
                  </w:sdt>
                  <w:r w:rsidR="00A707E8" w:rsidRPr="009E25DC">
                    <w:rPr>
                      <w:rFonts w:ascii="Calibri" w:eastAsia="Times New Roman" w:hAnsi="Calibri" w:cs="Calibri"/>
                      <w:color w:val="7030A0"/>
                      <w:lang w:eastAsia="fr-FR"/>
                    </w:rPr>
                    <w:t xml:space="preserve">Test de provocation par voie conjonctivale </w:t>
                  </w:r>
                </w:p>
                <w:p w14:paraId="23B9DFDB" w14:textId="77777777" w:rsidR="00A707E8" w:rsidRPr="009E25DC"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20761077"/>
                      <w14:checkbox>
                        <w14:checked w14:val="0"/>
                        <w14:checkedState w14:val="2612" w14:font="MS Gothic"/>
                        <w14:uncheckedState w14:val="2610" w14:font="MS Gothic"/>
                      </w14:checkbox>
                    </w:sdtPr>
                    <w:sdtEndPr/>
                    <w:sdtContent>
                      <w:r w:rsidR="00A707E8" w:rsidRPr="009E25DC">
                        <w:rPr>
                          <w:rFonts w:ascii="MS Gothic" w:eastAsia="MS Gothic" w:hAnsi="MS Gothic" w:cs="Calibri" w:hint="eastAsia"/>
                          <w:color w:val="7030A0"/>
                          <w:lang w:eastAsia="fr-FR"/>
                        </w:rPr>
                        <w:t>☐</w:t>
                      </w:r>
                    </w:sdtContent>
                  </w:sdt>
                  <w:r w:rsidR="00A707E8" w:rsidRPr="009E25DC">
                    <w:rPr>
                      <w:rFonts w:ascii="Calibri" w:eastAsia="Times New Roman" w:hAnsi="Calibri" w:cs="Calibri"/>
                      <w:color w:val="7030A0"/>
                      <w:lang w:eastAsia="fr-FR"/>
                    </w:rPr>
                    <w:t>Test de provocation par contact labial</w:t>
                  </w:r>
                </w:p>
                <w:p w14:paraId="2CCD9FA3" w14:textId="463B11D8" w:rsidR="00A707E8" w:rsidRPr="009E25DC"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357566987"/>
                      <w14:checkbox>
                        <w14:checked w14:val="0"/>
                        <w14:checkedState w14:val="2612" w14:font="MS Gothic"/>
                        <w14:uncheckedState w14:val="2610" w14:font="MS Gothic"/>
                      </w14:checkbox>
                    </w:sdtPr>
                    <w:sdtEndPr/>
                    <w:sdtContent>
                      <w:r w:rsidR="00A707E8" w:rsidRPr="009E25DC">
                        <w:rPr>
                          <w:rFonts w:ascii="MS Gothic" w:eastAsia="MS Gothic" w:hAnsi="MS Gothic" w:cs="Calibri" w:hint="eastAsia"/>
                          <w:color w:val="7030A0"/>
                          <w:lang w:eastAsia="fr-FR"/>
                        </w:rPr>
                        <w:t>☐</w:t>
                      </w:r>
                    </w:sdtContent>
                  </w:sdt>
                  <w:r w:rsidR="00A707E8" w:rsidRPr="009E25DC">
                    <w:rPr>
                      <w:rFonts w:ascii="Calibri" w:eastAsia="Times New Roman" w:hAnsi="Calibri" w:cs="Calibri"/>
                      <w:color w:val="7030A0"/>
                      <w:lang w:eastAsia="fr-FR"/>
                    </w:rPr>
                    <w:t xml:space="preserve">Test respiratoire à la </w:t>
                  </w:r>
                  <w:proofErr w:type="spellStart"/>
                  <w:r w:rsidR="00A707E8" w:rsidRPr="009E25DC">
                    <w:rPr>
                      <w:rFonts w:ascii="Calibri" w:eastAsia="Times New Roman" w:hAnsi="Calibri" w:cs="Calibri"/>
                      <w:color w:val="7030A0"/>
                      <w:lang w:eastAsia="fr-FR"/>
                    </w:rPr>
                    <w:t>méthacholine</w:t>
                  </w:r>
                  <w:proofErr w:type="spellEnd"/>
                  <w:r w:rsidR="00A707E8" w:rsidRPr="009E25DC">
                    <w:rPr>
                      <w:rFonts w:ascii="Calibri" w:eastAsia="Times New Roman" w:hAnsi="Calibri" w:cs="Calibri"/>
                      <w:color w:val="7030A0"/>
                      <w:lang w:eastAsia="fr-FR"/>
                    </w:rPr>
                    <w:t xml:space="preserve"> </w:t>
                  </w:r>
                </w:p>
              </w:tc>
            </w:tr>
            <w:tr w:rsidR="00A707E8" w:rsidRPr="005F50CD" w14:paraId="62C99BA5" w14:textId="77777777" w:rsidTr="00A707E8">
              <w:trPr>
                <w:trHeight w:val="300"/>
              </w:trPr>
              <w:tc>
                <w:tcPr>
                  <w:tcW w:w="9700" w:type="dxa"/>
                  <w:tcBorders>
                    <w:top w:val="nil"/>
                    <w:left w:val="nil"/>
                    <w:bottom w:val="nil"/>
                    <w:right w:val="nil"/>
                  </w:tcBorders>
                  <w:shd w:val="clear" w:color="auto" w:fill="auto"/>
                  <w:vAlign w:val="center"/>
                  <w:hideMark/>
                </w:tcPr>
                <w:p w14:paraId="1CFE4C80"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06177795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Thérapie de groupe ou atelier à médiation artistique musicale</w:t>
                  </w:r>
                </w:p>
              </w:tc>
            </w:tr>
            <w:tr w:rsidR="00A707E8" w:rsidRPr="005F50CD" w14:paraId="1C7BD4DE" w14:textId="77777777" w:rsidTr="00A707E8">
              <w:trPr>
                <w:trHeight w:val="300"/>
              </w:trPr>
              <w:tc>
                <w:tcPr>
                  <w:tcW w:w="9700" w:type="dxa"/>
                  <w:tcBorders>
                    <w:top w:val="nil"/>
                    <w:left w:val="nil"/>
                    <w:bottom w:val="nil"/>
                    <w:right w:val="nil"/>
                  </w:tcBorders>
                  <w:shd w:val="clear" w:color="auto" w:fill="auto"/>
                  <w:vAlign w:val="center"/>
                  <w:hideMark/>
                </w:tcPr>
                <w:p w14:paraId="6B64FE47"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01938018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Thérapie de groupe ou atelier à médiation orale et/ou écrite (groupe de parole, d’écriture)</w:t>
                  </w:r>
                </w:p>
              </w:tc>
            </w:tr>
            <w:tr w:rsidR="00A707E8" w:rsidRPr="005F50CD" w14:paraId="4593C3CB" w14:textId="77777777" w:rsidTr="00A707E8">
              <w:trPr>
                <w:trHeight w:val="300"/>
              </w:trPr>
              <w:tc>
                <w:tcPr>
                  <w:tcW w:w="9700" w:type="dxa"/>
                  <w:tcBorders>
                    <w:top w:val="nil"/>
                    <w:left w:val="nil"/>
                    <w:bottom w:val="nil"/>
                    <w:right w:val="nil"/>
                  </w:tcBorders>
                  <w:shd w:val="clear" w:color="auto" w:fill="auto"/>
                  <w:vAlign w:val="center"/>
                  <w:hideMark/>
                </w:tcPr>
                <w:p w14:paraId="55A211DA"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0385701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Thoracoscopie</w:t>
                  </w:r>
                </w:p>
              </w:tc>
            </w:tr>
            <w:tr w:rsidR="00A707E8" w:rsidRPr="005F50CD" w14:paraId="1A230308" w14:textId="77777777" w:rsidTr="00A707E8">
              <w:trPr>
                <w:trHeight w:val="300"/>
              </w:trPr>
              <w:tc>
                <w:tcPr>
                  <w:tcW w:w="9700" w:type="dxa"/>
                  <w:tcBorders>
                    <w:top w:val="nil"/>
                    <w:left w:val="nil"/>
                    <w:bottom w:val="nil"/>
                    <w:right w:val="nil"/>
                  </w:tcBorders>
                  <w:shd w:val="clear" w:color="auto" w:fill="auto"/>
                  <w:vAlign w:val="center"/>
                  <w:hideMark/>
                </w:tcPr>
                <w:p w14:paraId="50CB164A"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07787479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Thrombectomie</w:t>
                  </w:r>
                </w:p>
              </w:tc>
            </w:tr>
            <w:tr w:rsidR="00A707E8" w:rsidRPr="005F50CD" w14:paraId="1B11A980" w14:textId="77777777" w:rsidTr="00A707E8">
              <w:trPr>
                <w:trHeight w:val="300"/>
              </w:trPr>
              <w:tc>
                <w:tcPr>
                  <w:tcW w:w="9700" w:type="dxa"/>
                  <w:tcBorders>
                    <w:top w:val="nil"/>
                    <w:left w:val="nil"/>
                    <w:bottom w:val="nil"/>
                    <w:right w:val="nil"/>
                  </w:tcBorders>
                  <w:shd w:val="clear" w:color="auto" w:fill="auto"/>
                  <w:vAlign w:val="center"/>
                  <w:hideMark/>
                </w:tcPr>
                <w:p w14:paraId="4C37FDD5"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6387217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Thrombolyse artérielle</w:t>
                  </w:r>
                </w:p>
              </w:tc>
            </w:tr>
            <w:tr w:rsidR="00A707E8" w:rsidRPr="005F50CD" w14:paraId="14C99FBC" w14:textId="77777777" w:rsidTr="00A707E8">
              <w:trPr>
                <w:trHeight w:val="300"/>
              </w:trPr>
              <w:tc>
                <w:tcPr>
                  <w:tcW w:w="9700" w:type="dxa"/>
                  <w:tcBorders>
                    <w:top w:val="nil"/>
                    <w:left w:val="nil"/>
                    <w:bottom w:val="nil"/>
                    <w:right w:val="nil"/>
                  </w:tcBorders>
                  <w:shd w:val="clear" w:color="auto" w:fill="auto"/>
                  <w:vAlign w:val="center"/>
                  <w:hideMark/>
                </w:tcPr>
                <w:p w14:paraId="0FA0542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4283393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Thrombolyse par voie veineuse</w:t>
                  </w:r>
                </w:p>
              </w:tc>
            </w:tr>
            <w:tr w:rsidR="00A707E8" w:rsidRPr="005F50CD" w14:paraId="5847122B" w14:textId="77777777" w:rsidTr="00A707E8">
              <w:trPr>
                <w:trHeight w:val="300"/>
              </w:trPr>
              <w:tc>
                <w:tcPr>
                  <w:tcW w:w="9700" w:type="dxa"/>
                  <w:tcBorders>
                    <w:top w:val="nil"/>
                    <w:left w:val="nil"/>
                    <w:bottom w:val="nil"/>
                    <w:right w:val="nil"/>
                  </w:tcBorders>
                  <w:shd w:val="clear" w:color="auto" w:fill="auto"/>
                  <w:vAlign w:val="center"/>
                  <w:hideMark/>
                </w:tcPr>
                <w:p w14:paraId="1601A5EC"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99518294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Tomographie d'émission monophonique (TEMP)</w:t>
                  </w:r>
                </w:p>
              </w:tc>
            </w:tr>
            <w:tr w:rsidR="00A707E8" w:rsidRPr="005F50CD" w14:paraId="071741FD" w14:textId="77777777" w:rsidTr="00A707E8">
              <w:trPr>
                <w:trHeight w:val="300"/>
              </w:trPr>
              <w:tc>
                <w:tcPr>
                  <w:tcW w:w="9700" w:type="dxa"/>
                  <w:tcBorders>
                    <w:top w:val="nil"/>
                    <w:left w:val="nil"/>
                    <w:bottom w:val="nil"/>
                    <w:right w:val="nil"/>
                  </w:tcBorders>
                  <w:shd w:val="clear" w:color="auto" w:fill="auto"/>
                  <w:vAlign w:val="center"/>
                  <w:hideMark/>
                </w:tcPr>
                <w:p w14:paraId="3990E7BE"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41542801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Tomographie en cohérence optique</w:t>
                  </w:r>
                </w:p>
              </w:tc>
            </w:tr>
            <w:tr w:rsidR="00A707E8" w:rsidRPr="005F50CD" w14:paraId="30825412" w14:textId="77777777" w:rsidTr="00A707E8">
              <w:trPr>
                <w:trHeight w:val="300"/>
              </w:trPr>
              <w:tc>
                <w:tcPr>
                  <w:tcW w:w="9700" w:type="dxa"/>
                  <w:tcBorders>
                    <w:top w:val="nil"/>
                    <w:left w:val="nil"/>
                    <w:bottom w:val="nil"/>
                    <w:right w:val="nil"/>
                  </w:tcBorders>
                  <w:shd w:val="clear" w:color="auto" w:fill="auto"/>
                  <w:vAlign w:val="center"/>
                  <w:hideMark/>
                </w:tcPr>
                <w:p w14:paraId="224B31D9" w14:textId="77777777" w:rsidR="00A707E8"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4480223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Tomographie par émission de positons</w:t>
                  </w:r>
                </w:p>
                <w:p w14:paraId="39C40861"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70A1EB52" w14:textId="77777777" w:rsidTr="00A707E8">
              <w:trPr>
                <w:trHeight w:val="300"/>
              </w:trPr>
              <w:tc>
                <w:tcPr>
                  <w:tcW w:w="9700" w:type="dxa"/>
                  <w:tcBorders>
                    <w:top w:val="nil"/>
                    <w:left w:val="nil"/>
                    <w:bottom w:val="nil"/>
                    <w:right w:val="nil"/>
                  </w:tcBorders>
                  <w:shd w:val="clear" w:color="auto" w:fill="auto"/>
                  <w:vAlign w:val="center"/>
                  <w:hideMark/>
                </w:tcPr>
                <w:p w14:paraId="12E0006C" w14:textId="77777777" w:rsidR="00A707E8"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03769568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proofErr w:type="spellStart"/>
                  <w:r w:rsidR="00A707E8" w:rsidRPr="005F50CD">
                    <w:rPr>
                      <w:rFonts w:ascii="Calibri" w:eastAsia="Times New Roman" w:hAnsi="Calibri" w:cs="Calibri"/>
                      <w:color w:val="7030A0"/>
                      <w:lang w:eastAsia="fr-FR"/>
                    </w:rPr>
                    <w:t>Tomosynthèse</w:t>
                  </w:r>
                  <w:proofErr w:type="spellEnd"/>
                </w:p>
                <w:p w14:paraId="367CE675"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00A5835F" w14:textId="77777777" w:rsidTr="00A707E8">
              <w:trPr>
                <w:trHeight w:val="300"/>
              </w:trPr>
              <w:tc>
                <w:tcPr>
                  <w:tcW w:w="9700" w:type="dxa"/>
                  <w:tcBorders>
                    <w:top w:val="nil"/>
                    <w:left w:val="nil"/>
                    <w:bottom w:val="nil"/>
                    <w:right w:val="nil"/>
                  </w:tcBorders>
                  <w:shd w:val="clear" w:color="auto" w:fill="auto"/>
                  <w:vAlign w:val="center"/>
                  <w:hideMark/>
                </w:tcPr>
                <w:p w14:paraId="0ECD9A4F"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57601804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Topographie cornéenne</w:t>
                  </w:r>
                </w:p>
              </w:tc>
            </w:tr>
            <w:tr w:rsidR="00A707E8" w:rsidRPr="005F50CD" w14:paraId="656AFAB5" w14:textId="77777777" w:rsidTr="00A707E8">
              <w:trPr>
                <w:trHeight w:val="300"/>
              </w:trPr>
              <w:tc>
                <w:tcPr>
                  <w:tcW w:w="9700" w:type="dxa"/>
                  <w:tcBorders>
                    <w:top w:val="nil"/>
                    <w:left w:val="nil"/>
                    <w:bottom w:val="nil"/>
                    <w:right w:val="nil"/>
                  </w:tcBorders>
                  <w:shd w:val="clear" w:color="auto" w:fill="auto"/>
                  <w:vAlign w:val="center"/>
                  <w:hideMark/>
                </w:tcPr>
                <w:p w14:paraId="68AD8F9A"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89839271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Tractographie</w:t>
                  </w:r>
                </w:p>
              </w:tc>
            </w:tr>
            <w:tr w:rsidR="00A707E8" w:rsidRPr="005F50CD" w14:paraId="5FC556F4" w14:textId="77777777" w:rsidTr="00A707E8">
              <w:trPr>
                <w:trHeight w:val="300"/>
              </w:trPr>
              <w:tc>
                <w:tcPr>
                  <w:tcW w:w="9700" w:type="dxa"/>
                  <w:tcBorders>
                    <w:top w:val="nil"/>
                    <w:left w:val="nil"/>
                    <w:bottom w:val="nil"/>
                    <w:right w:val="nil"/>
                  </w:tcBorders>
                  <w:shd w:val="clear" w:color="auto" w:fill="auto"/>
                  <w:vAlign w:val="center"/>
                  <w:hideMark/>
                </w:tcPr>
                <w:p w14:paraId="5420EF68" w14:textId="77777777" w:rsidR="00A707E8" w:rsidRPr="009E25DC"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039624018"/>
                      <w14:checkbox>
                        <w14:checked w14:val="0"/>
                        <w14:checkedState w14:val="2612" w14:font="MS Gothic"/>
                        <w14:uncheckedState w14:val="2610" w14:font="MS Gothic"/>
                      </w14:checkbox>
                    </w:sdtPr>
                    <w:sdtEndPr/>
                    <w:sdtContent>
                      <w:r w:rsidR="00A707E8" w:rsidRPr="009E25DC">
                        <w:rPr>
                          <w:rFonts w:ascii="MS Gothic" w:eastAsia="MS Gothic" w:hAnsi="MS Gothic" w:cs="Calibri" w:hint="eastAsia"/>
                          <w:color w:val="7030A0"/>
                          <w:lang w:eastAsia="fr-FR"/>
                        </w:rPr>
                        <w:t>☐</w:t>
                      </w:r>
                    </w:sdtContent>
                  </w:sdt>
                  <w:r w:rsidR="00A707E8" w:rsidRPr="009E25DC">
                    <w:rPr>
                      <w:rFonts w:ascii="Calibri" w:eastAsia="Times New Roman" w:hAnsi="Calibri" w:cs="Calibri"/>
                      <w:color w:val="7030A0"/>
                      <w:lang w:eastAsia="fr-FR"/>
                    </w:rPr>
                    <w:t>Traitement des leucémies aiguës par induction</w:t>
                  </w:r>
                </w:p>
                <w:p w14:paraId="0E8D5A13" w14:textId="38CF0C38" w:rsidR="00A707E8" w:rsidRPr="0048310A" w:rsidRDefault="00156078" w:rsidP="00A707E8">
                  <w:pPr>
                    <w:spacing w:after="0" w:line="240" w:lineRule="auto"/>
                    <w:rPr>
                      <w:rFonts w:ascii="Calibri" w:eastAsia="Times New Roman" w:hAnsi="Calibri" w:cs="Calibri"/>
                      <w:i/>
                      <w:iCs/>
                      <w:color w:val="7030A0"/>
                      <w:lang w:eastAsia="fr-FR"/>
                    </w:rPr>
                  </w:pPr>
                  <w:sdt>
                    <w:sdtPr>
                      <w:rPr>
                        <w:rFonts w:ascii="Calibri" w:eastAsia="Times New Roman" w:hAnsi="Calibri" w:cs="Calibri"/>
                        <w:color w:val="7030A0"/>
                        <w:lang w:eastAsia="fr-FR"/>
                      </w:rPr>
                      <w:id w:val="-1742249516"/>
                      <w14:checkbox>
                        <w14:checked w14:val="0"/>
                        <w14:checkedState w14:val="2612" w14:font="MS Gothic"/>
                        <w14:uncheckedState w14:val="2610" w14:font="MS Gothic"/>
                      </w14:checkbox>
                    </w:sdtPr>
                    <w:sdtEndPr/>
                    <w:sdtContent>
                      <w:r w:rsidR="00A707E8" w:rsidRPr="009E25DC">
                        <w:rPr>
                          <w:rFonts w:ascii="MS Gothic" w:eastAsia="MS Gothic" w:hAnsi="MS Gothic" w:cs="Calibri" w:hint="eastAsia"/>
                          <w:color w:val="7030A0"/>
                          <w:lang w:eastAsia="fr-FR"/>
                        </w:rPr>
                        <w:t>☐</w:t>
                      </w:r>
                    </w:sdtContent>
                  </w:sdt>
                  <w:r w:rsidR="00A707E8" w:rsidRPr="009E25DC">
                    <w:rPr>
                      <w:rFonts w:ascii="Calibri" w:eastAsia="Times New Roman" w:hAnsi="Calibri" w:cs="Calibri"/>
                      <w:color w:val="7030A0"/>
                      <w:lang w:eastAsia="fr-FR"/>
                    </w:rPr>
                    <w:t>Traitement des lymphomes de haut grade</w:t>
                  </w:r>
                </w:p>
              </w:tc>
            </w:tr>
            <w:tr w:rsidR="00A707E8" w:rsidRPr="005F50CD" w14:paraId="6056D02B" w14:textId="77777777" w:rsidTr="00A707E8">
              <w:trPr>
                <w:trHeight w:val="300"/>
              </w:trPr>
              <w:tc>
                <w:tcPr>
                  <w:tcW w:w="9700" w:type="dxa"/>
                  <w:tcBorders>
                    <w:top w:val="nil"/>
                    <w:left w:val="nil"/>
                    <w:bottom w:val="nil"/>
                    <w:right w:val="nil"/>
                  </w:tcBorders>
                  <w:shd w:val="clear" w:color="auto" w:fill="auto"/>
                  <w:vAlign w:val="center"/>
                  <w:hideMark/>
                </w:tcPr>
                <w:p w14:paraId="30A5B67E"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51413609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Traitement des plaies par pression négative (VAC)</w:t>
                  </w:r>
                </w:p>
              </w:tc>
            </w:tr>
            <w:tr w:rsidR="00A707E8" w:rsidRPr="005F50CD" w14:paraId="3F2933EC" w14:textId="77777777" w:rsidTr="00A707E8">
              <w:trPr>
                <w:trHeight w:val="300"/>
              </w:trPr>
              <w:tc>
                <w:tcPr>
                  <w:tcW w:w="9700" w:type="dxa"/>
                  <w:tcBorders>
                    <w:top w:val="nil"/>
                    <w:left w:val="nil"/>
                    <w:bottom w:val="nil"/>
                    <w:right w:val="nil"/>
                  </w:tcBorders>
                  <w:shd w:val="clear" w:color="000000" w:fill="FFFFFF"/>
                  <w:vAlign w:val="center"/>
                  <w:hideMark/>
                </w:tcPr>
                <w:p w14:paraId="7D7CFE00"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72565125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Traitement des troubles de la mémoire</w:t>
                  </w:r>
                </w:p>
              </w:tc>
            </w:tr>
            <w:tr w:rsidR="00A707E8" w:rsidRPr="005F50CD" w14:paraId="2FC30241" w14:textId="77777777" w:rsidTr="00A707E8">
              <w:trPr>
                <w:trHeight w:val="300"/>
              </w:trPr>
              <w:tc>
                <w:tcPr>
                  <w:tcW w:w="9700" w:type="dxa"/>
                  <w:tcBorders>
                    <w:top w:val="nil"/>
                    <w:left w:val="nil"/>
                    <w:bottom w:val="nil"/>
                    <w:right w:val="nil"/>
                  </w:tcBorders>
                  <w:shd w:val="clear" w:color="auto" w:fill="auto"/>
                  <w:vAlign w:val="center"/>
                  <w:hideMark/>
                </w:tcPr>
                <w:p w14:paraId="2AB9AA32"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58288958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Traitement non invasif des tendinopathies par ondes de choc radiales</w:t>
                  </w:r>
                </w:p>
              </w:tc>
            </w:tr>
            <w:tr w:rsidR="00A707E8" w:rsidRPr="005F50CD" w14:paraId="3EC49552" w14:textId="77777777" w:rsidTr="00A707E8">
              <w:trPr>
                <w:trHeight w:val="300"/>
              </w:trPr>
              <w:tc>
                <w:tcPr>
                  <w:tcW w:w="9700" w:type="dxa"/>
                  <w:tcBorders>
                    <w:top w:val="nil"/>
                    <w:left w:val="nil"/>
                    <w:bottom w:val="nil"/>
                    <w:right w:val="nil"/>
                  </w:tcBorders>
                  <w:shd w:val="clear" w:color="auto" w:fill="auto"/>
                  <w:vAlign w:val="center"/>
                  <w:hideMark/>
                </w:tcPr>
                <w:p w14:paraId="673A3308"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2585901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Traitement odontologique de l'apnée du sommeil</w:t>
                  </w:r>
                </w:p>
              </w:tc>
            </w:tr>
            <w:tr w:rsidR="00A707E8" w:rsidRPr="005F50CD" w14:paraId="4188408B" w14:textId="77777777" w:rsidTr="00A707E8">
              <w:trPr>
                <w:trHeight w:val="300"/>
              </w:trPr>
              <w:tc>
                <w:tcPr>
                  <w:tcW w:w="9700" w:type="dxa"/>
                  <w:tcBorders>
                    <w:top w:val="nil"/>
                    <w:left w:val="nil"/>
                    <w:bottom w:val="nil"/>
                    <w:right w:val="nil"/>
                  </w:tcBorders>
                  <w:shd w:val="clear" w:color="auto" w:fill="auto"/>
                  <w:vAlign w:val="center"/>
                  <w:hideMark/>
                </w:tcPr>
                <w:p w14:paraId="16A13558"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08005776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Transfusion de produits sanguins labiles (PSL)</w:t>
                  </w:r>
                </w:p>
              </w:tc>
            </w:tr>
            <w:tr w:rsidR="00A707E8" w:rsidRPr="005F50CD" w14:paraId="40D47161" w14:textId="77777777" w:rsidTr="00A707E8">
              <w:trPr>
                <w:trHeight w:val="300"/>
              </w:trPr>
              <w:tc>
                <w:tcPr>
                  <w:tcW w:w="9700" w:type="dxa"/>
                  <w:tcBorders>
                    <w:top w:val="nil"/>
                    <w:left w:val="nil"/>
                    <w:bottom w:val="nil"/>
                    <w:right w:val="nil"/>
                  </w:tcBorders>
                  <w:shd w:val="clear" w:color="auto" w:fill="auto"/>
                  <w:vAlign w:val="center"/>
                  <w:hideMark/>
                </w:tcPr>
                <w:p w14:paraId="2320EA97"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63907563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Transit du grêle</w:t>
                  </w:r>
                </w:p>
              </w:tc>
            </w:tr>
            <w:tr w:rsidR="00A707E8" w:rsidRPr="005F50CD" w14:paraId="13FF6925" w14:textId="77777777" w:rsidTr="00A707E8">
              <w:trPr>
                <w:trHeight w:val="300"/>
              </w:trPr>
              <w:tc>
                <w:tcPr>
                  <w:tcW w:w="9700" w:type="dxa"/>
                  <w:tcBorders>
                    <w:top w:val="nil"/>
                    <w:left w:val="nil"/>
                    <w:bottom w:val="nil"/>
                    <w:right w:val="nil"/>
                  </w:tcBorders>
                  <w:shd w:val="clear" w:color="auto" w:fill="auto"/>
                  <w:vAlign w:val="center"/>
                  <w:hideMark/>
                </w:tcPr>
                <w:p w14:paraId="310E7DDE"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77108584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 xml:space="preserve">Transit </w:t>
                  </w:r>
                  <w:proofErr w:type="spellStart"/>
                  <w:r w:rsidR="00A707E8" w:rsidRPr="005F50CD">
                    <w:rPr>
                      <w:rFonts w:ascii="Calibri" w:eastAsia="Times New Roman" w:hAnsi="Calibri" w:cs="Calibri"/>
                      <w:color w:val="7030A0"/>
                      <w:lang w:eastAsia="fr-FR"/>
                    </w:rPr>
                    <w:t>oeso</w:t>
                  </w:r>
                  <w:proofErr w:type="spellEnd"/>
                  <w:r w:rsidR="00A707E8" w:rsidRPr="005F50CD">
                    <w:rPr>
                      <w:rFonts w:ascii="Calibri" w:eastAsia="Times New Roman" w:hAnsi="Calibri" w:cs="Calibri"/>
                      <w:color w:val="7030A0"/>
                      <w:lang w:eastAsia="fr-FR"/>
                    </w:rPr>
                    <w:t>-gastro-duodénal (TOGD) pédiatrique</w:t>
                  </w:r>
                </w:p>
              </w:tc>
            </w:tr>
            <w:tr w:rsidR="00A707E8" w:rsidRPr="005F50CD" w14:paraId="425AB14D" w14:textId="77777777" w:rsidTr="00A707E8">
              <w:trPr>
                <w:trHeight w:val="300"/>
              </w:trPr>
              <w:tc>
                <w:tcPr>
                  <w:tcW w:w="9700" w:type="dxa"/>
                  <w:tcBorders>
                    <w:top w:val="nil"/>
                    <w:left w:val="nil"/>
                    <w:bottom w:val="nil"/>
                    <w:right w:val="nil"/>
                  </w:tcBorders>
                  <w:shd w:val="clear" w:color="auto" w:fill="auto"/>
                  <w:vAlign w:val="center"/>
                  <w:hideMark/>
                </w:tcPr>
                <w:p w14:paraId="48716C75"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1765751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Transplantation cardiaque (greffe)</w:t>
                  </w:r>
                </w:p>
              </w:tc>
            </w:tr>
            <w:tr w:rsidR="00A707E8" w:rsidRPr="005F50CD" w14:paraId="529A569E" w14:textId="77777777" w:rsidTr="00A707E8">
              <w:trPr>
                <w:trHeight w:val="300"/>
              </w:trPr>
              <w:tc>
                <w:tcPr>
                  <w:tcW w:w="9700" w:type="dxa"/>
                  <w:tcBorders>
                    <w:top w:val="nil"/>
                    <w:left w:val="nil"/>
                    <w:bottom w:val="nil"/>
                    <w:right w:val="nil"/>
                  </w:tcBorders>
                  <w:shd w:val="clear" w:color="auto" w:fill="auto"/>
                  <w:vAlign w:val="center"/>
                  <w:hideMark/>
                </w:tcPr>
                <w:p w14:paraId="2C50A6EC"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68181399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Transplantation cardio-pulmonaire (greffe)</w:t>
                  </w:r>
                </w:p>
                <w:p w14:paraId="2D207E4F"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5C694BCD" w14:textId="77777777" w:rsidTr="00A707E8">
              <w:trPr>
                <w:trHeight w:val="300"/>
              </w:trPr>
              <w:tc>
                <w:tcPr>
                  <w:tcW w:w="9700" w:type="dxa"/>
                  <w:tcBorders>
                    <w:top w:val="nil"/>
                    <w:left w:val="nil"/>
                    <w:bottom w:val="nil"/>
                    <w:right w:val="nil"/>
                  </w:tcBorders>
                  <w:shd w:val="clear" w:color="auto" w:fill="auto"/>
                  <w:vAlign w:val="center"/>
                  <w:hideMark/>
                </w:tcPr>
                <w:p w14:paraId="05F9D4E7"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52124276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Transplantation hépatique (greffe)</w:t>
                  </w:r>
                </w:p>
              </w:tc>
            </w:tr>
            <w:tr w:rsidR="00A707E8" w:rsidRPr="005F50CD" w14:paraId="6709B49E" w14:textId="77777777" w:rsidTr="00A707E8">
              <w:trPr>
                <w:trHeight w:val="300"/>
              </w:trPr>
              <w:tc>
                <w:tcPr>
                  <w:tcW w:w="9700" w:type="dxa"/>
                  <w:tcBorders>
                    <w:top w:val="nil"/>
                    <w:left w:val="nil"/>
                    <w:bottom w:val="nil"/>
                    <w:right w:val="nil"/>
                  </w:tcBorders>
                  <w:shd w:val="clear" w:color="auto" w:fill="auto"/>
                  <w:vAlign w:val="center"/>
                  <w:hideMark/>
                </w:tcPr>
                <w:p w14:paraId="4E8DE5E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8647135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Transplantation intestin grêle (greffe)</w:t>
                  </w:r>
                </w:p>
                <w:p w14:paraId="34BA382C" w14:textId="77777777" w:rsidR="00A707E8" w:rsidRPr="005F50CD" w:rsidRDefault="00A707E8" w:rsidP="00A707E8">
                  <w:pPr>
                    <w:spacing w:after="0" w:line="240" w:lineRule="auto"/>
                    <w:rPr>
                      <w:rFonts w:ascii="Calibri" w:eastAsia="Times New Roman" w:hAnsi="Calibri" w:cs="Calibri"/>
                      <w:color w:val="7030A0"/>
                      <w:lang w:eastAsia="fr-FR"/>
                    </w:rPr>
                  </w:pPr>
                </w:p>
              </w:tc>
            </w:tr>
            <w:tr w:rsidR="00A707E8" w:rsidRPr="005F50CD" w14:paraId="421ABB7C" w14:textId="77777777" w:rsidTr="00A707E8">
              <w:trPr>
                <w:trHeight w:val="300"/>
              </w:trPr>
              <w:tc>
                <w:tcPr>
                  <w:tcW w:w="9700" w:type="dxa"/>
                  <w:tcBorders>
                    <w:top w:val="nil"/>
                    <w:left w:val="nil"/>
                    <w:bottom w:val="nil"/>
                    <w:right w:val="nil"/>
                  </w:tcBorders>
                  <w:shd w:val="clear" w:color="auto" w:fill="auto"/>
                  <w:vAlign w:val="center"/>
                  <w:hideMark/>
                </w:tcPr>
                <w:p w14:paraId="7A62F9EC"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0534912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Transplantation pancréatique (greffe)</w:t>
                  </w:r>
                </w:p>
              </w:tc>
            </w:tr>
            <w:tr w:rsidR="00A707E8" w:rsidRPr="005F50CD" w14:paraId="479DA346" w14:textId="77777777" w:rsidTr="00A707E8">
              <w:trPr>
                <w:trHeight w:val="300"/>
              </w:trPr>
              <w:tc>
                <w:tcPr>
                  <w:tcW w:w="9700" w:type="dxa"/>
                  <w:tcBorders>
                    <w:top w:val="nil"/>
                    <w:left w:val="nil"/>
                    <w:bottom w:val="nil"/>
                    <w:right w:val="nil"/>
                  </w:tcBorders>
                  <w:shd w:val="clear" w:color="auto" w:fill="auto"/>
                  <w:vAlign w:val="center"/>
                  <w:hideMark/>
                </w:tcPr>
                <w:p w14:paraId="16975B7E"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69430308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Transplantation pulmonaire (greffe)</w:t>
                  </w:r>
                </w:p>
              </w:tc>
            </w:tr>
            <w:tr w:rsidR="00A707E8" w:rsidRPr="005F50CD" w14:paraId="250A628C" w14:textId="77777777" w:rsidTr="00A707E8">
              <w:trPr>
                <w:trHeight w:val="300"/>
              </w:trPr>
              <w:tc>
                <w:tcPr>
                  <w:tcW w:w="9700" w:type="dxa"/>
                  <w:tcBorders>
                    <w:top w:val="nil"/>
                    <w:left w:val="nil"/>
                    <w:bottom w:val="nil"/>
                    <w:right w:val="nil"/>
                  </w:tcBorders>
                  <w:shd w:val="clear" w:color="auto" w:fill="auto"/>
                  <w:vAlign w:val="center"/>
                  <w:hideMark/>
                </w:tcPr>
                <w:p w14:paraId="058D9E9B"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82944647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Transplantation rein-pancréas (greffe)</w:t>
                  </w:r>
                </w:p>
              </w:tc>
            </w:tr>
            <w:tr w:rsidR="00A707E8" w:rsidRPr="005F50CD" w14:paraId="56F23726" w14:textId="77777777" w:rsidTr="00A707E8">
              <w:trPr>
                <w:trHeight w:val="300"/>
              </w:trPr>
              <w:tc>
                <w:tcPr>
                  <w:tcW w:w="9700" w:type="dxa"/>
                  <w:tcBorders>
                    <w:top w:val="nil"/>
                    <w:left w:val="nil"/>
                    <w:bottom w:val="nil"/>
                    <w:right w:val="nil"/>
                  </w:tcBorders>
                  <w:shd w:val="clear" w:color="auto" w:fill="auto"/>
                  <w:vAlign w:val="center"/>
                  <w:hideMark/>
                </w:tcPr>
                <w:p w14:paraId="1A735E37"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10823787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Transplantation rénale (greffe)</w:t>
                  </w:r>
                </w:p>
              </w:tc>
            </w:tr>
            <w:tr w:rsidR="00A707E8" w:rsidRPr="005F50CD" w14:paraId="54DE507D" w14:textId="77777777" w:rsidTr="00A707E8">
              <w:trPr>
                <w:trHeight w:val="300"/>
              </w:trPr>
              <w:tc>
                <w:tcPr>
                  <w:tcW w:w="9700" w:type="dxa"/>
                  <w:tcBorders>
                    <w:top w:val="nil"/>
                    <w:left w:val="nil"/>
                    <w:bottom w:val="nil"/>
                    <w:right w:val="nil"/>
                  </w:tcBorders>
                  <w:shd w:val="clear" w:color="000000" w:fill="FFFFFF"/>
                  <w:vAlign w:val="center"/>
                  <w:hideMark/>
                </w:tcPr>
                <w:p w14:paraId="253A9E7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206470647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Typage HLA</w:t>
                  </w:r>
                </w:p>
              </w:tc>
            </w:tr>
            <w:tr w:rsidR="00A707E8" w:rsidRPr="005F50CD" w14:paraId="184D654E" w14:textId="77777777" w:rsidTr="00A707E8">
              <w:trPr>
                <w:trHeight w:val="300"/>
              </w:trPr>
              <w:tc>
                <w:tcPr>
                  <w:tcW w:w="9700" w:type="dxa"/>
                  <w:tcBorders>
                    <w:top w:val="nil"/>
                    <w:left w:val="nil"/>
                    <w:bottom w:val="nil"/>
                    <w:right w:val="nil"/>
                  </w:tcBorders>
                  <w:shd w:val="clear" w:color="auto" w:fill="auto"/>
                  <w:vAlign w:val="center"/>
                  <w:hideMark/>
                </w:tcPr>
                <w:p w14:paraId="43510567" w14:textId="77777777" w:rsidR="00A707E8"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55747187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Vaccination antirabique (rage)</w:t>
                  </w:r>
                </w:p>
                <w:p w14:paraId="6FC29EA7" w14:textId="42EDABDB" w:rsidR="009E25DC" w:rsidRPr="005F50CD" w:rsidRDefault="009E25DC"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036273883"/>
                      <w14:checkbox>
                        <w14:checked w14:val="0"/>
                        <w14:checkedState w14:val="2612" w14:font="MS Gothic"/>
                        <w14:uncheckedState w14:val="2610" w14:font="MS Gothic"/>
                      </w14:checkbox>
                    </w:sdtPr>
                    <w:sdtContent>
                      <w:r>
                        <w:rPr>
                          <w:rFonts w:ascii="MS Gothic" w:eastAsia="MS Gothic" w:hAnsi="MS Gothic" w:cs="Calibri" w:hint="eastAsia"/>
                          <w:color w:val="7030A0"/>
                          <w:lang w:eastAsia="fr-FR"/>
                        </w:rPr>
                        <w:t>☐</w:t>
                      </w:r>
                    </w:sdtContent>
                  </w:sdt>
                  <w:r w:rsidRPr="009E25DC">
                    <w:rPr>
                      <w:rFonts w:ascii="Calibri" w:eastAsia="Times New Roman" w:hAnsi="Calibri" w:cs="Calibri"/>
                      <w:i/>
                      <w:iCs/>
                      <w:color w:val="7030A0"/>
                      <w:lang w:eastAsia="fr-FR"/>
                    </w:rPr>
                    <w:t>Vaccination contre les maladies sexuellement transmissibles (nouvelle valeur à venir)</w:t>
                  </w:r>
                </w:p>
              </w:tc>
            </w:tr>
            <w:tr w:rsidR="00A707E8" w:rsidRPr="005F50CD" w14:paraId="279EA3C0" w14:textId="77777777" w:rsidTr="00A707E8">
              <w:trPr>
                <w:trHeight w:val="300"/>
              </w:trPr>
              <w:tc>
                <w:tcPr>
                  <w:tcW w:w="9700" w:type="dxa"/>
                  <w:tcBorders>
                    <w:top w:val="nil"/>
                    <w:left w:val="nil"/>
                    <w:bottom w:val="nil"/>
                    <w:right w:val="nil"/>
                  </w:tcBorders>
                  <w:shd w:val="clear" w:color="auto" w:fill="auto"/>
                  <w:vAlign w:val="center"/>
                  <w:hideMark/>
                </w:tcPr>
                <w:p w14:paraId="6C3425E5"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93527191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Vaccination internationale et conseil aux voyageurs (fièvre jaune, encéphalite…)</w:t>
                  </w:r>
                </w:p>
              </w:tc>
            </w:tr>
            <w:tr w:rsidR="00A707E8" w:rsidRPr="005F50CD" w14:paraId="7AE151A2" w14:textId="77777777" w:rsidTr="00A707E8">
              <w:trPr>
                <w:trHeight w:val="300"/>
              </w:trPr>
              <w:tc>
                <w:tcPr>
                  <w:tcW w:w="9700" w:type="dxa"/>
                  <w:tcBorders>
                    <w:top w:val="nil"/>
                    <w:left w:val="nil"/>
                    <w:bottom w:val="nil"/>
                    <w:right w:val="nil"/>
                  </w:tcBorders>
                  <w:shd w:val="clear" w:color="auto" w:fill="auto"/>
                  <w:vAlign w:val="center"/>
                  <w:hideMark/>
                </w:tcPr>
                <w:p w14:paraId="0BFCC36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3269062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Vaporisation laser du col de l’utérus</w:t>
                  </w:r>
                </w:p>
              </w:tc>
            </w:tr>
            <w:tr w:rsidR="00A707E8" w:rsidRPr="005F50CD" w14:paraId="3FE830B7" w14:textId="77777777" w:rsidTr="00A707E8">
              <w:trPr>
                <w:trHeight w:val="300"/>
              </w:trPr>
              <w:tc>
                <w:tcPr>
                  <w:tcW w:w="9700" w:type="dxa"/>
                  <w:tcBorders>
                    <w:top w:val="nil"/>
                    <w:left w:val="nil"/>
                    <w:bottom w:val="nil"/>
                    <w:right w:val="nil"/>
                  </w:tcBorders>
                  <w:shd w:val="clear" w:color="auto" w:fill="auto"/>
                  <w:vAlign w:val="center"/>
                  <w:hideMark/>
                </w:tcPr>
                <w:p w14:paraId="3105A06D"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23944162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Ventilation invasive</w:t>
                  </w:r>
                </w:p>
              </w:tc>
            </w:tr>
            <w:tr w:rsidR="00A707E8" w:rsidRPr="005F50CD" w14:paraId="04DDD5A8" w14:textId="77777777" w:rsidTr="00A707E8">
              <w:trPr>
                <w:trHeight w:val="300"/>
              </w:trPr>
              <w:tc>
                <w:tcPr>
                  <w:tcW w:w="9700" w:type="dxa"/>
                  <w:tcBorders>
                    <w:top w:val="nil"/>
                    <w:left w:val="nil"/>
                    <w:bottom w:val="nil"/>
                    <w:right w:val="nil"/>
                  </w:tcBorders>
                  <w:shd w:val="clear" w:color="auto" w:fill="auto"/>
                  <w:vAlign w:val="center"/>
                  <w:hideMark/>
                </w:tcPr>
                <w:p w14:paraId="5DAB04A3" w14:textId="77777777" w:rsidR="00A707E8" w:rsidRPr="005F50CD" w:rsidRDefault="00A707E8" w:rsidP="009E25DC">
                  <w:pPr>
                    <w:spacing w:after="0" w:line="240" w:lineRule="auto"/>
                    <w:rPr>
                      <w:rFonts w:ascii="Calibri" w:eastAsia="Times New Roman" w:hAnsi="Calibri" w:cs="Calibri"/>
                      <w:color w:val="7030A0"/>
                      <w:lang w:eastAsia="fr-FR"/>
                    </w:rPr>
                  </w:pPr>
                </w:p>
              </w:tc>
            </w:tr>
            <w:tr w:rsidR="00A707E8" w:rsidRPr="005F50CD" w14:paraId="1C1C980E" w14:textId="77777777" w:rsidTr="00A707E8">
              <w:trPr>
                <w:trHeight w:val="300"/>
              </w:trPr>
              <w:tc>
                <w:tcPr>
                  <w:tcW w:w="9700" w:type="dxa"/>
                  <w:tcBorders>
                    <w:top w:val="nil"/>
                    <w:left w:val="nil"/>
                    <w:bottom w:val="nil"/>
                    <w:right w:val="nil"/>
                  </w:tcBorders>
                  <w:shd w:val="clear" w:color="auto" w:fill="auto"/>
                  <w:vAlign w:val="center"/>
                  <w:hideMark/>
                </w:tcPr>
                <w:p w14:paraId="4D5A4BD9"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66544433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Ventilation par oscillations à haute fréquence (HFO)</w:t>
                  </w:r>
                </w:p>
              </w:tc>
            </w:tr>
            <w:tr w:rsidR="00A707E8" w:rsidRPr="005F50CD" w14:paraId="39674F1F" w14:textId="77777777" w:rsidTr="00A707E8">
              <w:trPr>
                <w:trHeight w:val="300"/>
              </w:trPr>
              <w:tc>
                <w:tcPr>
                  <w:tcW w:w="9700" w:type="dxa"/>
                  <w:tcBorders>
                    <w:top w:val="nil"/>
                    <w:left w:val="nil"/>
                    <w:bottom w:val="nil"/>
                    <w:right w:val="nil"/>
                  </w:tcBorders>
                  <w:shd w:val="clear" w:color="auto" w:fill="auto"/>
                  <w:vAlign w:val="center"/>
                  <w:hideMark/>
                </w:tcPr>
                <w:p w14:paraId="10020ADC" w14:textId="77777777" w:rsidR="00A707E8" w:rsidRPr="005F50CD"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37312523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7030A0"/>
                          <w:lang w:eastAsia="fr-FR"/>
                        </w:rPr>
                        <w:t>☐</w:t>
                      </w:r>
                    </w:sdtContent>
                  </w:sdt>
                  <w:r w:rsidR="00A707E8" w:rsidRPr="005F50CD">
                    <w:rPr>
                      <w:rFonts w:ascii="Calibri" w:eastAsia="Times New Roman" w:hAnsi="Calibri" w:cs="Calibri"/>
                      <w:color w:val="7030A0"/>
                      <w:lang w:eastAsia="fr-FR"/>
                    </w:rPr>
                    <w:t>Ventilation percussive à haute fréquence (HFPV)</w:t>
                  </w:r>
                </w:p>
              </w:tc>
            </w:tr>
            <w:tr w:rsidR="00A707E8" w:rsidRPr="005F50CD" w14:paraId="0896A342" w14:textId="77777777" w:rsidTr="00A707E8">
              <w:trPr>
                <w:trHeight w:val="80"/>
              </w:trPr>
              <w:tc>
                <w:tcPr>
                  <w:tcW w:w="9700" w:type="dxa"/>
                  <w:tcBorders>
                    <w:top w:val="nil"/>
                    <w:left w:val="nil"/>
                    <w:bottom w:val="nil"/>
                    <w:right w:val="nil"/>
                  </w:tcBorders>
                  <w:shd w:val="clear" w:color="auto" w:fill="auto"/>
                  <w:vAlign w:val="center"/>
                  <w:hideMark/>
                </w:tcPr>
                <w:p w14:paraId="4B5330C0" w14:textId="77777777" w:rsidR="00A707E8" w:rsidRPr="009E25DC" w:rsidRDefault="00156078" w:rsidP="00A707E8">
                  <w:pPr>
                    <w:spacing w:after="0" w:line="240" w:lineRule="auto"/>
                    <w:rPr>
                      <w:rFonts w:ascii="Calibri" w:eastAsia="Times New Roman" w:hAnsi="Calibri" w:cs="Calibri"/>
                      <w:color w:val="7030A0"/>
                      <w:lang w:eastAsia="fr-FR"/>
                    </w:rPr>
                  </w:pPr>
                  <w:sdt>
                    <w:sdtPr>
                      <w:rPr>
                        <w:rFonts w:ascii="Calibri" w:eastAsia="Times New Roman" w:hAnsi="Calibri" w:cs="Calibri"/>
                        <w:color w:val="7030A0"/>
                        <w:lang w:eastAsia="fr-FR"/>
                      </w:rPr>
                      <w:id w:val="-1395350933"/>
                      <w14:checkbox>
                        <w14:checked w14:val="0"/>
                        <w14:checkedState w14:val="2612" w14:font="MS Gothic"/>
                        <w14:uncheckedState w14:val="2610" w14:font="MS Gothic"/>
                      </w14:checkbox>
                    </w:sdtPr>
                    <w:sdtEndPr/>
                    <w:sdtContent>
                      <w:r w:rsidR="00A707E8" w:rsidRPr="009E25DC">
                        <w:rPr>
                          <w:rFonts w:ascii="MS Gothic" w:eastAsia="MS Gothic" w:hAnsi="MS Gothic" w:cs="Calibri" w:hint="eastAsia"/>
                          <w:color w:val="7030A0"/>
                          <w:lang w:eastAsia="fr-FR"/>
                        </w:rPr>
                        <w:t>☐</w:t>
                      </w:r>
                    </w:sdtContent>
                  </w:sdt>
                  <w:r w:rsidR="00A707E8" w:rsidRPr="009E25DC">
                    <w:rPr>
                      <w:rFonts w:ascii="Calibri" w:eastAsia="Times New Roman" w:hAnsi="Calibri" w:cs="Calibri"/>
                      <w:color w:val="7030A0"/>
                      <w:lang w:eastAsia="fr-FR"/>
                    </w:rPr>
                    <w:t>Vertébroplastie</w:t>
                  </w:r>
                </w:p>
                <w:p w14:paraId="51822372" w14:textId="6A0051EF" w:rsidR="00A707E8" w:rsidRPr="00FE332D" w:rsidRDefault="00156078" w:rsidP="00A707E8">
                  <w:pPr>
                    <w:spacing w:after="0" w:line="240" w:lineRule="auto"/>
                    <w:rPr>
                      <w:rFonts w:ascii="Calibri" w:eastAsia="Times New Roman" w:hAnsi="Calibri" w:cs="Calibri"/>
                      <w:i/>
                      <w:iCs/>
                      <w:color w:val="7030A0"/>
                      <w:lang w:eastAsia="fr-FR"/>
                    </w:rPr>
                  </w:pPr>
                  <w:sdt>
                    <w:sdtPr>
                      <w:rPr>
                        <w:rFonts w:ascii="Calibri" w:eastAsia="Times New Roman" w:hAnsi="Calibri" w:cs="Calibri"/>
                        <w:color w:val="7030A0"/>
                        <w:lang w:eastAsia="fr-FR"/>
                      </w:rPr>
                      <w:id w:val="-1147046185"/>
                      <w14:checkbox>
                        <w14:checked w14:val="0"/>
                        <w14:checkedState w14:val="2612" w14:font="MS Gothic"/>
                        <w14:uncheckedState w14:val="2610" w14:font="MS Gothic"/>
                      </w14:checkbox>
                    </w:sdtPr>
                    <w:sdtEndPr/>
                    <w:sdtContent>
                      <w:r w:rsidR="00A707E8" w:rsidRPr="009E25DC">
                        <w:rPr>
                          <w:rFonts w:ascii="MS Gothic" w:eastAsia="MS Gothic" w:hAnsi="MS Gothic" w:cs="Calibri" w:hint="eastAsia"/>
                          <w:color w:val="7030A0"/>
                          <w:lang w:eastAsia="fr-FR"/>
                        </w:rPr>
                        <w:t>☐</w:t>
                      </w:r>
                    </w:sdtContent>
                  </w:sdt>
                  <w:r w:rsidR="00A707E8" w:rsidRPr="009E25DC">
                    <w:rPr>
                      <w:rFonts w:ascii="Calibri" w:eastAsia="Times New Roman" w:hAnsi="Calibri" w:cs="Calibri"/>
                      <w:color w:val="7030A0"/>
                      <w:lang w:eastAsia="fr-FR"/>
                    </w:rPr>
                    <w:t>Visite à domicile</w:t>
                  </w:r>
                  <w:r w:rsidR="00A707E8" w:rsidRPr="00FE332D">
                    <w:rPr>
                      <w:rFonts w:ascii="Calibri" w:eastAsia="Times New Roman" w:hAnsi="Calibri" w:cs="Calibri"/>
                      <w:i/>
                      <w:iCs/>
                      <w:color w:val="7030A0"/>
                      <w:lang w:eastAsia="fr-FR"/>
                    </w:rPr>
                    <w:t xml:space="preserve"> </w:t>
                  </w:r>
                </w:p>
              </w:tc>
            </w:tr>
          </w:tbl>
          <w:p w14:paraId="1601E276" w14:textId="77777777" w:rsidR="00A707E8" w:rsidRDefault="00A707E8" w:rsidP="00A707E8">
            <w:pPr>
              <w:jc w:val="both"/>
              <w:rPr>
                <w:b/>
                <w:sz w:val="36"/>
                <w:szCs w:val="36"/>
              </w:rPr>
            </w:pPr>
          </w:p>
          <w:p w14:paraId="61598748" w14:textId="77777777" w:rsidR="00A707E8" w:rsidRDefault="00A707E8" w:rsidP="00A707E8">
            <w:pPr>
              <w:jc w:val="both"/>
              <w:rPr>
                <w:b/>
                <w:sz w:val="36"/>
                <w:szCs w:val="36"/>
              </w:rPr>
            </w:pPr>
          </w:p>
          <w:p w14:paraId="42A7BAC2" w14:textId="77777777" w:rsidR="00A707E8" w:rsidRDefault="00A707E8" w:rsidP="00A707E8">
            <w:pPr>
              <w:jc w:val="both"/>
              <w:rPr>
                <w:b/>
                <w:sz w:val="36"/>
                <w:szCs w:val="36"/>
              </w:rPr>
            </w:pPr>
          </w:p>
          <w:p w14:paraId="37B48A01" w14:textId="77777777" w:rsidR="00A707E8" w:rsidRDefault="00A707E8" w:rsidP="00A707E8">
            <w:pPr>
              <w:jc w:val="both"/>
              <w:rPr>
                <w:b/>
                <w:sz w:val="36"/>
                <w:szCs w:val="36"/>
              </w:rPr>
            </w:pPr>
          </w:p>
          <w:p w14:paraId="241F26ED" w14:textId="77777777" w:rsidR="00A707E8" w:rsidRDefault="00A707E8" w:rsidP="00A707E8">
            <w:pPr>
              <w:jc w:val="both"/>
              <w:rPr>
                <w:b/>
                <w:sz w:val="36"/>
                <w:szCs w:val="36"/>
              </w:rPr>
            </w:pPr>
          </w:p>
          <w:p w14:paraId="5A250E6A" w14:textId="77777777" w:rsidR="00A707E8" w:rsidRDefault="00A707E8" w:rsidP="00A707E8">
            <w:pPr>
              <w:jc w:val="both"/>
              <w:rPr>
                <w:b/>
                <w:sz w:val="36"/>
                <w:szCs w:val="36"/>
              </w:rPr>
            </w:pPr>
          </w:p>
          <w:p w14:paraId="5AA6DAD0" w14:textId="77777777" w:rsidR="00A707E8" w:rsidRDefault="00A707E8" w:rsidP="00A707E8">
            <w:pPr>
              <w:jc w:val="both"/>
              <w:rPr>
                <w:b/>
                <w:sz w:val="36"/>
                <w:szCs w:val="36"/>
              </w:rPr>
            </w:pPr>
          </w:p>
          <w:p w14:paraId="4E254364" w14:textId="77777777" w:rsidR="00A707E8" w:rsidRDefault="00A707E8" w:rsidP="00A707E8">
            <w:pPr>
              <w:jc w:val="both"/>
              <w:rPr>
                <w:b/>
                <w:sz w:val="36"/>
                <w:szCs w:val="36"/>
              </w:rPr>
            </w:pPr>
          </w:p>
          <w:p w14:paraId="06972767" w14:textId="77777777" w:rsidR="00A707E8" w:rsidRDefault="00A707E8" w:rsidP="00A707E8">
            <w:pPr>
              <w:jc w:val="both"/>
              <w:rPr>
                <w:b/>
                <w:sz w:val="36"/>
                <w:szCs w:val="36"/>
              </w:rPr>
            </w:pPr>
          </w:p>
          <w:p w14:paraId="6FCF4640" w14:textId="77777777" w:rsidR="00A707E8" w:rsidRDefault="00A707E8" w:rsidP="00A707E8">
            <w:pPr>
              <w:jc w:val="both"/>
              <w:rPr>
                <w:b/>
                <w:sz w:val="36"/>
                <w:szCs w:val="36"/>
              </w:rPr>
            </w:pPr>
          </w:p>
          <w:p w14:paraId="7DC6E90D" w14:textId="77777777" w:rsidR="00A707E8" w:rsidRDefault="00A707E8" w:rsidP="00A707E8">
            <w:pPr>
              <w:jc w:val="both"/>
              <w:rPr>
                <w:b/>
                <w:sz w:val="36"/>
                <w:szCs w:val="36"/>
              </w:rPr>
            </w:pPr>
          </w:p>
          <w:p w14:paraId="52E795D3" w14:textId="77777777" w:rsidR="00A707E8" w:rsidRDefault="00A707E8" w:rsidP="00A707E8">
            <w:pPr>
              <w:jc w:val="both"/>
              <w:rPr>
                <w:b/>
                <w:sz w:val="36"/>
                <w:szCs w:val="36"/>
              </w:rPr>
            </w:pPr>
          </w:p>
          <w:p w14:paraId="196BB478" w14:textId="77777777" w:rsidR="00A707E8" w:rsidRDefault="00A707E8" w:rsidP="00A707E8">
            <w:pPr>
              <w:jc w:val="both"/>
              <w:rPr>
                <w:b/>
                <w:sz w:val="36"/>
                <w:szCs w:val="36"/>
              </w:rPr>
            </w:pPr>
          </w:p>
          <w:p w14:paraId="53F719E3" w14:textId="77777777" w:rsidR="00A707E8" w:rsidRDefault="00A707E8" w:rsidP="00A707E8">
            <w:pPr>
              <w:jc w:val="both"/>
              <w:rPr>
                <w:b/>
                <w:sz w:val="36"/>
                <w:szCs w:val="36"/>
              </w:rPr>
            </w:pPr>
          </w:p>
          <w:p w14:paraId="49A8FF71" w14:textId="77777777" w:rsidR="00A707E8" w:rsidRDefault="00A707E8" w:rsidP="00A707E8">
            <w:pPr>
              <w:jc w:val="both"/>
              <w:rPr>
                <w:b/>
                <w:sz w:val="36"/>
                <w:szCs w:val="36"/>
              </w:rPr>
            </w:pPr>
          </w:p>
          <w:p w14:paraId="735C740E" w14:textId="77777777" w:rsidR="00A707E8" w:rsidRDefault="00A707E8" w:rsidP="00A707E8">
            <w:pPr>
              <w:jc w:val="both"/>
              <w:rPr>
                <w:b/>
                <w:sz w:val="36"/>
                <w:szCs w:val="36"/>
              </w:rPr>
            </w:pPr>
          </w:p>
          <w:p w14:paraId="3CDD2D67" w14:textId="77777777" w:rsidR="00A707E8" w:rsidRDefault="00A707E8" w:rsidP="00A707E8">
            <w:pPr>
              <w:jc w:val="both"/>
              <w:rPr>
                <w:b/>
                <w:sz w:val="36"/>
                <w:szCs w:val="36"/>
              </w:rPr>
            </w:pPr>
          </w:p>
          <w:p w14:paraId="0C23AD0D" w14:textId="77777777" w:rsidR="00A707E8" w:rsidRDefault="00A707E8" w:rsidP="00A707E8">
            <w:pPr>
              <w:jc w:val="both"/>
              <w:rPr>
                <w:b/>
                <w:sz w:val="36"/>
                <w:szCs w:val="36"/>
              </w:rPr>
            </w:pPr>
          </w:p>
          <w:p w14:paraId="4FB27D06" w14:textId="77777777" w:rsidR="00A707E8" w:rsidRDefault="00A707E8" w:rsidP="00A707E8">
            <w:pPr>
              <w:jc w:val="both"/>
              <w:rPr>
                <w:b/>
                <w:sz w:val="36"/>
                <w:szCs w:val="36"/>
              </w:rPr>
            </w:pPr>
          </w:p>
          <w:p w14:paraId="0D733CF4" w14:textId="77777777" w:rsidR="00A707E8" w:rsidRDefault="00A707E8" w:rsidP="00A707E8">
            <w:pPr>
              <w:jc w:val="both"/>
              <w:rPr>
                <w:b/>
                <w:sz w:val="36"/>
                <w:szCs w:val="36"/>
              </w:rPr>
            </w:pPr>
          </w:p>
          <w:tbl>
            <w:tblPr>
              <w:tblW w:w="9920" w:type="dxa"/>
              <w:tblCellMar>
                <w:left w:w="70" w:type="dxa"/>
                <w:right w:w="70" w:type="dxa"/>
              </w:tblCellMar>
              <w:tblLook w:val="04A0" w:firstRow="1" w:lastRow="0" w:firstColumn="1" w:lastColumn="0" w:noHBand="0" w:noVBand="1"/>
            </w:tblPr>
            <w:tblGrid>
              <w:gridCol w:w="9920"/>
            </w:tblGrid>
            <w:tr w:rsidR="00A707E8" w:rsidRPr="00022C6F" w14:paraId="044E1E18" w14:textId="77777777" w:rsidTr="00A707E8">
              <w:trPr>
                <w:trHeight w:val="375"/>
              </w:trPr>
              <w:tc>
                <w:tcPr>
                  <w:tcW w:w="9920" w:type="dxa"/>
                  <w:tcBorders>
                    <w:top w:val="nil"/>
                    <w:left w:val="nil"/>
                    <w:bottom w:val="nil"/>
                    <w:right w:val="nil"/>
                  </w:tcBorders>
                  <w:shd w:val="clear" w:color="auto" w:fill="auto"/>
                  <w:vAlign w:val="center"/>
                  <w:hideMark/>
                </w:tcPr>
                <w:p w14:paraId="18F61417" w14:textId="77777777" w:rsidR="00A707E8" w:rsidRPr="0027774A" w:rsidRDefault="00A707E8" w:rsidP="00A707E8">
                  <w:pPr>
                    <w:spacing w:after="0" w:line="240" w:lineRule="auto"/>
                    <w:rPr>
                      <w:rFonts w:ascii="Calibri" w:eastAsia="Times New Roman" w:hAnsi="Calibri" w:cs="Calibri"/>
                      <w:color w:val="521708" w:themeColor="accent1" w:themeShade="80"/>
                      <w:lang w:eastAsia="fr-FR"/>
                    </w:rPr>
                  </w:pPr>
                </w:p>
                <w:p w14:paraId="336D79B8" w14:textId="77777777" w:rsidR="00A707E8" w:rsidRPr="005F50CD" w:rsidRDefault="00A707E8" w:rsidP="00A707E8">
                  <w:pPr>
                    <w:pStyle w:val="Titre2"/>
                    <w:rPr>
                      <w:b/>
                      <w:bCs/>
                    </w:rPr>
                  </w:pPr>
                  <w:bookmarkStart w:id="3" w:name="_Toc13037679"/>
                  <w:r w:rsidRPr="005F50CD">
                    <w:rPr>
                      <w:b/>
                      <w:bCs/>
                    </w:rPr>
                    <w:t>Equipements spécifiques</w:t>
                  </w:r>
                  <w:bookmarkEnd w:id="3"/>
                </w:p>
                <w:p w14:paraId="09E346A3" w14:textId="77777777" w:rsidR="00A707E8" w:rsidRPr="005F50CD" w:rsidRDefault="00A707E8" w:rsidP="00A707E8">
                  <w:pPr>
                    <w:spacing w:after="0" w:line="240" w:lineRule="auto"/>
                    <w:rPr>
                      <w:i/>
                      <w:color w:val="595959" w:themeColor="text1" w:themeTint="A6"/>
                      <w:sz w:val="18"/>
                      <w:szCs w:val="18"/>
                    </w:rPr>
                  </w:pPr>
                  <w:r w:rsidRPr="005F50CD">
                    <w:rPr>
                      <w:i/>
                      <w:color w:val="595959" w:themeColor="text1" w:themeTint="A6"/>
                      <w:sz w:val="18"/>
                      <w:szCs w:val="18"/>
                    </w:rPr>
                    <w:t>Un équipement spécifique correspond à une ressource matérielle médico-technique spécialisée, qui permet la réalisation d’une activité de soins. Les équipements spécifiques décrits sont des ressources propres de l’unité ou des ressources mises à disposition dans le cadre d’une convention à la condition que ces ressources soient utilisées au sein de l’unité (sur site).</w:t>
                  </w:r>
                </w:p>
                <w:p w14:paraId="6F1996EE" w14:textId="77777777" w:rsidR="00A707E8" w:rsidRPr="005F50CD" w:rsidRDefault="00A707E8" w:rsidP="00A707E8">
                  <w:pPr>
                    <w:spacing w:after="0" w:line="240" w:lineRule="auto"/>
                    <w:rPr>
                      <w:rFonts w:ascii="Calibri" w:eastAsia="Times New Roman" w:hAnsi="Calibri" w:cs="Calibri"/>
                      <w:color w:val="595959" w:themeColor="text1" w:themeTint="A6"/>
                      <w:lang w:eastAsia="fr-FR"/>
                    </w:rPr>
                  </w:pPr>
                </w:p>
                <w:tbl>
                  <w:tblPr>
                    <w:tblW w:w="9700" w:type="dxa"/>
                    <w:tblCellMar>
                      <w:left w:w="70" w:type="dxa"/>
                      <w:right w:w="70" w:type="dxa"/>
                    </w:tblCellMar>
                    <w:tblLook w:val="04A0" w:firstRow="1" w:lastRow="0" w:firstColumn="1" w:lastColumn="0" w:noHBand="0" w:noVBand="1"/>
                  </w:tblPr>
                  <w:tblGrid>
                    <w:gridCol w:w="9700"/>
                  </w:tblGrid>
                  <w:tr w:rsidR="00A707E8" w:rsidRPr="005F50CD" w14:paraId="3C8EC2D2" w14:textId="77777777" w:rsidTr="00A707E8">
                    <w:trPr>
                      <w:trHeight w:val="300"/>
                    </w:trPr>
                    <w:tc>
                      <w:tcPr>
                        <w:tcW w:w="9700" w:type="dxa"/>
                        <w:tcBorders>
                          <w:top w:val="nil"/>
                          <w:left w:val="nil"/>
                          <w:bottom w:val="nil"/>
                          <w:right w:val="nil"/>
                        </w:tcBorders>
                        <w:shd w:val="clear" w:color="auto" w:fill="auto"/>
                        <w:vAlign w:val="center"/>
                        <w:hideMark/>
                      </w:tcPr>
                      <w:p w14:paraId="43C01FBF"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53838969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Accélérateur réchauffeur de sang</w:t>
                        </w:r>
                      </w:p>
                    </w:tc>
                  </w:tr>
                  <w:tr w:rsidR="00A707E8" w:rsidRPr="005F50CD" w14:paraId="3C578ECB" w14:textId="77777777" w:rsidTr="00A707E8">
                    <w:trPr>
                      <w:trHeight w:val="300"/>
                    </w:trPr>
                    <w:tc>
                      <w:tcPr>
                        <w:tcW w:w="9700" w:type="dxa"/>
                        <w:tcBorders>
                          <w:top w:val="nil"/>
                          <w:left w:val="nil"/>
                          <w:bottom w:val="nil"/>
                          <w:right w:val="nil"/>
                        </w:tcBorders>
                        <w:shd w:val="clear" w:color="auto" w:fill="auto"/>
                        <w:vAlign w:val="center"/>
                        <w:hideMark/>
                      </w:tcPr>
                      <w:p w14:paraId="4BD4C35C"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36853066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proofErr w:type="spellStart"/>
                        <w:r w:rsidR="00A707E8" w:rsidRPr="005F50CD">
                          <w:rPr>
                            <w:rFonts w:ascii="Calibri" w:eastAsia="Times New Roman" w:hAnsi="Calibri" w:cs="Calibri"/>
                            <w:color w:val="595959" w:themeColor="text1" w:themeTint="A6"/>
                            <w:lang w:eastAsia="fr-FR"/>
                          </w:rPr>
                          <w:t>Agrégomètre</w:t>
                        </w:r>
                        <w:proofErr w:type="spellEnd"/>
                        <w:r w:rsidR="00A707E8" w:rsidRPr="005F50CD">
                          <w:rPr>
                            <w:rFonts w:ascii="Calibri" w:eastAsia="Times New Roman" w:hAnsi="Calibri" w:cs="Calibri"/>
                            <w:color w:val="595959" w:themeColor="text1" w:themeTint="A6"/>
                            <w:lang w:eastAsia="fr-FR"/>
                          </w:rPr>
                          <w:t xml:space="preserve"> optique</w:t>
                        </w:r>
                      </w:p>
                    </w:tc>
                  </w:tr>
                  <w:tr w:rsidR="00A707E8" w:rsidRPr="005F50CD" w14:paraId="5A215885" w14:textId="77777777" w:rsidTr="00A707E8">
                    <w:trPr>
                      <w:trHeight w:val="300"/>
                    </w:trPr>
                    <w:tc>
                      <w:tcPr>
                        <w:tcW w:w="9700" w:type="dxa"/>
                        <w:tcBorders>
                          <w:top w:val="nil"/>
                          <w:left w:val="nil"/>
                          <w:bottom w:val="nil"/>
                          <w:right w:val="nil"/>
                        </w:tcBorders>
                        <w:shd w:val="clear" w:color="auto" w:fill="auto"/>
                        <w:vAlign w:val="center"/>
                        <w:hideMark/>
                      </w:tcPr>
                      <w:p w14:paraId="060DCA95"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45661074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Analyse automatique du sperme (CASA)</w:t>
                        </w:r>
                      </w:p>
                    </w:tc>
                  </w:tr>
                  <w:tr w:rsidR="00A707E8" w:rsidRPr="005F50CD" w14:paraId="5FF69780" w14:textId="77777777" w:rsidTr="00A707E8">
                    <w:trPr>
                      <w:trHeight w:val="300"/>
                    </w:trPr>
                    <w:tc>
                      <w:tcPr>
                        <w:tcW w:w="9700" w:type="dxa"/>
                        <w:tcBorders>
                          <w:top w:val="nil"/>
                          <w:left w:val="nil"/>
                          <w:bottom w:val="nil"/>
                          <w:right w:val="nil"/>
                        </w:tcBorders>
                        <w:shd w:val="clear" w:color="auto" w:fill="auto"/>
                        <w:vAlign w:val="center"/>
                        <w:hideMark/>
                      </w:tcPr>
                      <w:p w14:paraId="4C4DCE77"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77044590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proofErr w:type="spellStart"/>
                        <w:r w:rsidR="00A707E8" w:rsidRPr="005F50CD">
                          <w:rPr>
                            <w:rFonts w:ascii="Calibri" w:eastAsia="Times New Roman" w:hAnsi="Calibri" w:cs="Calibri"/>
                            <w:color w:val="595959" w:themeColor="text1" w:themeTint="A6"/>
                            <w:lang w:eastAsia="fr-FR"/>
                          </w:rPr>
                          <w:t>Angioscope</w:t>
                        </w:r>
                        <w:proofErr w:type="spellEnd"/>
                      </w:p>
                    </w:tc>
                  </w:tr>
                  <w:tr w:rsidR="00A707E8" w:rsidRPr="005F50CD" w14:paraId="48B9131C" w14:textId="77777777" w:rsidTr="00A707E8">
                    <w:trPr>
                      <w:trHeight w:val="300"/>
                    </w:trPr>
                    <w:tc>
                      <w:tcPr>
                        <w:tcW w:w="9700" w:type="dxa"/>
                        <w:tcBorders>
                          <w:top w:val="nil"/>
                          <w:left w:val="nil"/>
                          <w:bottom w:val="nil"/>
                          <w:right w:val="nil"/>
                        </w:tcBorders>
                        <w:shd w:val="clear" w:color="auto" w:fill="auto"/>
                        <w:vAlign w:val="center"/>
                        <w:hideMark/>
                      </w:tcPr>
                      <w:p w14:paraId="121EF566"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60772084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Appareil d’isocinétisme</w:t>
                        </w:r>
                      </w:p>
                    </w:tc>
                  </w:tr>
                  <w:tr w:rsidR="00A707E8" w:rsidRPr="005F50CD" w14:paraId="61F0252A" w14:textId="77777777" w:rsidTr="00A707E8">
                    <w:trPr>
                      <w:trHeight w:val="300"/>
                    </w:trPr>
                    <w:tc>
                      <w:tcPr>
                        <w:tcW w:w="9700" w:type="dxa"/>
                        <w:tcBorders>
                          <w:top w:val="nil"/>
                          <w:left w:val="nil"/>
                          <w:bottom w:val="nil"/>
                          <w:right w:val="nil"/>
                        </w:tcBorders>
                        <w:shd w:val="clear" w:color="auto" w:fill="auto"/>
                        <w:vAlign w:val="center"/>
                        <w:hideMark/>
                      </w:tcPr>
                      <w:p w14:paraId="7F1EF6D4"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28064111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Appareil de biologie délocalisé</w:t>
                        </w:r>
                      </w:p>
                    </w:tc>
                  </w:tr>
                  <w:tr w:rsidR="00A707E8" w:rsidRPr="005F50CD" w14:paraId="17522CE0" w14:textId="77777777" w:rsidTr="00A707E8">
                    <w:trPr>
                      <w:trHeight w:val="300"/>
                    </w:trPr>
                    <w:tc>
                      <w:tcPr>
                        <w:tcW w:w="9700" w:type="dxa"/>
                        <w:tcBorders>
                          <w:top w:val="nil"/>
                          <w:left w:val="nil"/>
                          <w:bottom w:val="nil"/>
                          <w:right w:val="nil"/>
                        </w:tcBorders>
                        <w:shd w:val="clear" w:color="auto" w:fill="auto"/>
                        <w:vAlign w:val="center"/>
                        <w:hideMark/>
                      </w:tcPr>
                      <w:p w14:paraId="54CEA9BA"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51358081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Appareil de mesure de la glycémie capillaire</w:t>
                        </w:r>
                      </w:p>
                    </w:tc>
                  </w:tr>
                  <w:tr w:rsidR="00A707E8" w:rsidRPr="005F50CD" w14:paraId="262EC737" w14:textId="77777777" w:rsidTr="00A707E8">
                    <w:trPr>
                      <w:trHeight w:val="300"/>
                    </w:trPr>
                    <w:tc>
                      <w:tcPr>
                        <w:tcW w:w="9700" w:type="dxa"/>
                        <w:tcBorders>
                          <w:top w:val="nil"/>
                          <w:left w:val="nil"/>
                          <w:bottom w:val="nil"/>
                          <w:right w:val="nil"/>
                        </w:tcBorders>
                        <w:shd w:val="clear" w:color="000000" w:fill="auto"/>
                        <w:vAlign w:val="center"/>
                        <w:hideMark/>
                      </w:tcPr>
                      <w:p w14:paraId="46903ADB"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214685158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Assistance robotisée à la marche</w:t>
                        </w:r>
                      </w:p>
                    </w:tc>
                  </w:tr>
                  <w:tr w:rsidR="00A707E8" w:rsidRPr="005F50CD" w14:paraId="0D7DBFA4" w14:textId="77777777" w:rsidTr="00A707E8">
                    <w:trPr>
                      <w:trHeight w:val="300"/>
                    </w:trPr>
                    <w:tc>
                      <w:tcPr>
                        <w:tcW w:w="9700" w:type="dxa"/>
                        <w:tcBorders>
                          <w:top w:val="nil"/>
                          <w:left w:val="nil"/>
                          <w:bottom w:val="nil"/>
                          <w:right w:val="nil"/>
                        </w:tcBorders>
                        <w:shd w:val="clear" w:color="auto" w:fill="auto"/>
                        <w:vAlign w:val="center"/>
                        <w:hideMark/>
                      </w:tcPr>
                      <w:p w14:paraId="6B9D52C8"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82804700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Assistance robotisée des membres supérieurs et de la préhension</w:t>
                        </w:r>
                      </w:p>
                    </w:tc>
                  </w:tr>
                  <w:tr w:rsidR="00A707E8" w:rsidRPr="005F50CD" w14:paraId="6EBF2E4F" w14:textId="77777777" w:rsidTr="00A707E8">
                    <w:trPr>
                      <w:trHeight w:val="300"/>
                    </w:trPr>
                    <w:tc>
                      <w:tcPr>
                        <w:tcW w:w="9700" w:type="dxa"/>
                        <w:tcBorders>
                          <w:top w:val="nil"/>
                          <w:left w:val="nil"/>
                          <w:bottom w:val="nil"/>
                          <w:right w:val="nil"/>
                        </w:tcBorders>
                        <w:shd w:val="clear" w:color="auto" w:fill="auto"/>
                        <w:vAlign w:val="center"/>
                        <w:hideMark/>
                      </w:tcPr>
                      <w:p w14:paraId="2C2DA928"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19248759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proofErr w:type="spellStart"/>
                        <w:r w:rsidR="00A707E8" w:rsidRPr="005F50CD">
                          <w:rPr>
                            <w:rFonts w:ascii="Calibri" w:eastAsia="Times New Roman" w:hAnsi="Calibri" w:cs="Calibri"/>
                            <w:color w:val="595959" w:themeColor="text1" w:themeTint="A6"/>
                            <w:lang w:eastAsia="fr-FR"/>
                          </w:rPr>
                          <w:t>Autotransfuseur</w:t>
                        </w:r>
                        <w:proofErr w:type="spellEnd"/>
                      </w:p>
                    </w:tc>
                  </w:tr>
                  <w:tr w:rsidR="00A707E8" w:rsidRPr="005F50CD" w14:paraId="09E2BB85" w14:textId="77777777" w:rsidTr="00A707E8">
                    <w:trPr>
                      <w:trHeight w:val="300"/>
                    </w:trPr>
                    <w:tc>
                      <w:tcPr>
                        <w:tcW w:w="9700" w:type="dxa"/>
                        <w:tcBorders>
                          <w:top w:val="nil"/>
                          <w:left w:val="nil"/>
                          <w:bottom w:val="nil"/>
                          <w:right w:val="nil"/>
                        </w:tcBorders>
                        <w:shd w:val="clear" w:color="auto" w:fill="auto"/>
                        <w:vAlign w:val="center"/>
                        <w:hideMark/>
                      </w:tcPr>
                      <w:p w14:paraId="3760712E"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73738544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Brancard obésité (poids entre 180 et 250 kg) - bariatrique</w:t>
                        </w:r>
                      </w:p>
                    </w:tc>
                  </w:tr>
                  <w:tr w:rsidR="00A707E8" w:rsidRPr="005F50CD" w14:paraId="7983F2FA" w14:textId="77777777" w:rsidTr="00A707E8">
                    <w:trPr>
                      <w:trHeight w:val="300"/>
                    </w:trPr>
                    <w:tc>
                      <w:tcPr>
                        <w:tcW w:w="9700" w:type="dxa"/>
                        <w:tcBorders>
                          <w:top w:val="nil"/>
                          <w:left w:val="nil"/>
                          <w:bottom w:val="nil"/>
                          <w:right w:val="nil"/>
                        </w:tcBorders>
                        <w:shd w:val="clear" w:color="auto" w:fill="auto"/>
                        <w:vAlign w:val="center"/>
                        <w:hideMark/>
                      </w:tcPr>
                      <w:p w14:paraId="5A408D92"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45661013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Brancard obésité (poids entre 250 et 350 kg) - bariatrique</w:t>
                        </w:r>
                      </w:p>
                    </w:tc>
                  </w:tr>
                  <w:tr w:rsidR="00A707E8" w:rsidRPr="005F50CD" w14:paraId="580E2EFF" w14:textId="77777777" w:rsidTr="00A707E8">
                    <w:trPr>
                      <w:trHeight w:val="300"/>
                    </w:trPr>
                    <w:tc>
                      <w:tcPr>
                        <w:tcW w:w="9700" w:type="dxa"/>
                        <w:tcBorders>
                          <w:top w:val="nil"/>
                          <w:left w:val="nil"/>
                          <w:bottom w:val="nil"/>
                          <w:right w:val="nil"/>
                        </w:tcBorders>
                        <w:shd w:val="clear" w:color="auto" w:fill="auto"/>
                        <w:vAlign w:val="center"/>
                        <w:hideMark/>
                      </w:tcPr>
                      <w:p w14:paraId="560D51F6"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62597083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Caisson hyperbare occupation multiple patient intubé</w:t>
                        </w:r>
                      </w:p>
                    </w:tc>
                  </w:tr>
                  <w:tr w:rsidR="00A707E8" w:rsidRPr="005F50CD" w14:paraId="7DD0ABBD" w14:textId="77777777" w:rsidTr="00A707E8">
                    <w:trPr>
                      <w:trHeight w:val="300"/>
                    </w:trPr>
                    <w:tc>
                      <w:tcPr>
                        <w:tcW w:w="9700" w:type="dxa"/>
                        <w:tcBorders>
                          <w:top w:val="nil"/>
                          <w:left w:val="nil"/>
                          <w:bottom w:val="nil"/>
                          <w:right w:val="nil"/>
                        </w:tcBorders>
                        <w:shd w:val="clear" w:color="auto" w:fill="auto"/>
                        <w:vAlign w:val="center"/>
                        <w:hideMark/>
                      </w:tcPr>
                      <w:p w14:paraId="332DC44E"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36926637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Caisson hyperbare occupation multiple patient non intubé</w:t>
                        </w:r>
                      </w:p>
                    </w:tc>
                  </w:tr>
                  <w:tr w:rsidR="00A707E8" w:rsidRPr="005F50CD" w14:paraId="080A561B" w14:textId="77777777" w:rsidTr="00A707E8">
                    <w:trPr>
                      <w:trHeight w:val="300"/>
                    </w:trPr>
                    <w:tc>
                      <w:tcPr>
                        <w:tcW w:w="9700" w:type="dxa"/>
                        <w:tcBorders>
                          <w:top w:val="nil"/>
                          <w:left w:val="nil"/>
                          <w:bottom w:val="nil"/>
                          <w:right w:val="nil"/>
                        </w:tcBorders>
                        <w:shd w:val="clear" w:color="auto" w:fill="auto"/>
                        <w:vAlign w:val="center"/>
                        <w:hideMark/>
                      </w:tcPr>
                      <w:p w14:paraId="495975D5"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28946610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Caisson hyperbare occupation simple</w:t>
                        </w:r>
                      </w:p>
                    </w:tc>
                  </w:tr>
                  <w:tr w:rsidR="00A707E8" w:rsidRPr="005F50CD" w14:paraId="09D4B7AB" w14:textId="77777777" w:rsidTr="00A707E8">
                    <w:trPr>
                      <w:trHeight w:val="300"/>
                    </w:trPr>
                    <w:tc>
                      <w:tcPr>
                        <w:tcW w:w="9700" w:type="dxa"/>
                        <w:tcBorders>
                          <w:top w:val="nil"/>
                          <w:left w:val="nil"/>
                          <w:bottom w:val="nil"/>
                          <w:right w:val="nil"/>
                        </w:tcBorders>
                        <w:shd w:val="clear" w:color="auto" w:fill="auto"/>
                        <w:vAlign w:val="center"/>
                        <w:hideMark/>
                      </w:tcPr>
                      <w:p w14:paraId="0F96089A"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39211797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 xml:space="preserve">CGH </w:t>
                        </w:r>
                        <w:proofErr w:type="spellStart"/>
                        <w:r w:rsidR="00A707E8" w:rsidRPr="005F50CD">
                          <w:rPr>
                            <w:rFonts w:ascii="Calibri" w:eastAsia="Times New Roman" w:hAnsi="Calibri" w:cs="Calibri"/>
                            <w:color w:val="595959" w:themeColor="text1" w:themeTint="A6"/>
                            <w:lang w:eastAsia="fr-FR"/>
                          </w:rPr>
                          <w:t>Array</w:t>
                        </w:r>
                        <w:proofErr w:type="spellEnd"/>
                      </w:p>
                    </w:tc>
                  </w:tr>
                  <w:tr w:rsidR="00A707E8" w:rsidRPr="005F50CD" w14:paraId="732A84A4" w14:textId="77777777" w:rsidTr="00A707E8">
                    <w:trPr>
                      <w:trHeight w:val="300"/>
                    </w:trPr>
                    <w:tc>
                      <w:tcPr>
                        <w:tcW w:w="9700" w:type="dxa"/>
                        <w:tcBorders>
                          <w:top w:val="nil"/>
                          <w:left w:val="nil"/>
                          <w:bottom w:val="nil"/>
                          <w:right w:val="nil"/>
                        </w:tcBorders>
                        <w:shd w:val="clear" w:color="auto" w:fill="auto"/>
                        <w:vAlign w:val="center"/>
                        <w:hideMark/>
                      </w:tcPr>
                      <w:p w14:paraId="4096C5AE"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9054597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Chambre à double flux</w:t>
                        </w:r>
                      </w:p>
                    </w:tc>
                  </w:tr>
                  <w:tr w:rsidR="00A707E8" w:rsidRPr="005F50CD" w14:paraId="5628849C" w14:textId="77777777" w:rsidTr="00A707E8">
                    <w:trPr>
                      <w:trHeight w:val="300"/>
                    </w:trPr>
                    <w:tc>
                      <w:tcPr>
                        <w:tcW w:w="9700" w:type="dxa"/>
                        <w:tcBorders>
                          <w:top w:val="nil"/>
                          <w:left w:val="nil"/>
                          <w:bottom w:val="nil"/>
                          <w:right w:val="nil"/>
                        </w:tcBorders>
                        <w:shd w:val="clear" w:color="auto" w:fill="auto"/>
                        <w:vAlign w:val="center"/>
                        <w:hideMark/>
                      </w:tcPr>
                      <w:p w14:paraId="412F7F04"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05231537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Chambre à pression négative</w:t>
                        </w:r>
                      </w:p>
                    </w:tc>
                  </w:tr>
                  <w:tr w:rsidR="00A707E8" w:rsidRPr="005F50CD" w14:paraId="62B34E90" w14:textId="77777777" w:rsidTr="00A707E8">
                    <w:trPr>
                      <w:trHeight w:val="300"/>
                    </w:trPr>
                    <w:tc>
                      <w:tcPr>
                        <w:tcW w:w="9700" w:type="dxa"/>
                        <w:tcBorders>
                          <w:top w:val="nil"/>
                          <w:left w:val="nil"/>
                          <w:bottom w:val="nil"/>
                          <w:right w:val="nil"/>
                        </w:tcBorders>
                        <w:shd w:val="clear" w:color="auto" w:fill="auto"/>
                        <w:vAlign w:val="center"/>
                        <w:hideMark/>
                      </w:tcPr>
                      <w:p w14:paraId="6B742B70"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71946414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Chambre à pression positive (chambre stérile)</w:t>
                        </w:r>
                      </w:p>
                    </w:tc>
                  </w:tr>
                  <w:tr w:rsidR="00A707E8" w:rsidRPr="005F50CD" w14:paraId="268B83B8" w14:textId="77777777" w:rsidTr="00A707E8">
                    <w:trPr>
                      <w:trHeight w:val="300"/>
                    </w:trPr>
                    <w:tc>
                      <w:tcPr>
                        <w:tcW w:w="9700" w:type="dxa"/>
                        <w:tcBorders>
                          <w:top w:val="nil"/>
                          <w:left w:val="nil"/>
                          <w:bottom w:val="nil"/>
                          <w:right w:val="nil"/>
                        </w:tcBorders>
                        <w:shd w:val="clear" w:color="auto" w:fill="auto"/>
                        <w:vAlign w:val="center"/>
                        <w:hideMark/>
                      </w:tcPr>
                      <w:p w14:paraId="13D9D34A"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01990098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Chambre carcérale</w:t>
                        </w:r>
                      </w:p>
                    </w:tc>
                  </w:tr>
                  <w:tr w:rsidR="00A707E8" w:rsidRPr="005F50CD" w14:paraId="7508D151" w14:textId="77777777" w:rsidTr="00A707E8">
                    <w:trPr>
                      <w:trHeight w:val="300"/>
                    </w:trPr>
                    <w:tc>
                      <w:tcPr>
                        <w:tcW w:w="9700" w:type="dxa"/>
                        <w:tcBorders>
                          <w:top w:val="nil"/>
                          <w:left w:val="nil"/>
                          <w:bottom w:val="nil"/>
                          <w:right w:val="nil"/>
                        </w:tcBorders>
                        <w:shd w:val="clear" w:color="auto" w:fill="auto"/>
                        <w:vAlign w:val="center"/>
                        <w:hideMark/>
                      </w:tcPr>
                      <w:p w14:paraId="5148E868"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85015190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Chromatographe en phase gazeuse</w:t>
                        </w:r>
                      </w:p>
                    </w:tc>
                  </w:tr>
                  <w:tr w:rsidR="00A707E8" w:rsidRPr="005F50CD" w14:paraId="0435FC4A" w14:textId="77777777" w:rsidTr="00A707E8">
                    <w:trPr>
                      <w:trHeight w:val="300"/>
                    </w:trPr>
                    <w:tc>
                      <w:tcPr>
                        <w:tcW w:w="9700" w:type="dxa"/>
                        <w:tcBorders>
                          <w:top w:val="nil"/>
                          <w:left w:val="nil"/>
                          <w:bottom w:val="nil"/>
                          <w:right w:val="nil"/>
                        </w:tcBorders>
                        <w:shd w:val="clear" w:color="auto" w:fill="auto"/>
                        <w:vAlign w:val="center"/>
                        <w:hideMark/>
                      </w:tcPr>
                      <w:p w14:paraId="6E531413"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73104562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Chromatographe haute performance en phase liquide</w:t>
                        </w:r>
                      </w:p>
                    </w:tc>
                  </w:tr>
                  <w:tr w:rsidR="00A707E8" w:rsidRPr="005F50CD" w14:paraId="297D09D6" w14:textId="77777777" w:rsidTr="00A707E8">
                    <w:trPr>
                      <w:trHeight w:val="300"/>
                    </w:trPr>
                    <w:tc>
                      <w:tcPr>
                        <w:tcW w:w="9700" w:type="dxa"/>
                        <w:tcBorders>
                          <w:top w:val="nil"/>
                          <w:left w:val="nil"/>
                          <w:bottom w:val="nil"/>
                          <w:right w:val="nil"/>
                        </w:tcBorders>
                        <w:shd w:val="clear" w:color="auto" w:fill="auto"/>
                        <w:vAlign w:val="center"/>
                        <w:hideMark/>
                      </w:tcPr>
                      <w:p w14:paraId="261C5F34"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47843235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proofErr w:type="spellStart"/>
                        <w:r w:rsidR="00A707E8" w:rsidRPr="005F50CD">
                          <w:rPr>
                            <w:rFonts w:ascii="Calibri" w:eastAsia="Times New Roman" w:hAnsi="Calibri" w:cs="Calibri"/>
                            <w:color w:val="595959" w:themeColor="text1" w:themeTint="A6"/>
                            <w:lang w:eastAsia="fr-FR"/>
                          </w:rPr>
                          <w:t>Coronaroscanner</w:t>
                        </w:r>
                        <w:proofErr w:type="spellEnd"/>
                      </w:p>
                    </w:tc>
                  </w:tr>
                  <w:tr w:rsidR="00A707E8" w:rsidRPr="005F50CD" w14:paraId="4BD91959" w14:textId="77777777" w:rsidTr="00A707E8">
                    <w:trPr>
                      <w:trHeight w:val="300"/>
                    </w:trPr>
                    <w:tc>
                      <w:tcPr>
                        <w:tcW w:w="9700" w:type="dxa"/>
                        <w:tcBorders>
                          <w:top w:val="nil"/>
                          <w:left w:val="nil"/>
                          <w:bottom w:val="nil"/>
                          <w:right w:val="nil"/>
                        </w:tcBorders>
                        <w:shd w:val="clear" w:color="auto" w:fill="auto"/>
                        <w:vAlign w:val="center"/>
                        <w:hideMark/>
                      </w:tcPr>
                      <w:p w14:paraId="3CEF1635" w14:textId="77777777" w:rsidR="00A707E8"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14588847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Cytomètre de flux</w:t>
                        </w:r>
                      </w:p>
                      <w:p w14:paraId="3B33C353" w14:textId="77777777" w:rsidR="00A707E8" w:rsidRPr="002C1A5B" w:rsidRDefault="00156078" w:rsidP="00A707E8">
                        <w:pPr>
                          <w:spacing w:after="0" w:line="240" w:lineRule="auto"/>
                          <w:rPr>
                            <w:rFonts w:ascii="Calibri" w:eastAsia="Times New Roman" w:hAnsi="Calibri" w:cs="Calibri"/>
                            <w:i/>
                            <w:iCs/>
                            <w:color w:val="595959" w:themeColor="text1" w:themeTint="A6"/>
                            <w:lang w:eastAsia="fr-FR"/>
                          </w:rPr>
                        </w:pPr>
                        <w:sdt>
                          <w:sdtPr>
                            <w:rPr>
                              <w:rFonts w:ascii="Calibri" w:eastAsia="Times New Roman" w:hAnsi="Calibri" w:cs="Calibri"/>
                              <w:i/>
                              <w:iCs/>
                              <w:color w:val="595959" w:themeColor="text1" w:themeTint="A6"/>
                              <w:lang w:eastAsia="fr-FR"/>
                            </w:rPr>
                            <w:id w:val="1367251738"/>
                            <w14:checkbox>
                              <w14:checked w14:val="0"/>
                              <w14:checkedState w14:val="2612" w14:font="MS Gothic"/>
                              <w14:uncheckedState w14:val="2610" w14:font="MS Gothic"/>
                            </w14:checkbox>
                          </w:sdtPr>
                          <w:sdtEndPr/>
                          <w:sdtContent>
                            <w:r w:rsidR="00A707E8">
                              <w:rPr>
                                <w:rFonts w:ascii="MS Gothic" w:eastAsia="MS Gothic" w:hAnsi="MS Gothic" w:cs="Calibri" w:hint="eastAsia"/>
                                <w:i/>
                                <w:iCs/>
                                <w:color w:val="595959" w:themeColor="text1" w:themeTint="A6"/>
                                <w:lang w:eastAsia="fr-FR"/>
                              </w:rPr>
                              <w:t>☐</w:t>
                            </w:r>
                          </w:sdtContent>
                        </w:sdt>
                        <w:r w:rsidR="00A707E8" w:rsidRPr="002C1A5B">
                          <w:rPr>
                            <w:rFonts w:ascii="Calibri" w:eastAsia="Times New Roman" w:hAnsi="Calibri" w:cs="Calibri"/>
                            <w:i/>
                            <w:iCs/>
                            <w:color w:val="595959" w:themeColor="text1" w:themeTint="A6"/>
                            <w:lang w:eastAsia="fr-FR"/>
                          </w:rPr>
                          <w:t>Echographe – Nouvelle valeur à venir</w:t>
                        </w:r>
                      </w:p>
                    </w:tc>
                  </w:tr>
                  <w:tr w:rsidR="00A707E8" w:rsidRPr="005F50CD" w14:paraId="541EC974" w14:textId="77777777" w:rsidTr="00A707E8">
                    <w:trPr>
                      <w:trHeight w:val="300"/>
                    </w:trPr>
                    <w:tc>
                      <w:tcPr>
                        <w:tcW w:w="9700" w:type="dxa"/>
                        <w:tcBorders>
                          <w:top w:val="nil"/>
                          <w:left w:val="nil"/>
                          <w:bottom w:val="nil"/>
                          <w:right w:val="nil"/>
                        </w:tcBorders>
                        <w:shd w:val="clear" w:color="auto" w:fill="auto"/>
                        <w:vAlign w:val="center"/>
                        <w:hideMark/>
                      </w:tcPr>
                      <w:p w14:paraId="62AE4F22"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79277866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Echographe 3D</w:t>
                        </w:r>
                      </w:p>
                    </w:tc>
                  </w:tr>
                  <w:tr w:rsidR="00A707E8" w:rsidRPr="005F50CD" w14:paraId="3388A06E" w14:textId="77777777" w:rsidTr="00A707E8">
                    <w:trPr>
                      <w:trHeight w:val="300"/>
                    </w:trPr>
                    <w:tc>
                      <w:tcPr>
                        <w:tcW w:w="9700" w:type="dxa"/>
                        <w:tcBorders>
                          <w:top w:val="nil"/>
                          <w:left w:val="nil"/>
                          <w:bottom w:val="nil"/>
                          <w:right w:val="nil"/>
                        </w:tcBorders>
                        <w:shd w:val="clear" w:color="auto" w:fill="auto"/>
                        <w:vAlign w:val="center"/>
                        <w:hideMark/>
                      </w:tcPr>
                      <w:p w14:paraId="3C235BE1"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01125919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Echographe transportable</w:t>
                        </w:r>
                      </w:p>
                    </w:tc>
                  </w:tr>
                  <w:tr w:rsidR="00A707E8" w:rsidRPr="005F50CD" w14:paraId="0087114D" w14:textId="77777777" w:rsidTr="00A707E8">
                    <w:trPr>
                      <w:trHeight w:val="300"/>
                    </w:trPr>
                    <w:tc>
                      <w:tcPr>
                        <w:tcW w:w="9700" w:type="dxa"/>
                        <w:tcBorders>
                          <w:top w:val="nil"/>
                          <w:left w:val="nil"/>
                          <w:bottom w:val="nil"/>
                          <w:right w:val="nil"/>
                        </w:tcBorders>
                        <w:shd w:val="clear" w:color="auto" w:fill="auto"/>
                        <w:vAlign w:val="center"/>
                        <w:hideMark/>
                      </w:tcPr>
                      <w:p w14:paraId="1B7F5FB3"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00821590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ECMO transportable</w:t>
                        </w:r>
                      </w:p>
                    </w:tc>
                  </w:tr>
                  <w:tr w:rsidR="00A707E8" w:rsidRPr="005F50CD" w14:paraId="5AB944CA" w14:textId="77777777" w:rsidTr="00A707E8">
                    <w:trPr>
                      <w:trHeight w:val="300"/>
                    </w:trPr>
                    <w:tc>
                      <w:tcPr>
                        <w:tcW w:w="9700" w:type="dxa"/>
                        <w:tcBorders>
                          <w:top w:val="nil"/>
                          <w:left w:val="nil"/>
                          <w:bottom w:val="nil"/>
                          <w:right w:val="nil"/>
                        </w:tcBorders>
                        <w:shd w:val="clear" w:color="auto" w:fill="auto"/>
                        <w:vAlign w:val="center"/>
                        <w:hideMark/>
                      </w:tcPr>
                      <w:p w14:paraId="591811EF" w14:textId="77777777" w:rsidR="00A707E8"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205056619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Equipement de télémédecine (chariot, cabine)</w:t>
                        </w:r>
                      </w:p>
                      <w:p w14:paraId="58AF5E16" w14:textId="658FCE41" w:rsidR="009E25DC" w:rsidRPr="009E25DC" w:rsidRDefault="009E25DC" w:rsidP="00A707E8">
                        <w:pPr>
                          <w:spacing w:after="0" w:line="240" w:lineRule="auto"/>
                          <w:rPr>
                            <w:rFonts w:ascii="Calibri" w:eastAsia="Times New Roman" w:hAnsi="Calibri" w:cs="Calibri"/>
                            <w:i/>
                            <w:iCs/>
                            <w:color w:val="595959" w:themeColor="text1" w:themeTint="A6"/>
                            <w:lang w:eastAsia="fr-FR"/>
                          </w:rPr>
                        </w:pPr>
                        <w:sdt>
                          <w:sdtPr>
                            <w:rPr>
                              <w:rFonts w:ascii="Calibri" w:eastAsia="Times New Roman" w:hAnsi="Calibri" w:cs="Calibri"/>
                              <w:i/>
                              <w:iCs/>
                              <w:color w:val="595959" w:themeColor="text1" w:themeTint="A6"/>
                              <w:lang w:eastAsia="fr-FR"/>
                            </w:rPr>
                            <w:id w:val="170147982"/>
                            <w14:checkbox>
                              <w14:checked w14:val="0"/>
                              <w14:checkedState w14:val="2612" w14:font="MS Gothic"/>
                              <w14:uncheckedState w14:val="2610" w14:font="MS Gothic"/>
                            </w14:checkbox>
                          </w:sdtPr>
                          <w:sdtContent>
                            <w:r>
                              <w:rPr>
                                <w:rFonts w:ascii="MS Gothic" w:eastAsia="MS Gothic" w:hAnsi="MS Gothic" w:cs="Calibri" w:hint="eastAsia"/>
                                <w:i/>
                                <w:iCs/>
                                <w:color w:val="595959" w:themeColor="text1" w:themeTint="A6"/>
                                <w:lang w:eastAsia="fr-FR"/>
                              </w:rPr>
                              <w:t>☐</w:t>
                            </w:r>
                          </w:sdtContent>
                        </w:sdt>
                        <w:r w:rsidRPr="009E25DC">
                          <w:rPr>
                            <w:rFonts w:ascii="Calibri" w:eastAsia="Times New Roman" w:hAnsi="Calibri" w:cs="Calibri"/>
                            <w:i/>
                            <w:iCs/>
                            <w:color w:val="595959" w:themeColor="text1" w:themeTint="A6"/>
                            <w:lang w:eastAsia="fr-FR"/>
                          </w:rPr>
                          <w:t>Equipement d’oxygénothérapie de déambulation (pour HAD) – Nouvelle valeur à venir</w:t>
                        </w:r>
                      </w:p>
                    </w:tc>
                  </w:tr>
                  <w:tr w:rsidR="00A707E8" w:rsidRPr="005F50CD" w14:paraId="1F15429B" w14:textId="77777777" w:rsidTr="00A707E8">
                    <w:trPr>
                      <w:trHeight w:val="300"/>
                    </w:trPr>
                    <w:tc>
                      <w:tcPr>
                        <w:tcW w:w="9700" w:type="dxa"/>
                        <w:tcBorders>
                          <w:top w:val="nil"/>
                          <w:left w:val="nil"/>
                          <w:bottom w:val="nil"/>
                          <w:right w:val="nil"/>
                        </w:tcBorders>
                        <w:shd w:val="clear" w:color="auto" w:fill="auto"/>
                        <w:vAlign w:val="center"/>
                        <w:hideMark/>
                      </w:tcPr>
                      <w:p w14:paraId="1090D3AD"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19912997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Ergocycle</w:t>
                        </w:r>
                      </w:p>
                    </w:tc>
                  </w:tr>
                  <w:tr w:rsidR="00A707E8" w:rsidRPr="005F50CD" w14:paraId="25CAC4EF" w14:textId="77777777" w:rsidTr="00A707E8">
                    <w:trPr>
                      <w:trHeight w:val="300"/>
                    </w:trPr>
                    <w:tc>
                      <w:tcPr>
                        <w:tcW w:w="9700" w:type="dxa"/>
                        <w:tcBorders>
                          <w:top w:val="nil"/>
                          <w:left w:val="nil"/>
                          <w:bottom w:val="nil"/>
                          <w:right w:val="nil"/>
                        </w:tcBorders>
                        <w:shd w:val="clear" w:color="auto" w:fill="auto"/>
                        <w:vAlign w:val="center"/>
                        <w:hideMark/>
                      </w:tcPr>
                      <w:p w14:paraId="0DA8F4FA"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23901126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proofErr w:type="spellStart"/>
                        <w:r w:rsidR="00A707E8" w:rsidRPr="005F50CD">
                          <w:rPr>
                            <w:rFonts w:ascii="Calibri" w:eastAsia="Times New Roman" w:hAnsi="Calibri" w:cs="Calibri"/>
                            <w:color w:val="595959" w:themeColor="text1" w:themeTint="A6"/>
                            <w:lang w:eastAsia="fr-FR"/>
                          </w:rPr>
                          <w:t>Ergorameur</w:t>
                        </w:r>
                        <w:proofErr w:type="spellEnd"/>
                      </w:p>
                    </w:tc>
                  </w:tr>
                  <w:tr w:rsidR="00A707E8" w:rsidRPr="005F50CD" w14:paraId="4AB0EE36" w14:textId="77777777" w:rsidTr="00A707E8">
                    <w:trPr>
                      <w:trHeight w:val="300"/>
                    </w:trPr>
                    <w:tc>
                      <w:tcPr>
                        <w:tcW w:w="9700" w:type="dxa"/>
                        <w:tcBorders>
                          <w:top w:val="nil"/>
                          <w:left w:val="nil"/>
                          <w:bottom w:val="nil"/>
                          <w:right w:val="nil"/>
                        </w:tcBorders>
                        <w:shd w:val="clear" w:color="auto" w:fill="auto"/>
                        <w:vAlign w:val="center"/>
                        <w:hideMark/>
                      </w:tcPr>
                      <w:p w14:paraId="6EF1BB72"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207399599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Fauteuil rotatoire</w:t>
                        </w:r>
                      </w:p>
                    </w:tc>
                  </w:tr>
                  <w:tr w:rsidR="00A707E8" w:rsidRPr="005F50CD" w14:paraId="66DE259E" w14:textId="77777777" w:rsidTr="00A707E8">
                    <w:trPr>
                      <w:trHeight w:val="300"/>
                    </w:trPr>
                    <w:tc>
                      <w:tcPr>
                        <w:tcW w:w="9700" w:type="dxa"/>
                        <w:tcBorders>
                          <w:top w:val="nil"/>
                          <w:left w:val="nil"/>
                          <w:bottom w:val="nil"/>
                          <w:right w:val="nil"/>
                        </w:tcBorders>
                        <w:shd w:val="clear" w:color="auto" w:fill="auto"/>
                        <w:vAlign w:val="center"/>
                        <w:hideMark/>
                      </w:tcPr>
                      <w:p w14:paraId="00AF79BE"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4560797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Ferme pédagogique et/ou thérapeutique</w:t>
                        </w:r>
                      </w:p>
                    </w:tc>
                  </w:tr>
                  <w:tr w:rsidR="00A707E8" w:rsidRPr="005F50CD" w14:paraId="489925D3" w14:textId="77777777" w:rsidTr="00A707E8">
                    <w:trPr>
                      <w:trHeight w:val="300"/>
                    </w:trPr>
                    <w:tc>
                      <w:tcPr>
                        <w:tcW w:w="9700" w:type="dxa"/>
                        <w:tcBorders>
                          <w:top w:val="nil"/>
                          <w:left w:val="nil"/>
                          <w:bottom w:val="nil"/>
                          <w:right w:val="nil"/>
                        </w:tcBorders>
                        <w:shd w:val="clear" w:color="auto" w:fill="auto"/>
                        <w:vAlign w:val="center"/>
                        <w:hideMark/>
                      </w:tcPr>
                      <w:p w14:paraId="7356160F"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38476968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Holter tensionnel</w:t>
                        </w:r>
                      </w:p>
                    </w:tc>
                  </w:tr>
                  <w:tr w:rsidR="00A707E8" w:rsidRPr="005F50CD" w14:paraId="3FCE96A3" w14:textId="77777777" w:rsidTr="00A707E8">
                    <w:trPr>
                      <w:trHeight w:val="300"/>
                    </w:trPr>
                    <w:tc>
                      <w:tcPr>
                        <w:tcW w:w="9700" w:type="dxa"/>
                        <w:tcBorders>
                          <w:top w:val="nil"/>
                          <w:left w:val="nil"/>
                          <w:bottom w:val="nil"/>
                          <w:right w:val="nil"/>
                        </w:tcBorders>
                        <w:shd w:val="clear" w:color="000000" w:fill="FFFFFF"/>
                        <w:vAlign w:val="center"/>
                        <w:hideMark/>
                      </w:tcPr>
                      <w:p w14:paraId="364CEA8B"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201079335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Hotte à flux laminaire</w:t>
                        </w:r>
                      </w:p>
                    </w:tc>
                  </w:tr>
                  <w:tr w:rsidR="00A707E8" w:rsidRPr="005F50CD" w14:paraId="051E9DE7" w14:textId="77777777" w:rsidTr="00A707E8">
                    <w:trPr>
                      <w:trHeight w:val="300"/>
                    </w:trPr>
                    <w:tc>
                      <w:tcPr>
                        <w:tcW w:w="9700" w:type="dxa"/>
                        <w:tcBorders>
                          <w:top w:val="nil"/>
                          <w:left w:val="nil"/>
                          <w:bottom w:val="nil"/>
                          <w:right w:val="nil"/>
                        </w:tcBorders>
                        <w:shd w:val="clear" w:color="auto" w:fill="auto"/>
                        <w:vAlign w:val="center"/>
                        <w:hideMark/>
                      </w:tcPr>
                      <w:p w14:paraId="7375B145"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21750446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Impédance masse graisseuse</w:t>
                        </w:r>
                      </w:p>
                    </w:tc>
                  </w:tr>
                  <w:tr w:rsidR="00A707E8" w:rsidRPr="005F50CD" w14:paraId="45318B7F" w14:textId="77777777" w:rsidTr="00A707E8">
                    <w:trPr>
                      <w:trHeight w:val="300"/>
                    </w:trPr>
                    <w:tc>
                      <w:tcPr>
                        <w:tcW w:w="9700" w:type="dxa"/>
                        <w:tcBorders>
                          <w:top w:val="nil"/>
                          <w:left w:val="nil"/>
                          <w:bottom w:val="nil"/>
                          <w:right w:val="nil"/>
                        </w:tcBorders>
                        <w:shd w:val="clear" w:color="auto" w:fill="auto"/>
                        <w:vAlign w:val="center"/>
                        <w:hideMark/>
                      </w:tcPr>
                      <w:p w14:paraId="029C67E3"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02447478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Incubateur de transport</w:t>
                        </w:r>
                      </w:p>
                      <w:p w14:paraId="454A0F16" w14:textId="77777777" w:rsidR="00A707E8" w:rsidRPr="005F50CD" w:rsidRDefault="00A707E8" w:rsidP="00A707E8">
                        <w:pPr>
                          <w:spacing w:after="0" w:line="240" w:lineRule="auto"/>
                          <w:rPr>
                            <w:rFonts w:ascii="Calibri" w:eastAsia="Times New Roman" w:hAnsi="Calibri" w:cs="Calibri"/>
                            <w:color w:val="595959" w:themeColor="text1" w:themeTint="A6"/>
                            <w:lang w:eastAsia="fr-FR"/>
                          </w:rPr>
                        </w:pPr>
                      </w:p>
                    </w:tc>
                  </w:tr>
                  <w:tr w:rsidR="00A707E8" w:rsidRPr="005F50CD" w14:paraId="4E02A4DF" w14:textId="77777777" w:rsidTr="00A707E8">
                    <w:trPr>
                      <w:trHeight w:val="300"/>
                    </w:trPr>
                    <w:tc>
                      <w:tcPr>
                        <w:tcW w:w="9700" w:type="dxa"/>
                        <w:tcBorders>
                          <w:top w:val="nil"/>
                          <w:left w:val="nil"/>
                          <w:bottom w:val="nil"/>
                          <w:right w:val="nil"/>
                        </w:tcBorders>
                        <w:shd w:val="clear" w:color="auto" w:fill="auto"/>
                        <w:vAlign w:val="center"/>
                        <w:hideMark/>
                      </w:tcPr>
                      <w:p w14:paraId="18C16314"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94084358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IRM à champ ouvert</w:t>
                        </w:r>
                      </w:p>
                    </w:tc>
                  </w:tr>
                  <w:tr w:rsidR="00A707E8" w:rsidRPr="005F50CD" w14:paraId="6A109F21" w14:textId="77777777" w:rsidTr="00A707E8">
                    <w:trPr>
                      <w:trHeight w:val="300"/>
                    </w:trPr>
                    <w:tc>
                      <w:tcPr>
                        <w:tcW w:w="9700" w:type="dxa"/>
                        <w:tcBorders>
                          <w:top w:val="nil"/>
                          <w:left w:val="nil"/>
                          <w:bottom w:val="nil"/>
                          <w:right w:val="nil"/>
                        </w:tcBorders>
                        <w:shd w:val="clear" w:color="auto" w:fill="auto"/>
                        <w:vAlign w:val="center"/>
                        <w:hideMark/>
                      </w:tcPr>
                      <w:p w14:paraId="567BD81A"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18864881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IRM corps entier</w:t>
                        </w:r>
                      </w:p>
                      <w:p w14:paraId="681E3629" w14:textId="77777777" w:rsidR="00A707E8" w:rsidRPr="005F50CD" w:rsidRDefault="00A707E8" w:rsidP="00A707E8">
                        <w:pPr>
                          <w:spacing w:after="0" w:line="240" w:lineRule="auto"/>
                          <w:rPr>
                            <w:rFonts w:ascii="Calibri" w:eastAsia="Times New Roman" w:hAnsi="Calibri" w:cs="Calibri"/>
                            <w:color w:val="595959" w:themeColor="text1" w:themeTint="A6"/>
                            <w:lang w:eastAsia="fr-FR"/>
                          </w:rPr>
                        </w:pPr>
                      </w:p>
                    </w:tc>
                  </w:tr>
                  <w:tr w:rsidR="00A707E8" w:rsidRPr="005F50CD" w14:paraId="45A7A4FC" w14:textId="77777777" w:rsidTr="00A707E8">
                    <w:trPr>
                      <w:trHeight w:val="300"/>
                    </w:trPr>
                    <w:tc>
                      <w:tcPr>
                        <w:tcW w:w="9700" w:type="dxa"/>
                        <w:tcBorders>
                          <w:top w:val="nil"/>
                          <w:left w:val="nil"/>
                          <w:bottom w:val="nil"/>
                          <w:right w:val="nil"/>
                        </w:tcBorders>
                        <w:shd w:val="clear" w:color="auto" w:fill="auto"/>
                        <w:vAlign w:val="center"/>
                        <w:hideMark/>
                      </w:tcPr>
                      <w:p w14:paraId="1AB5A5D5"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922366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IRM obésité diamètre de 70 cm – bariatrique</w:t>
                        </w:r>
                      </w:p>
                    </w:tc>
                  </w:tr>
                  <w:tr w:rsidR="00A707E8" w:rsidRPr="005F50CD" w14:paraId="508ED3FD" w14:textId="77777777" w:rsidTr="00A707E8">
                    <w:trPr>
                      <w:trHeight w:val="300"/>
                    </w:trPr>
                    <w:tc>
                      <w:tcPr>
                        <w:tcW w:w="9700" w:type="dxa"/>
                        <w:tcBorders>
                          <w:top w:val="nil"/>
                          <w:left w:val="nil"/>
                          <w:bottom w:val="nil"/>
                          <w:right w:val="nil"/>
                        </w:tcBorders>
                        <w:shd w:val="clear" w:color="auto" w:fill="auto"/>
                        <w:vAlign w:val="center"/>
                        <w:hideMark/>
                      </w:tcPr>
                      <w:p w14:paraId="4B7131C3"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17323392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Jardin pédagogique et/ou thérapeutique</w:t>
                        </w:r>
                      </w:p>
                    </w:tc>
                  </w:tr>
                  <w:tr w:rsidR="00A707E8" w:rsidRPr="005F50CD" w14:paraId="270F1B8D" w14:textId="77777777" w:rsidTr="00A707E8">
                    <w:trPr>
                      <w:trHeight w:val="300"/>
                    </w:trPr>
                    <w:tc>
                      <w:tcPr>
                        <w:tcW w:w="9700" w:type="dxa"/>
                        <w:tcBorders>
                          <w:top w:val="nil"/>
                          <w:left w:val="nil"/>
                          <w:bottom w:val="nil"/>
                          <w:right w:val="nil"/>
                        </w:tcBorders>
                        <w:shd w:val="clear" w:color="000000" w:fill="FFFFFF"/>
                        <w:vAlign w:val="center"/>
                        <w:hideMark/>
                      </w:tcPr>
                      <w:p w14:paraId="12677C10"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209993562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Laboratoire d’analyse tridimensionnelle du mouvement, de la marche</w:t>
                        </w:r>
                      </w:p>
                    </w:tc>
                  </w:tr>
                  <w:tr w:rsidR="00A707E8" w:rsidRPr="005F50CD" w14:paraId="73B4B030" w14:textId="77777777" w:rsidTr="00A707E8">
                    <w:trPr>
                      <w:trHeight w:val="300"/>
                    </w:trPr>
                    <w:tc>
                      <w:tcPr>
                        <w:tcW w:w="9700" w:type="dxa"/>
                        <w:tcBorders>
                          <w:top w:val="nil"/>
                          <w:left w:val="nil"/>
                          <w:bottom w:val="nil"/>
                          <w:right w:val="nil"/>
                        </w:tcBorders>
                        <w:shd w:val="clear" w:color="000000" w:fill="FFFFFF"/>
                        <w:vAlign w:val="center"/>
                        <w:hideMark/>
                      </w:tcPr>
                      <w:p w14:paraId="09A0AA5F"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13926285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Laboratoire du sommeil (</w:t>
                        </w:r>
                        <w:proofErr w:type="spellStart"/>
                        <w:r w:rsidR="00A707E8" w:rsidRPr="005F50CD">
                          <w:rPr>
                            <w:rFonts w:ascii="Calibri" w:eastAsia="Times New Roman" w:hAnsi="Calibri" w:cs="Calibri"/>
                            <w:color w:val="595959" w:themeColor="text1" w:themeTint="A6"/>
                            <w:lang w:eastAsia="fr-FR"/>
                          </w:rPr>
                          <w:t>polysomnographe</w:t>
                        </w:r>
                        <w:proofErr w:type="spellEnd"/>
                        <w:r w:rsidR="00A707E8" w:rsidRPr="005F50CD">
                          <w:rPr>
                            <w:rFonts w:ascii="Calibri" w:eastAsia="Times New Roman" w:hAnsi="Calibri" w:cs="Calibri"/>
                            <w:color w:val="595959" w:themeColor="text1" w:themeTint="A6"/>
                            <w:lang w:eastAsia="fr-FR"/>
                          </w:rPr>
                          <w:t>)</w:t>
                        </w:r>
                      </w:p>
                    </w:tc>
                  </w:tr>
                  <w:tr w:rsidR="00A707E8" w:rsidRPr="005F50CD" w14:paraId="7C45284A" w14:textId="77777777" w:rsidTr="00A707E8">
                    <w:trPr>
                      <w:trHeight w:val="300"/>
                    </w:trPr>
                    <w:tc>
                      <w:tcPr>
                        <w:tcW w:w="9700" w:type="dxa"/>
                        <w:tcBorders>
                          <w:top w:val="nil"/>
                          <w:left w:val="nil"/>
                          <w:bottom w:val="nil"/>
                          <w:right w:val="nil"/>
                        </w:tcBorders>
                        <w:shd w:val="clear" w:color="auto" w:fill="auto"/>
                        <w:vAlign w:val="center"/>
                        <w:hideMark/>
                      </w:tcPr>
                      <w:p w14:paraId="75D80BAF"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205095659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Laboratoire microbiologie P3</w:t>
                        </w:r>
                      </w:p>
                    </w:tc>
                  </w:tr>
                  <w:tr w:rsidR="00A707E8" w:rsidRPr="005F50CD" w14:paraId="109C2CA5" w14:textId="77777777" w:rsidTr="00A707E8">
                    <w:trPr>
                      <w:trHeight w:val="300"/>
                    </w:trPr>
                    <w:tc>
                      <w:tcPr>
                        <w:tcW w:w="9700" w:type="dxa"/>
                        <w:tcBorders>
                          <w:top w:val="nil"/>
                          <w:left w:val="nil"/>
                          <w:bottom w:val="nil"/>
                          <w:right w:val="nil"/>
                        </w:tcBorders>
                        <w:shd w:val="clear" w:color="auto" w:fill="auto"/>
                        <w:vAlign w:val="center"/>
                        <w:hideMark/>
                      </w:tcPr>
                      <w:p w14:paraId="0427987F"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08711883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Laboratoire microbiologie P4</w:t>
                        </w:r>
                      </w:p>
                      <w:p w14:paraId="7E11EC1E"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99544934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Lit fluidisé</w:t>
                        </w:r>
                      </w:p>
                    </w:tc>
                  </w:tr>
                  <w:tr w:rsidR="00A707E8" w:rsidRPr="005F50CD" w14:paraId="2F771122" w14:textId="77777777" w:rsidTr="00A707E8">
                    <w:trPr>
                      <w:trHeight w:val="300"/>
                    </w:trPr>
                    <w:tc>
                      <w:tcPr>
                        <w:tcW w:w="9700" w:type="dxa"/>
                        <w:tcBorders>
                          <w:top w:val="nil"/>
                          <w:left w:val="nil"/>
                          <w:bottom w:val="nil"/>
                          <w:right w:val="nil"/>
                        </w:tcBorders>
                        <w:shd w:val="clear" w:color="auto" w:fill="auto"/>
                        <w:vAlign w:val="center"/>
                        <w:hideMark/>
                      </w:tcPr>
                      <w:p w14:paraId="52695F3A"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91337631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Lit d'hospitalisation obésité (poids entre 250 et 350 kg) - bariatrique</w:t>
                        </w:r>
                      </w:p>
                    </w:tc>
                  </w:tr>
                  <w:tr w:rsidR="00A707E8" w:rsidRPr="005F50CD" w14:paraId="733E471C" w14:textId="77777777" w:rsidTr="00A707E8">
                    <w:trPr>
                      <w:trHeight w:val="300"/>
                    </w:trPr>
                    <w:tc>
                      <w:tcPr>
                        <w:tcW w:w="9700" w:type="dxa"/>
                        <w:tcBorders>
                          <w:top w:val="nil"/>
                          <w:left w:val="nil"/>
                          <w:bottom w:val="nil"/>
                          <w:right w:val="nil"/>
                        </w:tcBorders>
                        <w:shd w:val="clear" w:color="auto" w:fill="auto"/>
                        <w:vAlign w:val="center"/>
                        <w:hideMark/>
                      </w:tcPr>
                      <w:p w14:paraId="05D90FC2"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552185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Lit d'hospitalisation obésité (poids entre 350 et 450 kg) - bariatrique</w:t>
                        </w:r>
                      </w:p>
                    </w:tc>
                  </w:tr>
                  <w:tr w:rsidR="00A707E8" w:rsidRPr="005F50CD" w14:paraId="6DC395DC" w14:textId="77777777" w:rsidTr="00A707E8">
                    <w:trPr>
                      <w:trHeight w:val="300"/>
                    </w:trPr>
                    <w:tc>
                      <w:tcPr>
                        <w:tcW w:w="9700" w:type="dxa"/>
                        <w:tcBorders>
                          <w:top w:val="nil"/>
                          <w:left w:val="nil"/>
                          <w:bottom w:val="nil"/>
                          <w:right w:val="nil"/>
                        </w:tcBorders>
                        <w:shd w:val="clear" w:color="000000" w:fill="FFFFFF"/>
                        <w:vAlign w:val="center"/>
                        <w:hideMark/>
                      </w:tcPr>
                      <w:p w14:paraId="373B01DF"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79464125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Mammographe</w:t>
                        </w:r>
                      </w:p>
                    </w:tc>
                  </w:tr>
                  <w:tr w:rsidR="00A707E8" w:rsidRPr="005F50CD" w14:paraId="0A9064AF" w14:textId="77777777" w:rsidTr="00A707E8">
                    <w:trPr>
                      <w:trHeight w:val="300"/>
                    </w:trPr>
                    <w:tc>
                      <w:tcPr>
                        <w:tcW w:w="9700" w:type="dxa"/>
                        <w:tcBorders>
                          <w:top w:val="nil"/>
                          <w:left w:val="nil"/>
                          <w:bottom w:val="nil"/>
                          <w:right w:val="nil"/>
                        </w:tcBorders>
                        <w:shd w:val="clear" w:color="auto" w:fill="auto"/>
                        <w:vAlign w:val="center"/>
                        <w:hideMark/>
                      </w:tcPr>
                      <w:p w14:paraId="03590E90"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74503733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Module fixe de décontamination</w:t>
                        </w:r>
                      </w:p>
                    </w:tc>
                  </w:tr>
                  <w:tr w:rsidR="00A707E8" w:rsidRPr="005F50CD" w14:paraId="4370606B" w14:textId="77777777" w:rsidTr="00A707E8">
                    <w:trPr>
                      <w:trHeight w:val="300"/>
                    </w:trPr>
                    <w:tc>
                      <w:tcPr>
                        <w:tcW w:w="9700" w:type="dxa"/>
                        <w:tcBorders>
                          <w:top w:val="nil"/>
                          <w:left w:val="nil"/>
                          <w:bottom w:val="nil"/>
                          <w:right w:val="nil"/>
                        </w:tcBorders>
                        <w:shd w:val="clear" w:color="auto" w:fill="auto"/>
                        <w:vAlign w:val="center"/>
                        <w:hideMark/>
                      </w:tcPr>
                      <w:p w14:paraId="60735428"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62519611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Module transportable de décontamination</w:t>
                        </w:r>
                      </w:p>
                    </w:tc>
                  </w:tr>
                  <w:tr w:rsidR="00A707E8" w:rsidRPr="005F50CD" w14:paraId="45FA8C8F" w14:textId="77777777" w:rsidTr="00A707E8">
                    <w:trPr>
                      <w:trHeight w:val="300"/>
                    </w:trPr>
                    <w:tc>
                      <w:tcPr>
                        <w:tcW w:w="9700" w:type="dxa"/>
                        <w:tcBorders>
                          <w:top w:val="nil"/>
                          <w:left w:val="nil"/>
                          <w:bottom w:val="nil"/>
                          <w:right w:val="nil"/>
                        </w:tcBorders>
                        <w:shd w:val="clear" w:color="auto" w:fill="auto"/>
                        <w:vAlign w:val="center"/>
                        <w:hideMark/>
                      </w:tcPr>
                      <w:p w14:paraId="492FB333"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54728460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Moniteur multiparamétrique</w:t>
                        </w:r>
                      </w:p>
                    </w:tc>
                  </w:tr>
                  <w:tr w:rsidR="00A707E8" w:rsidRPr="005F50CD" w14:paraId="6D875F2E" w14:textId="77777777" w:rsidTr="00A707E8">
                    <w:trPr>
                      <w:trHeight w:val="300"/>
                    </w:trPr>
                    <w:tc>
                      <w:tcPr>
                        <w:tcW w:w="9700" w:type="dxa"/>
                        <w:tcBorders>
                          <w:top w:val="nil"/>
                          <w:left w:val="nil"/>
                          <w:bottom w:val="nil"/>
                          <w:right w:val="nil"/>
                        </w:tcBorders>
                        <w:shd w:val="clear" w:color="auto" w:fill="auto"/>
                        <w:vAlign w:val="center"/>
                        <w:hideMark/>
                      </w:tcPr>
                      <w:p w14:paraId="37EF2C68"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84716275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Oxymètre de pouls (SpO2)</w:t>
                        </w:r>
                      </w:p>
                    </w:tc>
                  </w:tr>
                  <w:tr w:rsidR="00A707E8" w:rsidRPr="005F50CD" w14:paraId="3494C5DD" w14:textId="77777777" w:rsidTr="00A707E8">
                    <w:trPr>
                      <w:trHeight w:val="300"/>
                    </w:trPr>
                    <w:tc>
                      <w:tcPr>
                        <w:tcW w:w="9700" w:type="dxa"/>
                        <w:tcBorders>
                          <w:top w:val="nil"/>
                          <w:left w:val="nil"/>
                          <w:bottom w:val="nil"/>
                          <w:right w:val="nil"/>
                        </w:tcBorders>
                        <w:shd w:val="clear" w:color="auto" w:fill="auto"/>
                        <w:vAlign w:val="center"/>
                        <w:hideMark/>
                      </w:tcPr>
                      <w:p w14:paraId="7D5B59E6"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31021384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 xml:space="preserve">PCR multiplex (Film </w:t>
                        </w:r>
                        <w:proofErr w:type="spellStart"/>
                        <w:r w:rsidR="00A707E8" w:rsidRPr="005F50CD">
                          <w:rPr>
                            <w:rFonts w:ascii="Calibri" w:eastAsia="Times New Roman" w:hAnsi="Calibri" w:cs="Calibri"/>
                            <w:color w:val="595959" w:themeColor="text1" w:themeTint="A6"/>
                            <w:lang w:eastAsia="fr-FR"/>
                          </w:rPr>
                          <w:t>array</w:t>
                        </w:r>
                        <w:proofErr w:type="spellEnd"/>
                        <w:r w:rsidR="00A707E8" w:rsidRPr="005F50CD">
                          <w:rPr>
                            <w:rFonts w:ascii="Calibri" w:eastAsia="Times New Roman" w:hAnsi="Calibri" w:cs="Calibri"/>
                            <w:color w:val="595959" w:themeColor="text1" w:themeTint="A6"/>
                            <w:lang w:eastAsia="fr-FR"/>
                          </w:rPr>
                          <w:t>)</w:t>
                        </w:r>
                      </w:p>
                    </w:tc>
                  </w:tr>
                  <w:tr w:rsidR="00A707E8" w:rsidRPr="005F50CD" w14:paraId="67475D1F" w14:textId="77777777" w:rsidTr="00A707E8">
                    <w:trPr>
                      <w:trHeight w:val="300"/>
                    </w:trPr>
                    <w:tc>
                      <w:tcPr>
                        <w:tcW w:w="9700" w:type="dxa"/>
                        <w:tcBorders>
                          <w:top w:val="nil"/>
                          <w:left w:val="nil"/>
                          <w:bottom w:val="nil"/>
                          <w:right w:val="nil"/>
                        </w:tcBorders>
                        <w:shd w:val="clear" w:color="auto" w:fill="auto"/>
                        <w:vAlign w:val="center"/>
                        <w:hideMark/>
                      </w:tcPr>
                      <w:p w14:paraId="4A778C1F"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63393743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Planche à massage cardiaque automatique</w:t>
                        </w:r>
                      </w:p>
                    </w:tc>
                  </w:tr>
                  <w:tr w:rsidR="00A707E8" w:rsidRPr="005F50CD" w14:paraId="36F07156" w14:textId="77777777" w:rsidTr="00A707E8">
                    <w:trPr>
                      <w:trHeight w:val="300"/>
                    </w:trPr>
                    <w:tc>
                      <w:tcPr>
                        <w:tcW w:w="9700" w:type="dxa"/>
                        <w:tcBorders>
                          <w:top w:val="nil"/>
                          <w:left w:val="nil"/>
                          <w:bottom w:val="nil"/>
                          <w:right w:val="nil"/>
                        </w:tcBorders>
                        <w:shd w:val="clear" w:color="auto" w:fill="auto"/>
                        <w:vAlign w:val="center"/>
                        <w:hideMark/>
                      </w:tcPr>
                      <w:p w14:paraId="37CC62A0"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65680101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 xml:space="preserve">Plateforme </w:t>
                        </w:r>
                        <w:proofErr w:type="spellStart"/>
                        <w:r w:rsidR="00A707E8" w:rsidRPr="005F50CD">
                          <w:rPr>
                            <w:rFonts w:ascii="Calibri" w:eastAsia="Times New Roman" w:hAnsi="Calibri" w:cs="Calibri"/>
                            <w:color w:val="595959" w:themeColor="text1" w:themeTint="A6"/>
                            <w:lang w:eastAsia="fr-FR"/>
                          </w:rPr>
                          <w:t>multitest</w:t>
                        </w:r>
                        <w:proofErr w:type="spellEnd"/>
                        <w:r w:rsidR="00A707E8" w:rsidRPr="005F50CD">
                          <w:rPr>
                            <w:rFonts w:ascii="Calibri" w:eastAsia="Times New Roman" w:hAnsi="Calibri" w:cs="Calibri"/>
                            <w:color w:val="595959" w:themeColor="text1" w:themeTint="A6"/>
                            <w:lang w:eastAsia="fr-FR"/>
                          </w:rPr>
                          <w:t xml:space="preserve"> équilibre</w:t>
                        </w:r>
                      </w:p>
                    </w:tc>
                  </w:tr>
                  <w:tr w:rsidR="00A707E8" w:rsidRPr="005F50CD" w14:paraId="3A73DBE3" w14:textId="77777777" w:rsidTr="00A707E8">
                    <w:trPr>
                      <w:trHeight w:val="300"/>
                    </w:trPr>
                    <w:tc>
                      <w:tcPr>
                        <w:tcW w:w="9700" w:type="dxa"/>
                        <w:tcBorders>
                          <w:top w:val="nil"/>
                          <w:left w:val="nil"/>
                          <w:bottom w:val="nil"/>
                          <w:right w:val="nil"/>
                        </w:tcBorders>
                        <w:shd w:val="clear" w:color="auto" w:fill="auto"/>
                        <w:vAlign w:val="center"/>
                        <w:hideMark/>
                      </w:tcPr>
                      <w:p w14:paraId="4138C895"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52446898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Plateforme verticale subjective</w:t>
                        </w:r>
                      </w:p>
                    </w:tc>
                  </w:tr>
                  <w:tr w:rsidR="00A707E8" w:rsidRPr="005F50CD" w14:paraId="438251F4" w14:textId="77777777" w:rsidTr="00A707E8">
                    <w:trPr>
                      <w:trHeight w:val="300"/>
                    </w:trPr>
                    <w:tc>
                      <w:tcPr>
                        <w:tcW w:w="9700" w:type="dxa"/>
                        <w:tcBorders>
                          <w:top w:val="nil"/>
                          <w:left w:val="nil"/>
                          <w:bottom w:val="nil"/>
                          <w:right w:val="nil"/>
                        </w:tcBorders>
                        <w:shd w:val="clear" w:color="auto" w:fill="auto"/>
                        <w:vAlign w:val="center"/>
                        <w:hideMark/>
                      </w:tcPr>
                      <w:p w14:paraId="09C7728D"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62460871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proofErr w:type="spellStart"/>
                        <w:r w:rsidR="00A707E8" w:rsidRPr="005F50CD">
                          <w:rPr>
                            <w:rFonts w:ascii="Calibri" w:eastAsia="Times New Roman" w:hAnsi="Calibri" w:cs="Calibri"/>
                            <w:color w:val="595959" w:themeColor="text1" w:themeTint="A6"/>
                            <w:lang w:eastAsia="fr-FR"/>
                          </w:rPr>
                          <w:t>Polysomnographe</w:t>
                        </w:r>
                        <w:proofErr w:type="spellEnd"/>
                        <w:r w:rsidR="00A707E8" w:rsidRPr="005F50CD">
                          <w:rPr>
                            <w:rFonts w:ascii="Calibri" w:eastAsia="Times New Roman" w:hAnsi="Calibri" w:cs="Calibri"/>
                            <w:color w:val="595959" w:themeColor="text1" w:themeTint="A6"/>
                            <w:lang w:eastAsia="fr-FR"/>
                          </w:rPr>
                          <w:t xml:space="preserve"> portatif</w:t>
                        </w:r>
                      </w:p>
                    </w:tc>
                  </w:tr>
                  <w:tr w:rsidR="00A707E8" w:rsidRPr="005F50CD" w14:paraId="49D9D15B" w14:textId="77777777" w:rsidTr="00A707E8">
                    <w:trPr>
                      <w:trHeight w:val="300"/>
                    </w:trPr>
                    <w:tc>
                      <w:tcPr>
                        <w:tcW w:w="9700" w:type="dxa"/>
                        <w:tcBorders>
                          <w:top w:val="nil"/>
                          <w:left w:val="nil"/>
                          <w:bottom w:val="nil"/>
                          <w:right w:val="nil"/>
                        </w:tcBorders>
                        <w:shd w:val="clear" w:color="auto" w:fill="auto"/>
                        <w:vAlign w:val="center"/>
                        <w:hideMark/>
                      </w:tcPr>
                      <w:p w14:paraId="798EE976"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62041237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Poste médical avancé (PMA)</w:t>
                        </w:r>
                      </w:p>
                      <w:p w14:paraId="7A9F3C50"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69710835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PSM pédiatrique (Poste Sanitaire Mobile)</w:t>
                        </w:r>
                      </w:p>
                    </w:tc>
                  </w:tr>
                  <w:tr w:rsidR="00A707E8" w:rsidRPr="005F50CD" w14:paraId="1EDE5354" w14:textId="77777777" w:rsidTr="00A707E8">
                    <w:trPr>
                      <w:trHeight w:val="300"/>
                    </w:trPr>
                    <w:tc>
                      <w:tcPr>
                        <w:tcW w:w="9700" w:type="dxa"/>
                        <w:tcBorders>
                          <w:top w:val="nil"/>
                          <w:left w:val="nil"/>
                          <w:bottom w:val="nil"/>
                          <w:right w:val="nil"/>
                        </w:tcBorders>
                        <w:shd w:val="clear" w:color="auto" w:fill="auto"/>
                        <w:vAlign w:val="center"/>
                        <w:hideMark/>
                      </w:tcPr>
                      <w:p w14:paraId="4441797C"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45246835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PSM1 (Poste Sanitaire Mobile niveau 1)</w:t>
                        </w:r>
                      </w:p>
                    </w:tc>
                  </w:tr>
                  <w:tr w:rsidR="00A707E8" w:rsidRPr="005F50CD" w14:paraId="04C32746" w14:textId="77777777" w:rsidTr="00A707E8">
                    <w:trPr>
                      <w:trHeight w:val="300"/>
                    </w:trPr>
                    <w:tc>
                      <w:tcPr>
                        <w:tcW w:w="9700" w:type="dxa"/>
                        <w:tcBorders>
                          <w:top w:val="nil"/>
                          <w:left w:val="nil"/>
                          <w:bottom w:val="nil"/>
                          <w:right w:val="nil"/>
                        </w:tcBorders>
                        <w:shd w:val="clear" w:color="auto" w:fill="auto"/>
                        <w:vAlign w:val="center"/>
                        <w:hideMark/>
                      </w:tcPr>
                      <w:p w14:paraId="522F89B8"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87836348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PSM2 (Poste Sanitaire Mobile niveau 2)</w:t>
                        </w:r>
                      </w:p>
                    </w:tc>
                  </w:tr>
                  <w:tr w:rsidR="00A707E8" w:rsidRPr="005F50CD" w14:paraId="4B1A4379" w14:textId="77777777" w:rsidTr="00A707E8">
                    <w:trPr>
                      <w:trHeight w:val="300"/>
                    </w:trPr>
                    <w:tc>
                      <w:tcPr>
                        <w:tcW w:w="9700" w:type="dxa"/>
                        <w:tcBorders>
                          <w:top w:val="nil"/>
                          <w:left w:val="nil"/>
                          <w:bottom w:val="nil"/>
                          <w:right w:val="nil"/>
                        </w:tcBorders>
                        <w:shd w:val="clear" w:color="auto" w:fill="auto"/>
                        <w:vAlign w:val="center"/>
                        <w:hideMark/>
                      </w:tcPr>
                      <w:p w14:paraId="4DC64A39"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71079601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PSM3 (Poste Sanitaire Mobile niveau 3)</w:t>
                        </w:r>
                      </w:p>
                    </w:tc>
                  </w:tr>
                  <w:tr w:rsidR="00A707E8" w:rsidRPr="005F50CD" w14:paraId="68B85747" w14:textId="77777777" w:rsidTr="00A707E8">
                    <w:trPr>
                      <w:trHeight w:val="300"/>
                    </w:trPr>
                    <w:tc>
                      <w:tcPr>
                        <w:tcW w:w="9700" w:type="dxa"/>
                        <w:tcBorders>
                          <w:top w:val="nil"/>
                          <w:left w:val="nil"/>
                          <w:bottom w:val="nil"/>
                          <w:right w:val="nil"/>
                        </w:tcBorders>
                        <w:shd w:val="clear" w:color="auto" w:fill="auto"/>
                        <w:vAlign w:val="center"/>
                        <w:hideMark/>
                      </w:tcPr>
                      <w:p w14:paraId="499B5FD5"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28441799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Pupillomètre</w:t>
                        </w:r>
                      </w:p>
                    </w:tc>
                  </w:tr>
                  <w:tr w:rsidR="00A707E8" w:rsidRPr="005F50CD" w14:paraId="2AE7BCDE" w14:textId="77777777" w:rsidTr="00A707E8">
                    <w:trPr>
                      <w:trHeight w:val="300"/>
                    </w:trPr>
                    <w:tc>
                      <w:tcPr>
                        <w:tcW w:w="9700" w:type="dxa"/>
                        <w:tcBorders>
                          <w:top w:val="nil"/>
                          <w:left w:val="nil"/>
                          <w:bottom w:val="nil"/>
                          <w:right w:val="nil"/>
                        </w:tcBorders>
                        <w:shd w:val="clear" w:color="auto" w:fill="auto"/>
                        <w:vAlign w:val="center"/>
                        <w:hideMark/>
                      </w:tcPr>
                      <w:p w14:paraId="02F92406"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54031741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Réaction en chaîne par polymérase (PCR)</w:t>
                        </w:r>
                      </w:p>
                    </w:tc>
                  </w:tr>
                  <w:tr w:rsidR="00A707E8" w:rsidRPr="005F50CD" w14:paraId="5B1EFC96" w14:textId="77777777" w:rsidTr="00A707E8">
                    <w:trPr>
                      <w:trHeight w:val="300"/>
                    </w:trPr>
                    <w:tc>
                      <w:tcPr>
                        <w:tcW w:w="9700" w:type="dxa"/>
                        <w:tcBorders>
                          <w:top w:val="nil"/>
                          <w:left w:val="nil"/>
                          <w:bottom w:val="nil"/>
                          <w:right w:val="nil"/>
                        </w:tcBorders>
                        <w:shd w:val="clear" w:color="auto" w:fill="auto"/>
                        <w:vAlign w:val="center"/>
                        <w:hideMark/>
                      </w:tcPr>
                      <w:p w14:paraId="17455D75"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80865794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Respirateur néonatal et pédiatrique de transport</w:t>
                        </w:r>
                      </w:p>
                    </w:tc>
                  </w:tr>
                  <w:tr w:rsidR="00A707E8" w:rsidRPr="005F50CD" w14:paraId="27537132" w14:textId="77777777" w:rsidTr="00A707E8">
                    <w:trPr>
                      <w:trHeight w:val="300"/>
                    </w:trPr>
                    <w:tc>
                      <w:tcPr>
                        <w:tcW w:w="9700" w:type="dxa"/>
                        <w:tcBorders>
                          <w:top w:val="nil"/>
                          <w:left w:val="nil"/>
                          <w:bottom w:val="nil"/>
                          <w:right w:val="nil"/>
                        </w:tcBorders>
                        <w:shd w:val="clear" w:color="auto" w:fill="auto"/>
                        <w:vAlign w:val="center"/>
                        <w:hideMark/>
                      </w:tcPr>
                      <w:p w14:paraId="4ECCF157"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64678589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Robot opératoire</w:t>
                        </w:r>
                      </w:p>
                    </w:tc>
                  </w:tr>
                  <w:tr w:rsidR="00A707E8" w:rsidRPr="005F50CD" w14:paraId="3E2A234A" w14:textId="77777777" w:rsidTr="00A707E8">
                    <w:trPr>
                      <w:trHeight w:val="300"/>
                    </w:trPr>
                    <w:tc>
                      <w:tcPr>
                        <w:tcW w:w="9700" w:type="dxa"/>
                        <w:tcBorders>
                          <w:top w:val="nil"/>
                          <w:left w:val="nil"/>
                          <w:bottom w:val="nil"/>
                          <w:right w:val="nil"/>
                        </w:tcBorders>
                        <w:shd w:val="clear" w:color="auto" w:fill="auto"/>
                        <w:vAlign w:val="center"/>
                        <w:hideMark/>
                      </w:tcPr>
                      <w:p w14:paraId="472A55CB"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17576296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Salle de rééducation</w:t>
                        </w:r>
                      </w:p>
                    </w:tc>
                  </w:tr>
                  <w:tr w:rsidR="00A707E8" w:rsidRPr="005F50CD" w14:paraId="07396376" w14:textId="77777777" w:rsidTr="00A707E8">
                    <w:trPr>
                      <w:trHeight w:val="300"/>
                    </w:trPr>
                    <w:tc>
                      <w:tcPr>
                        <w:tcW w:w="9700" w:type="dxa"/>
                        <w:tcBorders>
                          <w:top w:val="nil"/>
                          <w:left w:val="nil"/>
                          <w:bottom w:val="nil"/>
                          <w:right w:val="nil"/>
                        </w:tcBorders>
                        <w:shd w:val="clear" w:color="auto" w:fill="auto"/>
                        <w:vAlign w:val="center"/>
                        <w:hideMark/>
                      </w:tcPr>
                      <w:p w14:paraId="71989FDA"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4433049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Salle physiologique (salle nature accouchement)</w:t>
                        </w:r>
                      </w:p>
                    </w:tc>
                  </w:tr>
                  <w:tr w:rsidR="00A707E8" w:rsidRPr="005F50CD" w14:paraId="606204CB" w14:textId="77777777" w:rsidTr="00A707E8">
                    <w:trPr>
                      <w:trHeight w:val="300"/>
                    </w:trPr>
                    <w:tc>
                      <w:tcPr>
                        <w:tcW w:w="9700" w:type="dxa"/>
                        <w:tcBorders>
                          <w:top w:val="nil"/>
                          <w:left w:val="nil"/>
                          <w:bottom w:val="nil"/>
                          <w:right w:val="nil"/>
                        </w:tcBorders>
                        <w:shd w:val="clear" w:color="auto" w:fill="auto"/>
                        <w:vAlign w:val="center"/>
                        <w:hideMark/>
                      </w:tcPr>
                      <w:p w14:paraId="3FA963AF"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41871714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Scanner (TDM) obésité champ ouvert - bariatrique</w:t>
                        </w:r>
                      </w:p>
                    </w:tc>
                  </w:tr>
                  <w:tr w:rsidR="00A707E8" w:rsidRPr="005F50CD" w14:paraId="6CF3F64C" w14:textId="77777777" w:rsidTr="00A707E8">
                    <w:trPr>
                      <w:trHeight w:val="300"/>
                    </w:trPr>
                    <w:tc>
                      <w:tcPr>
                        <w:tcW w:w="9700" w:type="dxa"/>
                        <w:tcBorders>
                          <w:top w:val="nil"/>
                          <w:left w:val="nil"/>
                          <w:bottom w:val="nil"/>
                          <w:right w:val="nil"/>
                        </w:tcBorders>
                        <w:shd w:val="clear" w:color="auto" w:fill="auto"/>
                        <w:vAlign w:val="center"/>
                        <w:hideMark/>
                      </w:tcPr>
                      <w:p w14:paraId="2B5EBFE1"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79493952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Scanner (TDM) obésité diamètre de 80 cm - bariatrique</w:t>
                        </w:r>
                      </w:p>
                    </w:tc>
                  </w:tr>
                  <w:tr w:rsidR="00A707E8" w:rsidRPr="005F50CD" w14:paraId="43B05CA3" w14:textId="77777777" w:rsidTr="00A707E8">
                    <w:trPr>
                      <w:trHeight w:val="300"/>
                    </w:trPr>
                    <w:tc>
                      <w:tcPr>
                        <w:tcW w:w="9700" w:type="dxa"/>
                        <w:tcBorders>
                          <w:top w:val="nil"/>
                          <w:left w:val="nil"/>
                          <w:bottom w:val="nil"/>
                          <w:right w:val="nil"/>
                        </w:tcBorders>
                        <w:shd w:val="clear" w:color="auto" w:fill="auto"/>
                        <w:vAlign w:val="center"/>
                        <w:hideMark/>
                      </w:tcPr>
                      <w:p w14:paraId="663CC076"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8059111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Séquençage du génome viral</w:t>
                        </w:r>
                      </w:p>
                    </w:tc>
                  </w:tr>
                  <w:tr w:rsidR="00A707E8" w:rsidRPr="005F50CD" w14:paraId="7E204AE6" w14:textId="77777777" w:rsidTr="00A707E8">
                    <w:trPr>
                      <w:trHeight w:val="300"/>
                    </w:trPr>
                    <w:tc>
                      <w:tcPr>
                        <w:tcW w:w="9700" w:type="dxa"/>
                        <w:tcBorders>
                          <w:top w:val="nil"/>
                          <w:left w:val="nil"/>
                          <w:bottom w:val="nil"/>
                          <w:right w:val="nil"/>
                        </w:tcBorders>
                        <w:shd w:val="clear" w:color="auto" w:fill="auto"/>
                        <w:vAlign w:val="center"/>
                        <w:hideMark/>
                      </w:tcPr>
                      <w:p w14:paraId="5FDEB706"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210429175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Séquenceurs haut débit (NGS)</w:t>
                        </w:r>
                      </w:p>
                    </w:tc>
                  </w:tr>
                  <w:tr w:rsidR="00A707E8" w:rsidRPr="005F50CD" w14:paraId="1CC045C6" w14:textId="77777777" w:rsidTr="00A707E8">
                    <w:trPr>
                      <w:trHeight w:val="300"/>
                    </w:trPr>
                    <w:tc>
                      <w:tcPr>
                        <w:tcW w:w="9700" w:type="dxa"/>
                        <w:tcBorders>
                          <w:top w:val="nil"/>
                          <w:left w:val="nil"/>
                          <w:bottom w:val="nil"/>
                          <w:right w:val="nil"/>
                        </w:tcBorders>
                        <w:shd w:val="clear" w:color="auto" w:fill="auto"/>
                        <w:vAlign w:val="center"/>
                        <w:hideMark/>
                      </w:tcPr>
                      <w:p w14:paraId="37E66512"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61240075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 xml:space="preserve">SNP </w:t>
                        </w:r>
                        <w:proofErr w:type="spellStart"/>
                        <w:r w:rsidR="00A707E8" w:rsidRPr="005F50CD">
                          <w:rPr>
                            <w:rFonts w:ascii="Calibri" w:eastAsia="Times New Roman" w:hAnsi="Calibri" w:cs="Calibri"/>
                            <w:color w:val="595959" w:themeColor="text1" w:themeTint="A6"/>
                            <w:lang w:eastAsia="fr-FR"/>
                          </w:rPr>
                          <w:t>Array</w:t>
                        </w:r>
                        <w:proofErr w:type="spellEnd"/>
                      </w:p>
                    </w:tc>
                  </w:tr>
                  <w:tr w:rsidR="00A707E8" w:rsidRPr="005F50CD" w14:paraId="4542AECA" w14:textId="77777777" w:rsidTr="00A707E8">
                    <w:trPr>
                      <w:trHeight w:val="300"/>
                    </w:trPr>
                    <w:tc>
                      <w:tcPr>
                        <w:tcW w:w="9700" w:type="dxa"/>
                        <w:tcBorders>
                          <w:top w:val="nil"/>
                          <w:left w:val="nil"/>
                          <w:bottom w:val="nil"/>
                          <w:right w:val="nil"/>
                        </w:tcBorders>
                        <w:shd w:val="clear" w:color="auto" w:fill="auto"/>
                        <w:vAlign w:val="center"/>
                        <w:hideMark/>
                      </w:tcPr>
                      <w:p w14:paraId="1741756E"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89949106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Spectromètre de masse</w:t>
                        </w:r>
                      </w:p>
                    </w:tc>
                  </w:tr>
                  <w:tr w:rsidR="00A707E8" w:rsidRPr="005F50CD" w14:paraId="4CF6AB37" w14:textId="77777777" w:rsidTr="00A707E8">
                    <w:trPr>
                      <w:trHeight w:val="300"/>
                    </w:trPr>
                    <w:tc>
                      <w:tcPr>
                        <w:tcW w:w="9700" w:type="dxa"/>
                        <w:tcBorders>
                          <w:top w:val="nil"/>
                          <w:left w:val="nil"/>
                          <w:bottom w:val="nil"/>
                          <w:right w:val="nil"/>
                        </w:tcBorders>
                        <w:shd w:val="clear" w:color="auto" w:fill="auto"/>
                        <w:vAlign w:val="center"/>
                        <w:hideMark/>
                      </w:tcPr>
                      <w:p w14:paraId="2A384D35"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21813337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Spectromètre de masse haute résolution</w:t>
                        </w:r>
                      </w:p>
                    </w:tc>
                  </w:tr>
                  <w:tr w:rsidR="00A707E8" w:rsidRPr="005F50CD" w14:paraId="34F0E805" w14:textId="77777777" w:rsidTr="00A707E8">
                    <w:trPr>
                      <w:trHeight w:val="300"/>
                    </w:trPr>
                    <w:tc>
                      <w:tcPr>
                        <w:tcW w:w="9700" w:type="dxa"/>
                        <w:tcBorders>
                          <w:top w:val="nil"/>
                          <w:left w:val="nil"/>
                          <w:bottom w:val="nil"/>
                          <w:right w:val="nil"/>
                        </w:tcBorders>
                        <w:shd w:val="clear" w:color="auto" w:fill="auto"/>
                        <w:vAlign w:val="center"/>
                        <w:hideMark/>
                      </w:tcPr>
                      <w:p w14:paraId="2E134954"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33380808"/>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Système EOS</w:t>
                        </w:r>
                      </w:p>
                    </w:tc>
                  </w:tr>
                  <w:tr w:rsidR="00A707E8" w:rsidRPr="005F50CD" w14:paraId="7518BFC8" w14:textId="77777777" w:rsidTr="00A707E8">
                    <w:trPr>
                      <w:trHeight w:val="300"/>
                    </w:trPr>
                    <w:tc>
                      <w:tcPr>
                        <w:tcW w:w="9700" w:type="dxa"/>
                        <w:tcBorders>
                          <w:top w:val="nil"/>
                          <w:left w:val="nil"/>
                          <w:bottom w:val="nil"/>
                          <w:right w:val="nil"/>
                        </w:tcBorders>
                        <w:shd w:val="clear" w:color="auto" w:fill="auto"/>
                        <w:vAlign w:val="center"/>
                        <w:hideMark/>
                      </w:tcPr>
                      <w:p w14:paraId="1901CCC1"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82185390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Table de bloc opératoire obésité (poids entre 150 et 250 kg) - bariatrique</w:t>
                        </w:r>
                      </w:p>
                    </w:tc>
                  </w:tr>
                  <w:tr w:rsidR="00A707E8" w:rsidRPr="005F50CD" w14:paraId="10CE7B76" w14:textId="77777777" w:rsidTr="00A707E8">
                    <w:trPr>
                      <w:trHeight w:val="300"/>
                    </w:trPr>
                    <w:tc>
                      <w:tcPr>
                        <w:tcW w:w="9700" w:type="dxa"/>
                        <w:tcBorders>
                          <w:top w:val="nil"/>
                          <w:left w:val="nil"/>
                          <w:bottom w:val="nil"/>
                          <w:right w:val="nil"/>
                        </w:tcBorders>
                        <w:shd w:val="clear" w:color="auto" w:fill="auto"/>
                        <w:vAlign w:val="center"/>
                        <w:hideMark/>
                      </w:tcPr>
                      <w:p w14:paraId="51825A49"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07850737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Table de bloc opératoire obésité (poids supérieur à 250 kg) - bariatrique</w:t>
                        </w:r>
                      </w:p>
                    </w:tc>
                  </w:tr>
                  <w:tr w:rsidR="00A707E8" w:rsidRPr="005F50CD" w14:paraId="631B266B" w14:textId="77777777" w:rsidTr="00A707E8">
                    <w:trPr>
                      <w:trHeight w:val="300"/>
                    </w:trPr>
                    <w:tc>
                      <w:tcPr>
                        <w:tcW w:w="9700" w:type="dxa"/>
                        <w:tcBorders>
                          <w:top w:val="nil"/>
                          <w:left w:val="nil"/>
                          <w:bottom w:val="nil"/>
                          <w:right w:val="nil"/>
                        </w:tcBorders>
                        <w:shd w:val="clear" w:color="auto" w:fill="auto"/>
                        <w:vAlign w:val="center"/>
                        <w:hideMark/>
                      </w:tcPr>
                      <w:p w14:paraId="5C6328A5" w14:textId="77777777" w:rsidR="00A707E8" w:rsidRPr="005F50CD"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177666894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Table de radiologie obésité (poids entre 150 et 250 kg) - bariatrique</w:t>
                        </w:r>
                      </w:p>
                    </w:tc>
                  </w:tr>
                  <w:tr w:rsidR="00A707E8" w:rsidRPr="005F50CD" w14:paraId="5102A87E" w14:textId="77777777" w:rsidTr="00A707E8">
                    <w:trPr>
                      <w:trHeight w:val="300"/>
                    </w:trPr>
                    <w:tc>
                      <w:tcPr>
                        <w:tcW w:w="9700" w:type="dxa"/>
                        <w:tcBorders>
                          <w:top w:val="nil"/>
                          <w:left w:val="nil"/>
                          <w:bottom w:val="nil"/>
                          <w:right w:val="nil"/>
                        </w:tcBorders>
                        <w:shd w:val="clear" w:color="auto" w:fill="auto"/>
                        <w:vAlign w:val="center"/>
                        <w:hideMark/>
                      </w:tcPr>
                      <w:p w14:paraId="239DC6F7" w14:textId="77777777" w:rsidR="00A707E8" w:rsidRDefault="00156078" w:rsidP="00A707E8">
                        <w:pPr>
                          <w:spacing w:after="0" w:line="240" w:lineRule="auto"/>
                          <w:rPr>
                            <w:rFonts w:ascii="Calibri" w:eastAsia="Times New Roman" w:hAnsi="Calibri" w:cs="Calibri"/>
                            <w:color w:val="595959" w:themeColor="text1" w:themeTint="A6"/>
                            <w:lang w:eastAsia="fr-FR"/>
                          </w:rPr>
                        </w:pPr>
                        <w:sdt>
                          <w:sdtPr>
                            <w:rPr>
                              <w:rFonts w:ascii="Calibri" w:eastAsia="Times New Roman" w:hAnsi="Calibri" w:cs="Calibri"/>
                              <w:color w:val="595959" w:themeColor="text1" w:themeTint="A6"/>
                              <w:lang w:eastAsia="fr-FR"/>
                            </w:rPr>
                            <w:id w:val="200917529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595959" w:themeColor="text1" w:themeTint="A6"/>
                                <w:lang w:eastAsia="fr-FR"/>
                              </w:rPr>
                              <w:t>☐</w:t>
                            </w:r>
                          </w:sdtContent>
                        </w:sdt>
                        <w:r w:rsidR="00A707E8" w:rsidRPr="005F50CD">
                          <w:rPr>
                            <w:rFonts w:ascii="Calibri" w:eastAsia="Times New Roman" w:hAnsi="Calibri" w:cs="Calibri"/>
                            <w:color w:val="595959" w:themeColor="text1" w:themeTint="A6"/>
                            <w:lang w:eastAsia="fr-FR"/>
                          </w:rPr>
                          <w:t>Table de radiologie obésité (poids supérieur à 250 kg) – bariatrique</w:t>
                        </w:r>
                      </w:p>
                      <w:p w14:paraId="76E6C160" w14:textId="77777777" w:rsidR="00A707E8" w:rsidRDefault="00A707E8" w:rsidP="00A707E8">
                        <w:pPr>
                          <w:spacing w:after="0" w:line="240" w:lineRule="auto"/>
                          <w:rPr>
                            <w:rFonts w:ascii="Calibri" w:eastAsia="Times New Roman" w:hAnsi="Calibri" w:cs="Calibri"/>
                            <w:color w:val="595959" w:themeColor="text1" w:themeTint="A6"/>
                            <w:lang w:eastAsia="fr-FR"/>
                          </w:rPr>
                        </w:pPr>
                      </w:p>
                      <w:p w14:paraId="0D95834D" w14:textId="77777777" w:rsidR="00A707E8" w:rsidRPr="005F50CD" w:rsidRDefault="00A707E8" w:rsidP="00A707E8">
                        <w:pPr>
                          <w:spacing w:after="0" w:line="240" w:lineRule="auto"/>
                          <w:rPr>
                            <w:rFonts w:ascii="Calibri" w:eastAsia="Times New Roman" w:hAnsi="Calibri" w:cs="Calibri"/>
                            <w:color w:val="595959" w:themeColor="text1" w:themeTint="A6"/>
                            <w:lang w:eastAsia="fr-FR"/>
                          </w:rPr>
                        </w:pPr>
                      </w:p>
                      <w:p w14:paraId="3BDAEB87" w14:textId="77777777" w:rsidR="00A707E8" w:rsidRPr="005F50CD" w:rsidRDefault="00A707E8" w:rsidP="00A707E8">
                        <w:pPr>
                          <w:spacing w:after="0" w:line="240" w:lineRule="auto"/>
                          <w:rPr>
                            <w:rFonts w:ascii="Calibri" w:eastAsia="Times New Roman" w:hAnsi="Calibri" w:cs="Calibri"/>
                            <w:color w:val="595959" w:themeColor="text1" w:themeTint="A6"/>
                            <w:lang w:eastAsia="fr-FR"/>
                          </w:rPr>
                        </w:pPr>
                      </w:p>
                      <w:p w14:paraId="588A699E" w14:textId="77777777" w:rsidR="00A707E8" w:rsidRPr="005F50CD" w:rsidRDefault="00A707E8" w:rsidP="00A707E8">
                        <w:pPr>
                          <w:spacing w:after="0" w:line="240" w:lineRule="auto"/>
                          <w:rPr>
                            <w:rFonts w:ascii="Calibri" w:eastAsia="Times New Roman" w:hAnsi="Calibri" w:cs="Calibri"/>
                            <w:color w:val="595959" w:themeColor="text1" w:themeTint="A6"/>
                            <w:lang w:eastAsia="fr-FR"/>
                          </w:rPr>
                        </w:pPr>
                      </w:p>
                    </w:tc>
                  </w:tr>
                </w:tbl>
                <w:p w14:paraId="6E06B84C"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12D9233D"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2F2996BB"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698846EB"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2C158E0C" w14:textId="77777777" w:rsidR="00A707E8" w:rsidRPr="009E25DC" w:rsidRDefault="00A707E8" w:rsidP="00A707E8">
                  <w:pPr>
                    <w:spacing w:after="0" w:line="240" w:lineRule="auto"/>
                    <w:rPr>
                      <w:rFonts w:ascii="Calibri" w:eastAsia="Times New Roman" w:hAnsi="Calibri" w:cs="Calibri"/>
                      <w:color w:val="521708" w:themeColor="accent1" w:themeShade="80"/>
                      <w:lang w:eastAsia="fr-FR"/>
                    </w:rPr>
                  </w:pPr>
                </w:p>
                <w:p w14:paraId="51F732AF" w14:textId="77777777" w:rsidR="00A707E8" w:rsidRPr="009E25DC" w:rsidRDefault="00A707E8" w:rsidP="00A707E8">
                  <w:pPr>
                    <w:spacing w:after="0" w:line="240" w:lineRule="auto"/>
                    <w:rPr>
                      <w:rFonts w:ascii="Calibri" w:eastAsia="Times New Roman" w:hAnsi="Calibri" w:cs="Calibri"/>
                      <w:color w:val="521708" w:themeColor="accent1" w:themeShade="80"/>
                      <w:lang w:eastAsia="fr-FR"/>
                    </w:rPr>
                  </w:pPr>
                </w:p>
                <w:p w14:paraId="136032A0" w14:textId="77777777" w:rsidR="00A707E8" w:rsidRPr="009E25DC" w:rsidRDefault="00A707E8" w:rsidP="00A707E8">
                  <w:pPr>
                    <w:pStyle w:val="Titre2"/>
                    <w:rPr>
                      <w:b/>
                      <w:bCs/>
                      <w:color w:val="C00000"/>
                    </w:rPr>
                  </w:pPr>
                  <w:bookmarkStart w:id="4" w:name="_Toc13037680"/>
                  <w:r w:rsidRPr="009E25DC">
                    <w:rPr>
                      <w:b/>
                      <w:bCs/>
                      <w:color w:val="C00000"/>
                    </w:rPr>
                    <w:t>Mode de prise en charge</w:t>
                  </w:r>
                  <w:bookmarkEnd w:id="4"/>
                </w:p>
                <w:p w14:paraId="6C82EFCD" w14:textId="77777777" w:rsidR="00A707E8" w:rsidRPr="009E25DC" w:rsidRDefault="00A707E8" w:rsidP="00A707E8">
                  <w:pPr>
                    <w:spacing w:after="0" w:line="240" w:lineRule="auto"/>
                    <w:rPr>
                      <w:color w:val="C00000"/>
                      <w:sz w:val="18"/>
                      <w:szCs w:val="18"/>
                    </w:rPr>
                  </w:pPr>
                  <w:r w:rsidRPr="009E25DC">
                    <w:rPr>
                      <w:color w:val="C00000"/>
                      <w:sz w:val="18"/>
                      <w:szCs w:val="18"/>
                    </w:rPr>
                    <w:t>Un mode de prise en charge se définit par une organisation en termes de durée de prise en charge et de niveau de soins. Il est obligatoire et unique.</w:t>
                  </w:r>
                </w:p>
                <w:p w14:paraId="763676D8" w14:textId="77777777" w:rsidR="00A707E8" w:rsidRPr="009E25DC" w:rsidRDefault="00A707E8" w:rsidP="00A707E8">
                  <w:pPr>
                    <w:spacing w:after="0" w:line="240" w:lineRule="auto"/>
                    <w:rPr>
                      <w:rFonts w:ascii="Calibri" w:eastAsia="Times New Roman" w:hAnsi="Calibri" w:cs="Calibri"/>
                      <w:color w:val="C00000"/>
                      <w:lang w:eastAsia="fr-FR"/>
                    </w:rPr>
                  </w:pPr>
                </w:p>
                <w:tbl>
                  <w:tblPr>
                    <w:tblW w:w="9700" w:type="dxa"/>
                    <w:tblCellMar>
                      <w:left w:w="70" w:type="dxa"/>
                      <w:right w:w="70" w:type="dxa"/>
                    </w:tblCellMar>
                    <w:tblLook w:val="04A0" w:firstRow="1" w:lastRow="0" w:firstColumn="1" w:lastColumn="0" w:noHBand="0" w:noVBand="1"/>
                  </w:tblPr>
                  <w:tblGrid>
                    <w:gridCol w:w="9700"/>
                  </w:tblGrid>
                  <w:tr w:rsidR="00A707E8" w:rsidRPr="009E25DC" w14:paraId="4265D30C" w14:textId="77777777" w:rsidTr="00A707E8">
                    <w:trPr>
                      <w:trHeight w:val="300"/>
                    </w:trPr>
                    <w:tc>
                      <w:tcPr>
                        <w:tcW w:w="9700" w:type="dxa"/>
                        <w:tcBorders>
                          <w:top w:val="nil"/>
                          <w:left w:val="nil"/>
                          <w:bottom w:val="nil"/>
                          <w:right w:val="nil"/>
                        </w:tcBorders>
                        <w:shd w:val="clear" w:color="auto" w:fill="auto"/>
                        <w:vAlign w:val="center"/>
                        <w:hideMark/>
                      </w:tcPr>
                      <w:p w14:paraId="227A218D" w14:textId="77777777" w:rsidR="00A707E8" w:rsidRPr="009E25DC" w:rsidRDefault="00156078" w:rsidP="00A707E8">
                        <w:pPr>
                          <w:spacing w:after="0" w:line="240" w:lineRule="auto"/>
                          <w:rPr>
                            <w:rFonts w:ascii="Calibri" w:eastAsia="Times New Roman" w:hAnsi="Calibri" w:cs="Calibri"/>
                            <w:color w:val="C00000"/>
                            <w:lang w:eastAsia="fr-FR"/>
                          </w:rPr>
                        </w:pPr>
                        <w:sdt>
                          <w:sdtPr>
                            <w:rPr>
                              <w:rFonts w:ascii="Calibri" w:eastAsia="Times New Roman" w:hAnsi="Calibri" w:cs="Calibri"/>
                              <w:color w:val="C00000"/>
                              <w:lang w:eastAsia="fr-FR"/>
                            </w:rPr>
                            <w:id w:val="-1750179598"/>
                            <w14:checkbox>
                              <w14:checked w14:val="0"/>
                              <w14:checkedState w14:val="2612" w14:font="MS Gothic"/>
                              <w14:uncheckedState w14:val="2610" w14:font="MS Gothic"/>
                            </w14:checkbox>
                          </w:sdtPr>
                          <w:sdtEndPr/>
                          <w:sdtContent>
                            <w:r w:rsidR="00A707E8" w:rsidRPr="009E25DC">
                              <w:rPr>
                                <w:rFonts w:ascii="MS Gothic" w:eastAsia="MS Gothic" w:hAnsi="MS Gothic" w:cs="Calibri" w:hint="eastAsia"/>
                                <w:color w:val="C00000"/>
                                <w:lang w:eastAsia="fr-FR"/>
                              </w:rPr>
                              <w:t>☐</w:t>
                            </w:r>
                          </w:sdtContent>
                        </w:sdt>
                        <w:r w:rsidR="00A707E8" w:rsidRPr="009E25DC">
                          <w:rPr>
                            <w:rFonts w:ascii="Calibri" w:eastAsia="Times New Roman" w:hAnsi="Calibri" w:cs="Calibri"/>
                            <w:color w:val="C00000"/>
                            <w:lang w:eastAsia="fr-FR"/>
                          </w:rPr>
                          <w:t>Accueil des urgences</w:t>
                        </w:r>
                      </w:p>
                    </w:tc>
                  </w:tr>
                  <w:tr w:rsidR="00A707E8" w:rsidRPr="009E25DC" w14:paraId="5817CB73" w14:textId="77777777" w:rsidTr="00A707E8">
                    <w:trPr>
                      <w:trHeight w:val="300"/>
                    </w:trPr>
                    <w:tc>
                      <w:tcPr>
                        <w:tcW w:w="9700" w:type="dxa"/>
                        <w:tcBorders>
                          <w:top w:val="nil"/>
                          <w:left w:val="nil"/>
                          <w:bottom w:val="nil"/>
                          <w:right w:val="nil"/>
                        </w:tcBorders>
                        <w:shd w:val="clear" w:color="auto" w:fill="auto"/>
                        <w:vAlign w:val="center"/>
                        <w:hideMark/>
                      </w:tcPr>
                      <w:p w14:paraId="575E4F5F" w14:textId="77777777" w:rsidR="00A707E8" w:rsidRPr="009E25DC" w:rsidRDefault="00156078" w:rsidP="00A707E8">
                        <w:pPr>
                          <w:spacing w:after="0" w:line="240" w:lineRule="auto"/>
                          <w:rPr>
                            <w:rFonts w:ascii="Calibri" w:eastAsia="Times New Roman" w:hAnsi="Calibri" w:cs="Calibri"/>
                            <w:color w:val="C00000"/>
                            <w:lang w:eastAsia="fr-FR"/>
                          </w:rPr>
                        </w:pPr>
                        <w:sdt>
                          <w:sdtPr>
                            <w:rPr>
                              <w:rFonts w:ascii="Calibri" w:eastAsia="Times New Roman" w:hAnsi="Calibri" w:cs="Calibri"/>
                              <w:color w:val="C00000"/>
                              <w:lang w:eastAsia="fr-FR"/>
                            </w:rPr>
                            <w:id w:val="1970388193"/>
                            <w14:checkbox>
                              <w14:checked w14:val="0"/>
                              <w14:checkedState w14:val="2612" w14:font="MS Gothic"/>
                              <w14:uncheckedState w14:val="2610" w14:font="MS Gothic"/>
                            </w14:checkbox>
                          </w:sdtPr>
                          <w:sdtEndPr/>
                          <w:sdtContent>
                            <w:r w:rsidR="00A707E8" w:rsidRPr="009E25DC">
                              <w:rPr>
                                <w:rFonts w:ascii="MS Gothic" w:eastAsia="MS Gothic" w:hAnsi="MS Gothic" w:cs="Calibri" w:hint="eastAsia"/>
                                <w:color w:val="C00000"/>
                                <w:lang w:eastAsia="fr-FR"/>
                              </w:rPr>
                              <w:t>☐</w:t>
                            </w:r>
                          </w:sdtContent>
                        </w:sdt>
                        <w:r w:rsidR="00A707E8" w:rsidRPr="009E25DC">
                          <w:rPr>
                            <w:rFonts w:ascii="Calibri" w:eastAsia="Times New Roman" w:hAnsi="Calibri" w:cs="Calibri"/>
                            <w:color w:val="C00000"/>
                            <w:lang w:eastAsia="fr-FR"/>
                          </w:rPr>
                          <w:t>Accueil non programmé</w:t>
                        </w:r>
                      </w:p>
                    </w:tc>
                  </w:tr>
                  <w:tr w:rsidR="00A707E8" w:rsidRPr="009E25DC" w14:paraId="1C02AB7B" w14:textId="77777777" w:rsidTr="00A707E8">
                    <w:trPr>
                      <w:trHeight w:val="300"/>
                    </w:trPr>
                    <w:tc>
                      <w:tcPr>
                        <w:tcW w:w="9700" w:type="dxa"/>
                        <w:tcBorders>
                          <w:top w:val="nil"/>
                          <w:left w:val="nil"/>
                          <w:bottom w:val="nil"/>
                          <w:right w:val="nil"/>
                        </w:tcBorders>
                        <w:shd w:val="clear" w:color="auto" w:fill="auto"/>
                        <w:vAlign w:val="center"/>
                        <w:hideMark/>
                      </w:tcPr>
                      <w:p w14:paraId="23E4CFC0" w14:textId="77777777" w:rsidR="00A707E8" w:rsidRPr="009E25DC" w:rsidRDefault="00156078" w:rsidP="00A707E8">
                        <w:pPr>
                          <w:spacing w:after="0" w:line="240" w:lineRule="auto"/>
                          <w:rPr>
                            <w:rFonts w:ascii="Calibri" w:eastAsia="Times New Roman" w:hAnsi="Calibri" w:cs="Calibri"/>
                            <w:color w:val="C00000"/>
                            <w:lang w:eastAsia="fr-FR"/>
                          </w:rPr>
                        </w:pPr>
                        <w:sdt>
                          <w:sdtPr>
                            <w:rPr>
                              <w:rFonts w:ascii="Calibri" w:eastAsia="Times New Roman" w:hAnsi="Calibri" w:cs="Calibri"/>
                              <w:color w:val="C00000"/>
                              <w:lang w:eastAsia="fr-FR"/>
                            </w:rPr>
                            <w:id w:val="1446662058"/>
                            <w14:checkbox>
                              <w14:checked w14:val="0"/>
                              <w14:checkedState w14:val="2612" w14:font="MS Gothic"/>
                              <w14:uncheckedState w14:val="2610" w14:font="MS Gothic"/>
                            </w14:checkbox>
                          </w:sdtPr>
                          <w:sdtEndPr/>
                          <w:sdtContent>
                            <w:r w:rsidR="00A707E8" w:rsidRPr="009E25DC">
                              <w:rPr>
                                <w:rFonts w:ascii="MS Gothic" w:eastAsia="MS Gothic" w:hAnsi="MS Gothic" w:cs="Calibri" w:hint="eastAsia"/>
                                <w:color w:val="C00000"/>
                                <w:lang w:eastAsia="fr-FR"/>
                              </w:rPr>
                              <w:t>☐</w:t>
                            </w:r>
                          </w:sdtContent>
                        </w:sdt>
                        <w:r w:rsidR="00A707E8" w:rsidRPr="009E25DC">
                          <w:rPr>
                            <w:rFonts w:ascii="Calibri" w:eastAsia="Times New Roman" w:hAnsi="Calibri" w:cs="Calibri"/>
                            <w:color w:val="C00000"/>
                            <w:lang w:eastAsia="fr-FR"/>
                          </w:rPr>
                          <w:t>Accueil Permanence des soins en établissement de santé</w:t>
                        </w:r>
                      </w:p>
                    </w:tc>
                  </w:tr>
                  <w:tr w:rsidR="00A707E8" w:rsidRPr="009E25DC" w14:paraId="1F9A7582" w14:textId="77777777" w:rsidTr="00A707E8">
                    <w:trPr>
                      <w:trHeight w:val="300"/>
                    </w:trPr>
                    <w:tc>
                      <w:tcPr>
                        <w:tcW w:w="9700" w:type="dxa"/>
                        <w:tcBorders>
                          <w:top w:val="nil"/>
                          <w:left w:val="nil"/>
                          <w:bottom w:val="nil"/>
                          <w:right w:val="nil"/>
                        </w:tcBorders>
                        <w:shd w:val="clear" w:color="auto" w:fill="auto"/>
                        <w:vAlign w:val="center"/>
                        <w:hideMark/>
                      </w:tcPr>
                      <w:p w14:paraId="2D794009" w14:textId="77777777" w:rsidR="00A707E8" w:rsidRPr="009E25DC" w:rsidRDefault="00156078" w:rsidP="00A707E8">
                        <w:pPr>
                          <w:spacing w:after="0" w:line="240" w:lineRule="auto"/>
                          <w:rPr>
                            <w:rFonts w:ascii="Calibri" w:eastAsia="Times New Roman" w:hAnsi="Calibri" w:cs="Calibri"/>
                            <w:color w:val="C00000"/>
                            <w:lang w:eastAsia="fr-FR"/>
                          </w:rPr>
                        </w:pPr>
                        <w:sdt>
                          <w:sdtPr>
                            <w:rPr>
                              <w:rFonts w:ascii="Calibri" w:eastAsia="Times New Roman" w:hAnsi="Calibri" w:cs="Calibri"/>
                              <w:color w:val="C00000"/>
                              <w:lang w:eastAsia="fr-FR"/>
                            </w:rPr>
                            <w:id w:val="2145079989"/>
                            <w14:checkbox>
                              <w14:checked w14:val="0"/>
                              <w14:checkedState w14:val="2612" w14:font="MS Gothic"/>
                              <w14:uncheckedState w14:val="2610" w14:font="MS Gothic"/>
                            </w14:checkbox>
                          </w:sdtPr>
                          <w:sdtEndPr/>
                          <w:sdtContent>
                            <w:r w:rsidR="00A707E8" w:rsidRPr="009E25DC">
                              <w:rPr>
                                <w:rFonts w:ascii="MS Gothic" w:eastAsia="MS Gothic" w:hAnsi="MS Gothic" w:cs="Calibri" w:hint="eastAsia"/>
                                <w:color w:val="C00000"/>
                                <w:lang w:eastAsia="fr-FR"/>
                              </w:rPr>
                              <w:t>☐</w:t>
                            </w:r>
                          </w:sdtContent>
                        </w:sdt>
                        <w:r w:rsidR="00A707E8" w:rsidRPr="009E25DC">
                          <w:rPr>
                            <w:rFonts w:ascii="Calibri" w:eastAsia="Times New Roman" w:hAnsi="Calibri" w:cs="Calibri"/>
                            <w:color w:val="C00000"/>
                            <w:lang w:eastAsia="fr-FR"/>
                          </w:rPr>
                          <w:t>Accueil spécialisé</w:t>
                        </w:r>
                      </w:p>
                    </w:tc>
                  </w:tr>
                  <w:tr w:rsidR="00A707E8" w:rsidRPr="009E25DC" w14:paraId="7757785D" w14:textId="77777777" w:rsidTr="00A707E8">
                    <w:trPr>
                      <w:trHeight w:val="300"/>
                    </w:trPr>
                    <w:tc>
                      <w:tcPr>
                        <w:tcW w:w="9700" w:type="dxa"/>
                        <w:tcBorders>
                          <w:top w:val="nil"/>
                          <w:left w:val="nil"/>
                          <w:bottom w:val="nil"/>
                          <w:right w:val="nil"/>
                        </w:tcBorders>
                        <w:shd w:val="clear" w:color="auto" w:fill="auto"/>
                        <w:vAlign w:val="center"/>
                        <w:hideMark/>
                      </w:tcPr>
                      <w:p w14:paraId="37BD61A3" w14:textId="77777777" w:rsidR="00A707E8" w:rsidRPr="009E25DC" w:rsidRDefault="00156078" w:rsidP="00A707E8">
                        <w:pPr>
                          <w:spacing w:after="0" w:line="240" w:lineRule="auto"/>
                          <w:rPr>
                            <w:rFonts w:ascii="Calibri" w:eastAsia="Times New Roman" w:hAnsi="Calibri" w:cs="Calibri"/>
                            <w:color w:val="C00000"/>
                            <w:lang w:eastAsia="fr-FR"/>
                          </w:rPr>
                        </w:pPr>
                        <w:sdt>
                          <w:sdtPr>
                            <w:rPr>
                              <w:rFonts w:ascii="Calibri" w:eastAsia="Times New Roman" w:hAnsi="Calibri" w:cs="Calibri"/>
                              <w:color w:val="C00000"/>
                              <w:lang w:eastAsia="fr-FR"/>
                            </w:rPr>
                            <w:id w:val="803270754"/>
                            <w14:checkbox>
                              <w14:checked w14:val="0"/>
                              <w14:checkedState w14:val="2612" w14:font="MS Gothic"/>
                              <w14:uncheckedState w14:val="2610" w14:font="MS Gothic"/>
                            </w14:checkbox>
                          </w:sdtPr>
                          <w:sdtEndPr/>
                          <w:sdtContent>
                            <w:r w:rsidR="00A707E8" w:rsidRPr="009E25DC">
                              <w:rPr>
                                <w:rFonts w:ascii="MS Gothic" w:eastAsia="MS Gothic" w:hAnsi="MS Gothic" w:cs="Calibri" w:hint="eastAsia"/>
                                <w:color w:val="C00000"/>
                                <w:lang w:eastAsia="fr-FR"/>
                              </w:rPr>
                              <w:t>☐</w:t>
                            </w:r>
                          </w:sdtContent>
                        </w:sdt>
                        <w:r w:rsidR="00A707E8" w:rsidRPr="009E25DC">
                          <w:rPr>
                            <w:rFonts w:ascii="Calibri" w:eastAsia="Times New Roman" w:hAnsi="Calibri" w:cs="Calibri"/>
                            <w:color w:val="C00000"/>
                            <w:lang w:eastAsia="fr-FR"/>
                          </w:rPr>
                          <w:t>Centre spécialisé</w:t>
                        </w:r>
                      </w:p>
                    </w:tc>
                  </w:tr>
                  <w:tr w:rsidR="00A707E8" w:rsidRPr="009E25DC" w14:paraId="3F930B13" w14:textId="77777777" w:rsidTr="00A707E8">
                    <w:trPr>
                      <w:trHeight w:val="300"/>
                    </w:trPr>
                    <w:tc>
                      <w:tcPr>
                        <w:tcW w:w="9700" w:type="dxa"/>
                        <w:tcBorders>
                          <w:top w:val="nil"/>
                          <w:left w:val="nil"/>
                          <w:bottom w:val="nil"/>
                          <w:right w:val="nil"/>
                        </w:tcBorders>
                        <w:shd w:val="clear" w:color="auto" w:fill="auto"/>
                        <w:vAlign w:val="center"/>
                        <w:hideMark/>
                      </w:tcPr>
                      <w:p w14:paraId="71B172EE" w14:textId="77777777" w:rsidR="00A707E8" w:rsidRPr="009E25DC" w:rsidRDefault="00156078" w:rsidP="00A707E8">
                        <w:pPr>
                          <w:spacing w:after="0" w:line="240" w:lineRule="auto"/>
                          <w:rPr>
                            <w:rFonts w:ascii="Calibri" w:eastAsia="Times New Roman" w:hAnsi="Calibri" w:cs="Calibri"/>
                            <w:color w:val="C00000"/>
                            <w:lang w:eastAsia="fr-FR"/>
                          </w:rPr>
                        </w:pPr>
                        <w:sdt>
                          <w:sdtPr>
                            <w:rPr>
                              <w:rFonts w:ascii="Calibri" w:eastAsia="Times New Roman" w:hAnsi="Calibri" w:cs="Calibri"/>
                              <w:color w:val="C00000"/>
                              <w:lang w:eastAsia="fr-FR"/>
                            </w:rPr>
                            <w:id w:val="1045025708"/>
                            <w14:checkbox>
                              <w14:checked w14:val="0"/>
                              <w14:checkedState w14:val="2612" w14:font="MS Gothic"/>
                              <w14:uncheckedState w14:val="2610" w14:font="MS Gothic"/>
                            </w14:checkbox>
                          </w:sdtPr>
                          <w:sdtEndPr/>
                          <w:sdtContent>
                            <w:r w:rsidR="00A707E8" w:rsidRPr="009E25DC">
                              <w:rPr>
                                <w:rFonts w:ascii="MS Gothic" w:eastAsia="MS Gothic" w:hAnsi="MS Gothic" w:cs="Calibri" w:hint="eastAsia"/>
                                <w:color w:val="C00000"/>
                                <w:lang w:eastAsia="fr-FR"/>
                              </w:rPr>
                              <w:t>☐</w:t>
                            </w:r>
                          </w:sdtContent>
                        </w:sdt>
                        <w:r w:rsidR="00A707E8" w:rsidRPr="009E25DC">
                          <w:rPr>
                            <w:rFonts w:ascii="Calibri" w:eastAsia="Times New Roman" w:hAnsi="Calibri" w:cs="Calibri"/>
                            <w:color w:val="C00000"/>
                            <w:lang w:eastAsia="fr-FR"/>
                          </w:rPr>
                          <w:t>Chirurgie ambulatoire</w:t>
                        </w:r>
                      </w:p>
                    </w:tc>
                  </w:tr>
                  <w:tr w:rsidR="00A707E8" w:rsidRPr="009E25DC" w14:paraId="44C1319A" w14:textId="77777777" w:rsidTr="00A707E8">
                    <w:trPr>
                      <w:trHeight w:val="300"/>
                    </w:trPr>
                    <w:tc>
                      <w:tcPr>
                        <w:tcW w:w="9700" w:type="dxa"/>
                        <w:tcBorders>
                          <w:top w:val="nil"/>
                          <w:left w:val="nil"/>
                          <w:bottom w:val="nil"/>
                          <w:right w:val="nil"/>
                        </w:tcBorders>
                        <w:shd w:val="clear" w:color="auto" w:fill="auto"/>
                        <w:vAlign w:val="center"/>
                        <w:hideMark/>
                      </w:tcPr>
                      <w:p w14:paraId="071CA010" w14:textId="77777777" w:rsidR="00A707E8" w:rsidRPr="009E25DC" w:rsidRDefault="00156078" w:rsidP="00A707E8">
                        <w:pPr>
                          <w:spacing w:after="0" w:line="240" w:lineRule="auto"/>
                          <w:rPr>
                            <w:rFonts w:ascii="Calibri" w:eastAsia="Times New Roman" w:hAnsi="Calibri" w:cs="Calibri"/>
                            <w:color w:val="C00000"/>
                            <w:lang w:eastAsia="fr-FR"/>
                          </w:rPr>
                        </w:pPr>
                        <w:sdt>
                          <w:sdtPr>
                            <w:rPr>
                              <w:rFonts w:ascii="Calibri" w:eastAsia="Times New Roman" w:hAnsi="Calibri" w:cs="Calibri"/>
                              <w:color w:val="C00000"/>
                              <w:lang w:eastAsia="fr-FR"/>
                            </w:rPr>
                            <w:id w:val="-678735799"/>
                            <w14:checkbox>
                              <w14:checked w14:val="0"/>
                              <w14:checkedState w14:val="2612" w14:font="MS Gothic"/>
                              <w14:uncheckedState w14:val="2610" w14:font="MS Gothic"/>
                            </w14:checkbox>
                          </w:sdtPr>
                          <w:sdtEndPr/>
                          <w:sdtContent>
                            <w:r w:rsidR="00A707E8" w:rsidRPr="009E25DC">
                              <w:rPr>
                                <w:rFonts w:ascii="MS Gothic" w:eastAsia="MS Gothic" w:hAnsi="MS Gothic" w:cs="Calibri" w:hint="eastAsia"/>
                                <w:color w:val="C00000"/>
                                <w:lang w:eastAsia="fr-FR"/>
                              </w:rPr>
                              <w:t>☐</w:t>
                            </w:r>
                          </w:sdtContent>
                        </w:sdt>
                        <w:r w:rsidR="00A707E8" w:rsidRPr="009E25DC">
                          <w:rPr>
                            <w:rFonts w:ascii="Calibri" w:eastAsia="Times New Roman" w:hAnsi="Calibri" w:cs="Calibri"/>
                            <w:color w:val="C00000"/>
                            <w:lang w:eastAsia="fr-FR"/>
                          </w:rPr>
                          <w:t>Consultation (CS)</w:t>
                        </w:r>
                      </w:p>
                      <w:p w14:paraId="70353637" w14:textId="5E1FE155" w:rsidR="00A707E8" w:rsidRPr="009E25DC" w:rsidRDefault="00156078" w:rsidP="00A707E8">
                        <w:pPr>
                          <w:spacing w:after="0" w:line="240" w:lineRule="auto"/>
                          <w:rPr>
                            <w:rFonts w:ascii="Calibri" w:eastAsia="Times New Roman" w:hAnsi="Calibri" w:cs="Calibri"/>
                            <w:color w:val="C00000"/>
                            <w:lang w:eastAsia="fr-FR"/>
                          </w:rPr>
                        </w:pPr>
                        <w:sdt>
                          <w:sdtPr>
                            <w:rPr>
                              <w:rFonts w:ascii="Calibri" w:eastAsia="Times New Roman" w:hAnsi="Calibri" w:cs="Calibri"/>
                              <w:color w:val="C00000"/>
                              <w:lang w:eastAsia="fr-FR"/>
                            </w:rPr>
                            <w:id w:val="-2277850"/>
                            <w14:checkbox>
                              <w14:checked w14:val="0"/>
                              <w14:checkedState w14:val="2612" w14:font="MS Gothic"/>
                              <w14:uncheckedState w14:val="2610" w14:font="MS Gothic"/>
                            </w14:checkbox>
                          </w:sdtPr>
                          <w:sdtEndPr/>
                          <w:sdtContent>
                            <w:r w:rsidR="00A707E8" w:rsidRPr="009E25DC">
                              <w:rPr>
                                <w:rFonts w:ascii="MS Gothic" w:eastAsia="MS Gothic" w:hAnsi="MS Gothic" w:cs="Calibri" w:hint="eastAsia"/>
                                <w:color w:val="C00000"/>
                                <w:lang w:eastAsia="fr-FR"/>
                              </w:rPr>
                              <w:t>☐</w:t>
                            </w:r>
                          </w:sdtContent>
                        </w:sdt>
                        <w:r w:rsidR="00A707E8" w:rsidRPr="009E25DC">
                          <w:rPr>
                            <w:rFonts w:ascii="Calibri" w:eastAsia="Times New Roman" w:hAnsi="Calibri" w:cs="Calibri"/>
                            <w:color w:val="C00000"/>
                            <w:lang w:eastAsia="fr-FR"/>
                          </w:rPr>
                          <w:t xml:space="preserve">Coordination </w:t>
                        </w:r>
                        <w:r w:rsidR="009E25DC" w:rsidRPr="009E25DC">
                          <w:rPr>
                            <w:rFonts w:ascii="Calibri" w:eastAsia="Times New Roman" w:hAnsi="Calibri" w:cs="Calibri"/>
                            <w:color w:val="C00000"/>
                            <w:lang w:eastAsia="fr-FR"/>
                          </w:rPr>
                          <w:t>de parcours (</w:t>
                        </w:r>
                        <w:proofErr w:type="gramStart"/>
                        <w:r w:rsidR="009E25DC" w:rsidRPr="009E25DC">
                          <w:rPr>
                            <w:rFonts w:ascii="Calibri" w:eastAsia="Times New Roman" w:hAnsi="Calibri" w:cs="Calibri"/>
                            <w:color w:val="C00000"/>
                            <w:lang w:eastAsia="fr-FR"/>
                          </w:rPr>
                          <w:t>ex coordination</w:t>
                        </w:r>
                        <w:proofErr w:type="gramEnd"/>
                        <w:r w:rsidR="009E25DC" w:rsidRPr="009E25DC">
                          <w:rPr>
                            <w:rFonts w:ascii="Calibri" w:eastAsia="Times New Roman" w:hAnsi="Calibri" w:cs="Calibri"/>
                            <w:color w:val="C00000"/>
                            <w:lang w:eastAsia="fr-FR"/>
                          </w:rPr>
                          <w:t>)</w:t>
                        </w:r>
                      </w:p>
                      <w:p w14:paraId="446DC2DB" w14:textId="0EF38A7C" w:rsidR="00A707E8" w:rsidRPr="009E25DC" w:rsidRDefault="00156078" w:rsidP="00A707E8">
                        <w:pPr>
                          <w:spacing w:after="0" w:line="240" w:lineRule="auto"/>
                          <w:rPr>
                            <w:rFonts w:ascii="Calibri" w:eastAsia="Times New Roman" w:hAnsi="Calibri" w:cs="Calibri"/>
                            <w:color w:val="C00000"/>
                            <w:lang w:eastAsia="fr-FR"/>
                          </w:rPr>
                        </w:pPr>
                        <w:sdt>
                          <w:sdtPr>
                            <w:rPr>
                              <w:rFonts w:ascii="Calibri" w:eastAsia="Times New Roman" w:hAnsi="Calibri" w:cs="Calibri"/>
                              <w:color w:val="C00000"/>
                              <w:lang w:eastAsia="fr-FR"/>
                            </w:rPr>
                            <w:id w:val="-153609840"/>
                            <w14:checkbox>
                              <w14:checked w14:val="0"/>
                              <w14:checkedState w14:val="2612" w14:font="MS Gothic"/>
                              <w14:uncheckedState w14:val="2610" w14:font="MS Gothic"/>
                            </w14:checkbox>
                          </w:sdtPr>
                          <w:sdtEndPr/>
                          <w:sdtContent>
                            <w:r w:rsidR="00A707E8" w:rsidRPr="009E25DC">
                              <w:rPr>
                                <w:rFonts w:ascii="MS Gothic" w:eastAsia="MS Gothic" w:hAnsi="MS Gothic" w:cs="Calibri" w:hint="eastAsia"/>
                                <w:color w:val="C00000"/>
                                <w:lang w:eastAsia="fr-FR"/>
                              </w:rPr>
                              <w:t>☐</w:t>
                            </w:r>
                          </w:sdtContent>
                        </w:sdt>
                        <w:r w:rsidR="00A707E8" w:rsidRPr="009E25DC">
                          <w:rPr>
                            <w:rFonts w:ascii="Calibri" w:eastAsia="Times New Roman" w:hAnsi="Calibri" w:cs="Calibri"/>
                            <w:color w:val="C00000"/>
                            <w:lang w:eastAsia="fr-FR"/>
                          </w:rPr>
                          <w:t xml:space="preserve">Equipe d’intervention mobile </w:t>
                        </w:r>
                      </w:p>
                      <w:p w14:paraId="41D93489" w14:textId="77777777" w:rsidR="00A707E8" w:rsidRPr="009E25DC" w:rsidRDefault="00A707E8" w:rsidP="00A707E8">
                        <w:pPr>
                          <w:spacing w:after="0" w:line="240" w:lineRule="auto"/>
                          <w:rPr>
                            <w:rFonts w:ascii="Calibri" w:eastAsia="Times New Roman" w:hAnsi="Calibri" w:cs="Calibri"/>
                            <w:color w:val="C00000"/>
                            <w:lang w:eastAsia="fr-FR"/>
                          </w:rPr>
                        </w:pPr>
                      </w:p>
                    </w:tc>
                  </w:tr>
                  <w:tr w:rsidR="00A707E8" w:rsidRPr="005F50CD" w14:paraId="79EBEF8C" w14:textId="77777777" w:rsidTr="00A707E8">
                    <w:trPr>
                      <w:trHeight w:val="300"/>
                    </w:trPr>
                    <w:tc>
                      <w:tcPr>
                        <w:tcW w:w="9700" w:type="dxa"/>
                        <w:tcBorders>
                          <w:top w:val="nil"/>
                          <w:left w:val="nil"/>
                          <w:bottom w:val="nil"/>
                          <w:right w:val="nil"/>
                        </w:tcBorders>
                        <w:shd w:val="clear" w:color="auto" w:fill="auto"/>
                        <w:vAlign w:val="center"/>
                        <w:hideMark/>
                      </w:tcPr>
                      <w:p w14:paraId="4298C5E0" w14:textId="77777777" w:rsidR="00A707E8" w:rsidRPr="005F50CD" w:rsidRDefault="00156078" w:rsidP="00A707E8">
                        <w:pPr>
                          <w:spacing w:after="0" w:line="240" w:lineRule="auto"/>
                          <w:rPr>
                            <w:rFonts w:ascii="Calibri" w:eastAsia="Times New Roman" w:hAnsi="Calibri" w:cs="Calibri"/>
                            <w:color w:val="C00000"/>
                            <w:lang w:eastAsia="fr-FR"/>
                          </w:rPr>
                        </w:pPr>
                        <w:sdt>
                          <w:sdtPr>
                            <w:rPr>
                              <w:rFonts w:ascii="Calibri" w:eastAsia="Times New Roman" w:hAnsi="Calibri" w:cs="Calibri"/>
                              <w:color w:val="C00000"/>
                              <w:lang w:eastAsia="fr-FR"/>
                            </w:rPr>
                            <w:id w:val="161879446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C00000"/>
                                <w:lang w:eastAsia="fr-FR"/>
                              </w:rPr>
                              <w:t>☐</w:t>
                            </w:r>
                          </w:sdtContent>
                        </w:sdt>
                        <w:r w:rsidR="00A707E8" w:rsidRPr="005F50CD">
                          <w:rPr>
                            <w:rFonts w:ascii="Calibri" w:eastAsia="Times New Roman" w:hAnsi="Calibri" w:cs="Calibri"/>
                            <w:color w:val="C00000"/>
                            <w:lang w:eastAsia="fr-FR"/>
                          </w:rPr>
                          <w:t>Equipe mobile extra et intra-hospitalière</w:t>
                        </w:r>
                      </w:p>
                    </w:tc>
                  </w:tr>
                  <w:tr w:rsidR="00A707E8" w:rsidRPr="005F50CD" w14:paraId="3CDF479C" w14:textId="77777777" w:rsidTr="00A707E8">
                    <w:trPr>
                      <w:trHeight w:val="300"/>
                    </w:trPr>
                    <w:tc>
                      <w:tcPr>
                        <w:tcW w:w="9700" w:type="dxa"/>
                        <w:tcBorders>
                          <w:top w:val="nil"/>
                          <w:left w:val="nil"/>
                          <w:bottom w:val="nil"/>
                          <w:right w:val="nil"/>
                        </w:tcBorders>
                        <w:shd w:val="clear" w:color="auto" w:fill="auto"/>
                        <w:vAlign w:val="center"/>
                        <w:hideMark/>
                      </w:tcPr>
                      <w:p w14:paraId="6B51D182" w14:textId="77777777" w:rsidR="00A707E8" w:rsidRPr="005F50CD" w:rsidRDefault="00156078" w:rsidP="00A707E8">
                        <w:pPr>
                          <w:spacing w:after="0" w:line="240" w:lineRule="auto"/>
                          <w:rPr>
                            <w:rFonts w:ascii="Calibri" w:eastAsia="Times New Roman" w:hAnsi="Calibri" w:cs="Calibri"/>
                            <w:color w:val="C00000"/>
                            <w:lang w:eastAsia="fr-FR"/>
                          </w:rPr>
                        </w:pPr>
                        <w:sdt>
                          <w:sdtPr>
                            <w:rPr>
                              <w:rFonts w:ascii="Calibri" w:eastAsia="Times New Roman" w:hAnsi="Calibri" w:cs="Calibri"/>
                              <w:color w:val="C00000"/>
                              <w:lang w:eastAsia="fr-FR"/>
                            </w:rPr>
                            <w:id w:val="-35266067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C00000"/>
                                <w:lang w:eastAsia="fr-FR"/>
                              </w:rPr>
                              <w:t>☐</w:t>
                            </w:r>
                          </w:sdtContent>
                        </w:sdt>
                        <w:r w:rsidR="00A707E8" w:rsidRPr="005F50CD">
                          <w:rPr>
                            <w:rFonts w:ascii="Calibri" w:eastAsia="Times New Roman" w:hAnsi="Calibri" w:cs="Calibri"/>
                            <w:color w:val="C00000"/>
                            <w:lang w:eastAsia="fr-FR"/>
                          </w:rPr>
                          <w:t xml:space="preserve">Equipe mobile </w:t>
                        </w:r>
                        <w:proofErr w:type="spellStart"/>
                        <w:r w:rsidR="00A707E8" w:rsidRPr="005F50CD">
                          <w:rPr>
                            <w:rFonts w:ascii="Calibri" w:eastAsia="Times New Roman" w:hAnsi="Calibri" w:cs="Calibri"/>
                            <w:color w:val="C00000"/>
                            <w:lang w:eastAsia="fr-FR"/>
                          </w:rPr>
                          <w:t>extra-hospitalière</w:t>
                        </w:r>
                        <w:proofErr w:type="spellEnd"/>
                      </w:p>
                    </w:tc>
                  </w:tr>
                  <w:tr w:rsidR="00A707E8" w:rsidRPr="005F50CD" w14:paraId="74F27500" w14:textId="77777777" w:rsidTr="00A707E8">
                    <w:trPr>
                      <w:trHeight w:val="300"/>
                    </w:trPr>
                    <w:tc>
                      <w:tcPr>
                        <w:tcW w:w="9700" w:type="dxa"/>
                        <w:tcBorders>
                          <w:top w:val="nil"/>
                          <w:left w:val="nil"/>
                          <w:bottom w:val="nil"/>
                          <w:right w:val="nil"/>
                        </w:tcBorders>
                        <w:shd w:val="clear" w:color="auto" w:fill="auto"/>
                        <w:vAlign w:val="center"/>
                        <w:hideMark/>
                      </w:tcPr>
                      <w:p w14:paraId="5CCB0E5A" w14:textId="77777777" w:rsidR="00A707E8" w:rsidRPr="005F50CD" w:rsidRDefault="00156078" w:rsidP="00A707E8">
                        <w:pPr>
                          <w:spacing w:after="0" w:line="240" w:lineRule="auto"/>
                          <w:rPr>
                            <w:rFonts w:ascii="Calibri" w:eastAsia="Times New Roman" w:hAnsi="Calibri" w:cs="Calibri"/>
                            <w:color w:val="C00000"/>
                            <w:lang w:eastAsia="fr-FR"/>
                          </w:rPr>
                        </w:pPr>
                        <w:sdt>
                          <w:sdtPr>
                            <w:rPr>
                              <w:rFonts w:ascii="Calibri" w:eastAsia="Times New Roman" w:hAnsi="Calibri" w:cs="Calibri"/>
                              <w:color w:val="C00000"/>
                              <w:lang w:eastAsia="fr-FR"/>
                            </w:rPr>
                            <w:id w:val="1196655684"/>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C00000"/>
                                <w:lang w:eastAsia="fr-FR"/>
                              </w:rPr>
                              <w:t>☐</w:t>
                            </w:r>
                          </w:sdtContent>
                        </w:sdt>
                        <w:r w:rsidR="00A707E8" w:rsidRPr="005F50CD">
                          <w:rPr>
                            <w:rFonts w:ascii="Calibri" w:eastAsia="Times New Roman" w:hAnsi="Calibri" w:cs="Calibri"/>
                            <w:color w:val="C00000"/>
                            <w:lang w:eastAsia="fr-FR"/>
                          </w:rPr>
                          <w:t>Equipe mobile intra-hospitalière</w:t>
                        </w:r>
                      </w:p>
                    </w:tc>
                  </w:tr>
                  <w:tr w:rsidR="00A707E8" w:rsidRPr="005F50CD" w14:paraId="7698A728" w14:textId="77777777" w:rsidTr="00A707E8">
                    <w:trPr>
                      <w:trHeight w:val="300"/>
                    </w:trPr>
                    <w:tc>
                      <w:tcPr>
                        <w:tcW w:w="9700" w:type="dxa"/>
                        <w:tcBorders>
                          <w:top w:val="nil"/>
                          <w:left w:val="nil"/>
                          <w:bottom w:val="nil"/>
                          <w:right w:val="nil"/>
                        </w:tcBorders>
                        <w:shd w:val="clear" w:color="auto" w:fill="auto"/>
                        <w:vAlign w:val="center"/>
                        <w:hideMark/>
                      </w:tcPr>
                      <w:p w14:paraId="147F66D5" w14:textId="77777777" w:rsidR="00A707E8" w:rsidRPr="005F50CD" w:rsidRDefault="00156078" w:rsidP="00A707E8">
                        <w:pPr>
                          <w:spacing w:after="0" w:line="240" w:lineRule="auto"/>
                          <w:rPr>
                            <w:rFonts w:ascii="Calibri" w:eastAsia="Times New Roman" w:hAnsi="Calibri" w:cs="Calibri"/>
                            <w:color w:val="C00000"/>
                            <w:lang w:eastAsia="fr-FR"/>
                          </w:rPr>
                        </w:pPr>
                        <w:sdt>
                          <w:sdtPr>
                            <w:rPr>
                              <w:rFonts w:ascii="Calibri" w:eastAsia="Times New Roman" w:hAnsi="Calibri" w:cs="Calibri"/>
                              <w:color w:val="C00000"/>
                              <w:lang w:eastAsia="fr-FR"/>
                            </w:rPr>
                            <w:id w:val="211440463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C00000"/>
                                <w:lang w:eastAsia="fr-FR"/>
                              </w:rPr>
                              <w:t>☐</w:t>
                            </w:r>
                          </w:sdtContent>
                        </w:sdt>
                        <w:r w:rsidR="00A707E8" w:rsidRPr="005F50CD">
                          <w:rPr>
                            <w:rFonts w:ascii="Calibri" w:eastAsia="Times New Roman" w:hAnsi="Calibri" w:cs="Calibri"/>
                            <w:color w:val="C00000"/>
                            <w:lang w:eastAsia="fr-FR"/>
                          </w:rPr>
                          <w:t>Hospitalisation à domicile (HAD)</w:t>
                        </w:r>
                      </w:p>
                    </w:tc>
                  </w:tr>
                  <w:tr w:rsidR="00A707E8" w:rsidRPr="005F50CD" w14:paraId="2CCF8449" w14:textId="77777777" w:rsidTr="00A707E8">
                    <w:trPr>
                      <w:trHeight w:val="300"/>
                    </w:trPr>
                    <w:tc>
                      <w:tcPr>
                        <w:tcW w:w="9700" w:type="dxa"/>
                        <w:tcBorders>
                          <w:top w:val="nil"/>
                          <w:left w:val="nil"/>
                          <w:bottom w:val="nil"/>
                          <w:right w:val="nil"/>
                        </w:tcBorders>
                        <w:shd w:val="clear" w:color="auto" w:fill="auto"/>
                        <w:vAlign w:val="center"/>
                        <w:hideMark/>
                      </w:tcPr>
                      <w:p w14:paraId="5951A90F" w14:textId="77777777" w:rsidR="00A707E8" w:rsidRPr="005F50CD" w:rsidRDefault="00156078" w:rsidP="00A707E8">
                        <w:pPr>
                          <w:spacing w:after="0" w:line="240" w:lineRule="auto"/>
                          <w:rPr>
                            <w:rFonts w:ascii="Verdana" w:eastAsia="Times New Roman" w:hAnsi="Verdana" w:cs="Calibri"/>
                            <w:color w:val="C00000"/>
                            <w:sz w:val="18"/>
                            <w:szCs w:val="18"/>
                            <w:lang w:eastAsia="fr-FR"/>
                          </w:rPr>
                        </w:pPr>
                        <w:sdt>
                          <w:sdtPr>
                            <w:rPr>
                              <w:rFonts w:ascii="Verdana" w:eastAsia="Times New Roman" w:hAnsi="Verdana" w:cs="Calibri"/>
                              <w:color w:val="C00000"/>
                              <w:sz w:val="18"/>
                              <w:szCs w:val="18"/>
                              <w:lang w:eastAsia="fr-FR"/>
                            </w:rPr>
                            <w:id w:val="-127223398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C00000"/>
                                <w:sz w:val="18"/>
                                <w:szCs w:val="18"/>
                                <w:lang w:eastAsia="fr-FR"/>
                              </w:rPr>
                              <w:t>☐</w:t>
                            </w:r>
                          </w:sdtContent>
                        </w:sdt>
                        <w:r w:rsidR="00A707E8" w:rsidRPr="005F50CD">
                          <w:rPr>
                            <w:rFonts w:ascii="Verdana" w:eastAsia="Times New Roman" w:hAnsi="Verdana" w:cs="Calibri"/>
                            <w:color w:val="C00000"/>
                            <w:sz w:val="18"/>
                            <w:szCs w:val="18"/>
                            <w:lang w:eastAsia="fr-FR"/>
                          </w:rPr>
                          <w:t>Hospitalisation complète (HC)</w:t>
                        </w:r>
                      </w:p>
                    </w:tc>
                  </w:tr>
                  <w:tr w:rsidR="00A707E8" w:rsidRPr="005F50CD" w14:paraId="56326E3A" w14:textId="77777777" w:rsidTr="00A707E8">
                    <w:trPr>
                      <w:trHeight w:val="300"/>
                    </w:trPr>
                    <w:tc>
                      <w:tcPr>
                        <w:tcW w:w="9700" w:type="dxa"/>
                        <w:tcBorders>
                          <w:top w:val="nil"/>
                          <w:left w:val="nil"/>
                          <w:bottom w:val="nil"/>
                          <w:right w:val="nil"/>
                        </w:tcBorders>
                        <w:shd w:val="clear" w:color="auto" w:fill="auto"/>
                        <w:vAlign w:val="center"/>
                        <w:hideMark/>
                      </w:tcPr>
                      <w:p w14:paraId="3012A436" w14:textId="77777777" w:rsidR="00A707E8" w:rsidRPr="005F50CD" w:rsidRDefault="00156078" w:rsidP="00A707E8">
                        <w:pPr>
                          <w:spacing w:after="0" w:line="240" w:lineRule="auto"/>
                          <w:rPr>
                            <w:rFonts w:ascii="Calibri" w:eastAsia="Times New Roman" w:hAnsi="Calibri" w:cs="Calibri"/>
                            <w:color w:val="C00000"/>
                            <w:lang w:eastAsia="fr-FR"/>
                          </w:rPr>
                        </w:pPr>
                        <w:sdt>
                          <w:sdtPr>
                            <w:rPr>
                              <w:rFonts w:ascii="Calibri" w:eastAsia="Times New Roman" w:hAnsi="Calibri" w:cs="Calibri"/>
                              <w:color w:val="C00000"/>
                              <w:lang w:eastAsia="fr-FR"/>
                            </w:rPr>
                            <w:id w:val="-77633999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C00000"/>
                                <w:lang w:eastAsia="fr-FR"/>
                              </w:rPr>
                              <w:t>☐</w:t>
                            </w:r>
                          </w:sdtContent>
                        </w:sdt>
                        <w:r w:rsidR="00A707E8" w:rsidRPr="005F50CD">
                          <w:rPr>
                            <w:rFonts w:ascii="Calibri" w:eastAsia="Times New Roman" w:hAnsi="Calibri" w:cs="Calibri"/>
                            <w:color w:val="C00000"/>
                            <w:lang w:eastAsia="fr-FR"/>
                          </w:rPr>
                          <w:t>Hospitalisation courte durée (UHCD)</w:t>
                        </w:r>
                      </w:p>
                    </w:tc>
                  </w:tr>
                  <w:tr w:rsidR="00A707E8" w:rsidRPr="005F50CD" w14:paraId="220D7CA2" w14:textId="77777777" w:rsidTr="00A707E8">
                    <w:trPr>
                      <w:trHeight w:val="300"/>
                    </w:trPr>
                    <w:tc>
                      <w:tcPr>
                        <w:tcW w:w="9700" w:type="dxa"/>
                        <w:tcBorders>
                          <w:top w:val="nil"/>
                          <w:left w:val="nil"/>
                          <w:bottom w:val="nil"/>
                          <w:right w:val="nil"/>
                        </w:tcBorders>
                        <w:shd w:val="clear" w:color="auto" w:fill="auto"/>
                        <w:vAlign w:val="center"/>
                        <w:hideMark/>
                      </w:tcPr>
                      <w:p w14:paraId="67BB9344" w14:textId="77777777" w:rsidR="00A707E8" w:rsidRPr="005F50CD" w:rsidRDefault="00156078" w:rsidP="00A707E8">
                        <w:pPr>
                          <w:spacing w:after="0" w:line="240" w:lineRule="auto"/>
                          <w:rPr>
                            <w:rFonts w:ascii="Calibri" w:eastAsia="Times New Roman" w:hAnsi="Calibri" w:cs="Calibri"/>
                            <w:color w:val="C00000"/>
                            <w:lang w:eastAsia="fr-FR"/>
                          </w:rPr>
                        </w:pPr>
                        <w:sdt>
                          <w:sdtPr>
                            <w:rPr>
                              <w:rFonts w:ascii="Calibri" w:eastAsia="Times New Roman" w:hAnsi="Calibri" w:cs="Calibri"/>
                              <w:color w:val="C00000"/>
                              <w:lang w:eastAsia="fr-FR"/>
                            </w:rPr>
                            <w:id w:val="4958082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C00000"/>
                                <w:lang w:eastAsia="fr-FR"/>
                              </w:rPr>
                              <w:t>☐</w:t>
                            </w:r>
                          </w:sdtContent>
                        </w:sdt>
                        <w:r w:rsidR="00A707E8" w:rsidRPr="005F50CD">
                          <w:rPr>
                            <w:rFonts w:ascii="Calibri" w:eastAsia="Times New Roman" w:hAnsi="Calibri" w:cs="Calibri"/>
                            <w:color w:val="C00000"/>
                            <w:lang w:eastAsia="fr-FR"/>
                          </w:rPr>
                          <w:t>Hospitalisation de jour (HJ)</w:t>
                        </w:r>
                      </w:p>
                    </w:tc>
                  </w:tr>
                  <w:tr w:rsidR="00A707E8" w:rsidRPr="005F50CD" w14:paraId="2DA089D5" w14:textId="77777777" w:rsidTr="00A707E8">
                    <w:trPr>
                      <w:trHeight w:val="300"/>
                    </w:trPr>
                    <w:tc>
                      <w:tcPr>
                        <w:tcW w:w="9700" w:type="dxa"/>
                        <w:tcBorders>
                          <w:top w:val="nil"/>
                          <w:left w:val="nil"/>
                          <w:bottom w:val="nil"/>
                          <w:right w:val="nil"/>
                        </w:tcBorders>
                        <w:shd w:val="clear" w:color="auto" w:fill="auto"/>
                        <w:vAlign w:val="center"/>
                        <w:hideMark/>
                      </w:tcPr>
                      <w:p w14:paraId="7A732006" w14:textId="77777777" w:rsidR="00A707E8" w:rsidRPr="005F50CD" w:rsidRDefault="00156078" w:rsidP="00A707E8">
                        <w:pPr>
                          <w:spacing w:after="0" w:line="240" w:lineRule="auto"/>
                          <w:rPr>
                            <w:rFonts w:ascii="Calibri" w:eastAsia="Times New Roman" w:hAnsi="Calibri" w:cs="Calibri"/>
                            <w:color w:val="C00000"/>
                            <w:lang w:eastAsia="fr-FR"/>
                          </w:rPr>
                        </w:pPr>
                        <w:sdt>
                          <w:sdtPr>
                            <w:rPr>
                              <w:rFonts w:ascii="Calibri" w:eastAsia="Times New Roman" w:hAnsi="Calibri" w:cs="Calibri"/>
                              <w:color w:val="C00000"/>
                              <w:lang w:eastAsia="fr-FR"/>
                            </w:rPr>
                            <w:id w:val="190109763"/>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C00000"/>
                                <w:lang w:eastAsia="fr-FR"/>
                              </w:rPr>
                              <w:t>☐</w:t>
                            </w:r>
                          </w:sdtContent>
                        </w:sdt>
                        <w:r w:rsidR="00A707E8" w:rsidRPr="005F50CD">
                          <w:rPr>
                            <w:rFonts w:ascii="Calibri" w:eastAsia="Times New Roman" w:hAnsi="Calibri" w:cs="Calibri"/>
                            <w:color w:val="C00000"/>
                            <w:lang w:eastAsia="fr-FR"/>
                          </w:rPr>
                          <w:t>Hospitalisation de nuit (HN)</w:t>
                        </w:r>
                      </w:p>
                    </w:tc>
                  </w:tr>
                  <w:tr w:rsidR="00A707E8" w:rsidRPr="005F50CD" w14:paraId="29DC50A9" w14:textId="77777777" w:rsidTr="00A707E8">
                    <w:trPr>
                      <w:trHeight w:val="300"/>
                    </w:trPr>
                    <w:tc>
                      <w:tcPr>
                        <w:tcW w:w="9700" w:type="dxa"/>
                        <w:tcBorders>
                          <w:top w:val="nil"/>
                          <w:left w:val="nil"/>
                          <w:bottom w:val="nil"/>
                          <w:right w:val="nil"/>
                        </w:tcBorders>
                        <w:shd w:val="clear" w:color="auto" w:fill="auto"/>
                        <w:vAlign w:val="center"/>
                        <w:hideMark/>
                      </w:tcPr>
                      <w:p w14:paraId="02D46967" w14:textId="77777777" w:rsidR="00A707E8" w:rsidRPr="005F50CD" w:rsidRDefault="00156078" w:rsidP="00A707E8">
                        <w:pPr>
                          <w:spacing w:after="0" w:line="240" w:lineRule="auto"/>
                          <w:rPr>
                            <w:rFonts w:ascii="Calibri" w:eastAsia="Times New Roman" w:hAnsi="Calibri" w:cs="Calibri"/>
                            <w:color w:val="C00000"/>
                            <w:lang w:eastAsia="fr-FR"/>
                          </w:rPr>
                        </w:pPr>
                        <w:sdt>
                          <w:sdtPr>
                            <w:rPr>
                              <w:rFonts w:ascii="Calibri" w:eastAsia="Times New Roman" w:hAnsi="Calibri" w:cs="Calibri"/>
                              <w:color w:val="C00000"/>
                              <w:lang w:eastAsia="fr-FR"/>
                            </w:rPr>
                            <w:id w:val="-628636292"/>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C00000"/>
                                <w:lang w:eastAsia="fr-FR"/>
                              </w:rPr>
                              <w:t>☐</w:t>
                            </w:r>
                          </w:sdtContent>
                        </w:sdt>
                        <w:r w:rsidR="00A707E8" w:rsidRPr="005F50CD">
                          <w:rPr>
                            <w:rFonts w:ascii="Calibri" w:eastAsia="Times New Roman" w:hAnsi="Calibri" w:cs="Calibri"/>
                            <w:color w:val="C00000"/>
                            <w:lang w:eastAsia="fr-FR"/>
                          </w:rPr>
                          <w:t>Hospitalisation de semaine (HS)</w:t>
                        </w:r>
                      </w:p>
                    </w:tc>
                  </w:tr>
                  <w:tr w:rsidR="00A707E8" w:rsidRPr="005F50CD" w14:paraId="57E68CE2" w14:textId="77777777" w:rsidTr="00A707E8">
                    <w:trPr>
                      <w:trHeight w:val="300"/>
                    </w:trPr>
                    <w:tc>
                      <w:tcPr>
                        <w:tcW w:w="9700" w:type="dxa"/>
                        <w:tcBorders>
                          <w:top w:val="nil"/>
                          <w:left w:val="nil"/>
                          <w:bottom w:val="nil"/>
                          <w:right w:val="nil"/>
                        </w:tcBorders>
                        <w:shd w:val="clear" w:color="auto" w:fill="auto"/>
                        <w:vAlign w:val="center"/>
                        <w:hideMark/>
                      </w:tcPr>
                      <w:p w14:paraId="040F3EBD" w14:textId="77777777" w:rsidR="00A707E8" w:rsidRPr="005F50CD" w:rsidRDefault="00156078" w:rsidP="00A707E8">
                        <w:pPr>
                          <w:spacing w:after="0" w:line="240" w:lineRule="auto"/>
                          <w:rPr>
                            <w:rFonts w:ascii="Calibri" w:eastAsia="Times New Roman" w:hAnsi="Calibri" w:cs="Calibri"/>
                            <w:color w:val="C00000"/>
                            <w:lang w:eastAsia="fr-FR"/>
                          </w:rPr>
                        </w:pPr>
                        <w:sdt>
                          <w:sdtPr>
                            <w:rPr>
                              <w:rFonts w:ascii="Calibri" w:eastAsia="Times New Roman" w:hAnsi="Calibri" w:cs="Calibri"/>
                              <w:color w:val="C00000"/>
                              <w:lang w:eastAsia="fr-FR"/>
                            </w:rPr>
                            <w:id w:val="-201142816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C00000"/>
                                <w:lang w:eastAsia="fr-FR"/>
                              </w:rPr>
                              <w:t>☐</w:t>
                            </w:r>
                          </w:sdtContent>
                        </w:sdt>
                        <w:r w:rsidR="00A707E8" w:rsidRPr="005F50CD">
                          <w:rPr>
                            <w:rFonts w:ascii="Calibri" w:eastAsia="Times New Roman" w:hAnsi="Calibri" w:cs="Calibri"/>
                            <w:color w:val="C00000"/>
                            <w:lang w:eastAsia="fr-FR"/>
                          </w:rPr>
                          <w:t>Hospitalisation kangourou</w:t>
                        </w:r>
                      </w:p>
                    </w:tc>
                  </w:tr>
                  <w:tr w:rsidR="00A707E8" w:rsidRPr="005F50CD" w14:paraId="1B2B8E43" w14:textId="77777777" w:rsidTr="00A707E8">
                    <w:trPr>
                      <w:trHeight w:val="300"/>
                    </w:trPr>
                    <w:tc>
                      <w:tcPr>
                        <w:tcW w:w="9700" w:type="dxa"/>
                        <w:tcBorders>
                          <w:top w:val="nil"/>
                          <w:left w:val="nil"/>
                          <w:bottom w:val="nil"/>
                          <w:right w:val="nil"/>
                        </w:tcBorders>
                        <w:shd w:val="clear" w:color="auto" w:fill="auto"/>
                        <w:vAlign w:val="center"/>
                        <w:hideMark/>
                      </w:tcPr>
                      <w:p w14:paraId="42B7AB18" w14:textId="77777777" w:rsidR="00A707E8" w:rsidRPr="005F50CD" w:rsidRDefault="00156078" w:rsidP="00A707E8">
                        <w:pPr>
                          <w:spacing w:after="0" w:line="240" w:lineRule="auto"/>
                          <w:rPr>
                            <w:rFonts w:ascii="Calibri" w:eastAsia="Times New Roman" w:hAnsi="Calibri" w:cs="Calibri"/>
                            <w:color w:val="C00000"/>
                            <w:lang w:eastAsia="fr-FR"/>
                          </w:rPr>
                        </w:pPr>
                        <w:sdt>
                          <w:sdtPr>
                            <w:rPr>
                              <w:rFonts w:ascii="Calibri" w:eastAsia="Times New Roman" w:hAnsi="Calibri" w:cs="Calibri"/>
                              <w:color w:val="C00000"/>
                              <w:lang w:eastAsia="fr-FR"/>
                            </w:rPr>
                            <w:id w:val="163012638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C00000"/>
                                <w:lang w:eastAsia="fr-FR"/>
                              </w:rPr>
                              <w:t>☐</w:t>
                            </w:r>
                          </w:sdtContent>
                        </w:sdt>
                        <w:r w:rsidR="00A707E8" w:rsidRPr="005F50CD">
                          <w:rPr>
                            <w:rFonts w:ascii="Calibri" w:eastAsia="Times New Roman" w:hAnsi="Calibri" w:cs="Calibri"/>
                            <w:color w:val="C00000"/>
                            <w:lang w:eastAsia="fr-FR"/>
                          </w:rPr>
                          <w:t xml:space="preserve">Isolement de secteur (unité de </w:t>
                        </w:r>
                        <w:proofErr w:type="spellStart"/>
                        <w:r w:rsidR="00A707E8" w:rsidRPr="005F50CD">
                          <w:rPr>
                            <w:rFonts w:ascii="Calibri" w:eastAsia="Times New Roman" w:hAnsi="Calibri" w:cs="Calibri"/>
                            <w:color w:val="C00000"/>
                            <w:lang w:eastAsia="fr-FR"/>
                          </w:rPr>
                          <w:t>cohorting</w:t>
                        </w:r>
                        <w:proofErr w:type="spellEnd"/>
                        <w:r w:rsidR="00A707E8" w:rsidRPr="005F50CD">
                          <w:rPr>
                            <w:rFonts w:ascii="Calibri" w:eastAsia="Times New Roman" w:hAnsi="Calibri" w:cs="Calibri"/>
                            <w:color w:val="C00000"/>
                            <w:lang w:eastAsia="fr-FR"/>
                          </w:rPr>
                          <w:t>)</w:t>
                        </w:r>
                      </w:p>
                    </w:tc>
                  </w:tr>
                  <w:tr w:rsidR="00A707E8" w:rsidRPr="005F50CD" w14:paraId="461735F6" w14:textId="77777777" w:rsidTr="00A707E8">
                    <w:trPr>
                      <w:trHeight w:val="300"/>
                    </w:trPr>
                    <w:tc>
                      <w:tcPr>
                        <w:tcW w:w="9700" w:type="dxa"/>
                        <w:tcBorders>
                          <w:top w:val="nil"/>
                          <w:left w:val="nil"/>
                          <w:bottom w:val="nil"/>
                          <w:right w:val="nil"/>
                        </w:tcBorders>
                        <w:shd w:val="clear" w:color="auto" w:fill="auto"/>
                        <w:vAlign w:val="center"/>
                        <w:hideMark/>
                      </w:tcPr>
                      <w:p w14:paraId="70FD724F" w14:textId="77777777" w:rsidR="00A707E8" w:rsidRPr="005F50CD" w:rsidRDefault="00156078" w:rsidP="00A707E8">
                        <w:pPr>
                          <w:spacing w:after="0" w:line="240" w:lineRule="auto"/>
                          <w:rPr>
                            <w:rFonts w:ascii="Calibri" w:eastAsia="Times New Roman" w:hAnsi="Calibri" w:cs="Calibri"/>
                            <w:color w:val="C00000"/>
                            <w:lang w:eastAsia="fr-FR"/>
                          </w:rPr>
                        </w:pPr>
                        <w:sdt>
                          <w:sdtPr>
                            <w:rPr>
                              <w:rFonts w:ascii="Calibri" w:eastAsia="Times New Roman" w:hAnsi="Calibri" w:cs="Calibri"/>
                              <w:color w:val="C00000"/>
                              <w:lang w:eastAsia="fr-FR"/>
                            </w:rPr>
                            <w:id w:val="-79027872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C00000"/>
                                <w:lang w:eastAsia="fr-FR"/>
                              </w:rPr>
                              <w:t>☐</w:t>
                            </w:r>
                          </w:sdtContent>
                        </w:sdt>
                        <w:r w:rsidR="00A707E8" w:rsidRPr="005F50CD">
                          <w:rPr>
                            <w:rFonts w:ascii="Calibri" w:eastAsia="Times New Roman" w:hAnsi="Calibri" w:cs="Calibri"/>
                            <w:color w:val="C00000"/>
                            <w:lang w:eastAsia="fr-FR"/>
                          </w:rPr>
                          <w:t>Plateau technique</w:t>
                        </w:r>
                      </w:p>
                    </w:tc>
                  </w:tr>
                  <w:tr w:rsidR="00A707E8" w:rsidRPr="005F50CD" w14:paraId="14348915" w14:textId="77777777" w:rsidTr="00A707E8">
                    <w:trPr>
                      <w:trHeight w:val="300"/>
                    </w:trPr>
                    <w:tc>
                      <w:tcPr>
                        <w:tcW w:w="9700" w:type="dxa"/>
                        <w:tcBorders>
                          <w:top w:val="nil"/>
                          <w:left w:val="nil"/>
                          <w:bottom w:val="nil"/>
                          <w:right w:val="nil"/>
                        </w:tcBorders>
                        <w:shd w:val="clear" w:color="auto" w:fill="auto"/>
                        <w:vAlign w:val="center"/>
                        <w:hideMark/>
                      </w:tcPr>
                      <w:p w14:paraId="037E028D" w14:textId="77777777" w:rsidR="00A707E8" w:rsidRPr="005F50CD" w:rsidRDefault="00156078" w:rsidP="00A707E8">
                        <w:pPr>
                          <w:spacing w:after="0" w:line="240" w:lineRule="auto"/>
                          <w:rPr>
                            <w:rFonts w:ascii="Calibri" w:eastAsia="Times New Roman" w:hAnsi="Calibri" w:cs="Calibri"/>
                            <w:color w:val="C00000"/>
                            <w:lang w:eastAsia="fr-FR"/>
                          </w:rPr>
                        </w:pPr>
                        <w:sdt>
                          <w:sdtPr>
                            <w:rPr>
                              <w:rFonts w:ascii="Calibri" w:eastAsia="Times New Roman" w:hAnsi="Calibri" w:cs="Calibri"/>
                              <w:color w:val="C00000"/>
                              <w:lang w:eastAsia="fr-FR"/>
                            </w:rPr>
                            <w:id w:val="-1343006837"/>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C00000"/>
                                <w:lang w:eastAsia="fr-FR"/>
                              </w:rPr>
                              <w:t>☐</w:t>
                            </w:r>
                          </w:sdtContent>
                        </w:sdt>
                        <w:r w:rsidR="00A707E8" w:rsidRPr="005F50CD">
                          <w:rPr>
                            <w:rFonts w:ascii="Calibri" w:eastAsia="Times New Roman" w:hAnsi="Calibri" w:cs="Calibri"/>
                            <w:color w:val="C00000"/>
                            <w:lang w:eastAsia="fr-FR"/>
                          </w:rPr>
                          <w:t>Précarité, permanence d'accès aux soins de santé (PASS)</w:t>
                        </w:r>
                      </w:p>
                    </w:tc>
                  </w:tr>
                  <w:tr w:rsidR="00A707E8" w:rsidRPr="005F50CD" w14:paraId="285EB89E" w14:textId="77777777" w:rsidTr="00A707E8">
                    <w:trPr>
                      <w:trHeight w:val="300"/>
                    </w:trPr>
                    <w:tc>
                      <w:tcPr>
                        <w:tcW w:w="9700" w:type="dxa"/>
                        <w:tcBorders>
                          <w:top w:val="nil"/>
                          <w:left w:val="nil"/>
                          <w:bottom w:val="nil"/>
                          <w:right w:val="nil"/>
                        </w:tcBorders>
                        <w:shd w:val="clear" w:color="auto" w:fill="auto"/>
                        <w:vAlign w:val="center"/>
                        <w:hideMark/>
                      </w:tcPr>
                      <w:p w14:paraId="3E7BA466" w14:textId="77777777" w:rsidR="00A707E8" w:rsidRPr="005F50CD" w:rsidRDefault="00156078" w:rsidP="00A707E8">
                        <w:pPr>
                          <w:spacing w:after="0" w:line="240" w:lineRule="auto"/>
                          <w:rPr>
                            <w:rFonts w:ascii="Calibri" w:eastAsia="Times New Roman" w:hAnsi="Calibri" w:cs="Calibri"/>
                            <w:color w:val="C00000"/>
                            <w:lang w:eastAsia="fr-FR"/>
                          </w:rPr>
                        </w:pPr>
                        <w:sdt>
                          <w:sdtPr>
                            <w:rPr>
                              <w:rFonts w:ascii="Calibri" w:eastAsia="Times New Roman" w:hAnsi="Calibri" w:cs="Calibri"/>
                              <w:color w:val="C00000"/>
                              <w:lang w:eastAsia="fr-FR"/>
                            </w:rPr>
                            <w:id w:val="13724074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C00000"/>
                                <w:lang w:eastAsia="fr-FR"/>
                              </w:rPr>
                              <w:t>☐</w:t>
                            </w:r>
                          </w:sdtContent>
                        </w:sdt>
                        <w:r w:rsidR="00A707E8" w:rsidRPr="005F50CD">
                          <w:rPr>
                            <w:rFonts w:ascii="Calibri" w:eastAsia="Times New Roman" w:hAnsi="Calibri" w:cs="Calibri"/>
                            <w:color w:val="C00000"/>
                            <w:lang w:eastAsia="fr-FR"/>
                          </w:rPr>
                          <w:t>Réunion de Concertation Pluridisciplinaire (RCP)</w:t>
                        </w:r>
                      </w:p>
                    </w:tc>
                  </w:tr>
                  <w:tr w:rsidR="00A707E8" w:rsidRPr="005F50CD" w14:paraId="4B67BB29" w14:textId="77777777" w:rsidTr="00A707E8">
                    <w:trPr>
                      <w:trHeight w:val="300"/>
                    </w:trPr>
                    <w:tc>
                      <w:tcPr>
                        <w:tcW w:w="9700" w:type="dxa"/>
                        <w:tcBorders>
                          <w:top w:val="nil"/>
                          <w:left w:val="nil"/>
                          <w:bottom w:val="nil"/>
                          <w:right w:val="nil"/>
                        </w:tcBorders>
                        <w:shd w:val="clear" w:color="auto" w:fill="auto"/>
                        <w:vAlign w:val="center"/>
                        <w:hideMark/>
                      </w:tcPr>
                      <w:p w14:paraId="54DD5DE3" w14:textId="77777777" w:rsidR="00A707E8" w:rsidRPr="005F50CD" w:rsidRDefault="00156078" w:rsidP="00A707E8">
                        <w:pPr>
                          <w:spacing w:after="0" w:line="240" w:lineRule="auto"/>
                          <w:rPr>
                            <w:rFonts w:ascii="Calibri" w:eastAsia="Times New Roman" w:hAnsi="Calibri" w:cs="Calibri"/>
                            <w:color w:val="C00000"/>
                            <w:lang w:eastAsia="fr-FR"/>
                          </w:rPr>
                        </w:pPr>
                        <w:sdt>
                          <w:sdtPr>
                            <w:rPr>
                              <w:rFonts w:ascii="Calibri" w:eastAsia="Times New Roman" w:hAnsi="Calibri" w:cs="Calibri"/>
                              <w:color w:val="C00000"/>
                              <w:lang w:eastAsia="fr-FR"/>
                            </w:rPr>
                            <w:id w:val="-983706400"/>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C00000"/>
                                <w:lang w:eastAsia="fr-FR"/>
                              </w:rPr>
                              <w:t>☐</w:t>
                            </w:r>
                          </w:sdtContent>
                        </w:sdt>
                        <w:r w:rsidR="00A707E8" w:rsidRPr="005F50CD">
                          <w:rPr>
                            <w:rFonts w:ascii="Calibri" w:eastAsia="Times New Roman" w:hAnsi="Calibri" w:cs="Calibri"/>
                            <w:color w:val="C00000"/>
                            <w:lang w:eastAsia="fr-FR"/>
                          </w:rPr>
                          <w:t>Réunion de Concertation Pluridisciplinaire (RCP) de recours</w:t>
                        </w:r>
                      </w:p>
                    </w:tc>
                  </w:tr>
                  <w:tr w:rsidR="00A707E8" w:rsidRPr="005F50CD" w14:paraId="10D11C25" w14:textId="77777777" w:rsidTr="00A707E8">
                    <w:trPr>
                      <w:trHeight w:val="300"/>
                    </w:trPr>
                    <w:tc>
                      <w:tcPr>
                        <w:tcW w:w="9700" w:type="dxa"/>
                        <w:tcBorders>
                          <w:top w:val="nil"/>
                          <w:left w:val="nil"/>
                          <w:bottom w:val="nil"/>
                          <w:right w:val="nil"/>
                        </w:tcBorders>
                        <w:shd w:val="clear" w:color="auto" w:fill="auto"/>
                        <w:vAlign w:val="center"/>
                        <w:hideMark/>
                      </w:tcPr>
                      <w:p w14:paraId="6583EABC" w14:textId="77777777" w:rsidR="00A707E8" w:rsidRPr="005F50CD" w:rsidRDefault="00156078" w:rsidP="00A707E8">
                        <w:pPr>
                          <w:spacing w:after="0" w:line="240" w:lineRule="auto"/>
                          <w:rPr>
                            <w:rFonts w:ascii="Calibri" w:eastAsia="Times New Roman" w:hAnsi="Calibri" w:cs="Calibri"/>
                            <w:color w:val="C00000"/>
                            <w:lang w:eastAsia="fr-FR"/>
                          </w:rPr>
                        </w:pPr>
                        <w:sdt>
                          <w:sdtPr>
                            <w:rPr>
                              <w:rFonts w:ascii="Calibri" w:eastAsia="Times New Roman" w:hAnsi="Calibri" w:cs="Calibri"/>
                              <w:color w:val="C00000"/>
                              <w:lang w:eastAsia="fr-FR"/>
                            </w:rPr>
                            <w:id w:val="-435518589"/>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C00000"/>
                                <w:lang w:eastAsia="fr-FR"/>
                              </w:rPr>
                              <w:t>☐</w:t>
                            </w:r>
                          </w:sdtContent>
                        </w:sdt>
                        <w:r w:rsidR="00A707E8" w:rsidRPr="005F50CD">
                          <w:rPr>
                            <w:rFonts w:ascii="Calibri" w:eastAsia="Times New Roman" w:hAnsi="Calibri" w:cs="Calibri"/>
                            <w:color w:val="C00000"/>
                            <w:lang w:eastAsia="fr-FR"/>
                          </w:rPr>
                          <w:t>Soins externes et traitements ambulatoires</w:t>
                        </w:r>
                      </w:p>
                    </w:tc>
                  </w:tr>
                  <w:tr w:rsidR="00A707E8" w:rsidRPr="005F50CD" w14:paraId="2183382A" w14:textId="77777777" w:rsidTr="00A707E8">
                    <w:trPr>
                      <w:trHeight w:val="300"/>
                    </w:trPr>
                    <w:tc>
                      <w:tcPr>
                        <w:tcW w:w="9700" w:type="dxa"/>
                        <w:tcBorders>
                          <w:top w:val="nil"/>
                          <w:left w:val="nil"/>
                          <w:bottom w:val="nil"/>
                          <w:right w:val="nil"/>
                        </w:tcBorders>
                        <w:shd w:val="clear" w:color="auto" w:fill="auto"/>
                        <w:vAlign w:val="center"/>
                        <w:hideMark/>
                      </w:tcPr>
                      <w:p w14:paraId="413175DB" w14:textId="77777777" w:rsidR="00A707E8" w:rsidRPr="005F50CD" w:rsidRDefault="00156078" w:rsidP="00A707E8">
                        <w:pPr>
                          <w:spacing w:after="0" w:line="240" w:lineRule="auto"/>
                          <w:rPr>
                            <w:rFonts w:ascii="Calibri" w:eastAsia="Times New Roman" w:hAnsi="Calibri" w:cs="Calibri"/>
                            <w:color w:val="C00000"/>
                            <w:lang w:eastAsia="fr-FR"/>
                          </w:rPr>
                        </w:pPr>
                        <w:sdt>
                          <w:sdtPr>
                            <w:rPr>
                              <w:rFonts w:ascii="Calibri" w:eastAsia="Times New Roman" w:hAnsi="Calibri" w:cs="Calibri"/>
                              <w:color w:val="C00000"/>
                              <w:lang w:eastAsia="fr-FR"/>
                            </w:rPr>
                            <w:id w:val="-1639709001"/>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C00000"/>
                                <w:lang w:eastAsia="fr-FR"/>
                              </w:rPr>
                              <w:t>☐</w:t>
                            </w:r>
                          </w:sdtContent>
                        </w:sdt>
                        <w:r w:rsidR="00A707E8" w:rsidRPr="005F50CD">
                          <w:rPr>
                            <w:rFonts w:ascii="Calibri" w:eastAsia="Times New Roman" w:hAnsi="Calibri" w:cs="Calibri"/>
                            <w:color w:val="C00000"/>
                            <w:lang w:eastAsia="fr-FR"/>
                          </w:rPr>
                          <w:t>Téléassistance</w:t>
                        </w:r>
                      </w:p>
                    </w:tc>
                  </w:tr>
                  <w:tr w:rsidR="00A707E8" w:rsidRPr="005F50CD" w14:paraId="23ACACE8" w14:textId="77777777" w:rsidTr="00A707E8">
                    <w:trPr>
                      <w:trHeight w:val="300"/>
                    </w:trPr>
                    <w:tc>
                      <w:tcPr>
                        <w:tcW w:w="9700" w:type="dxa"/>
                        <w:tcBorders>
                          <w:top w:val="nil"/>
                          <w:left w:val="nil"/>
                          <w:bottom w:val="nil"/>
                          <w:right w:val="nil"/>
                        </w:tcBorders>
                        <w:shd w:val="clear" w:color="auto" w:fill="auto"/>
                        <w:vAlign w:val="center"/>
                        <w:hideMark/>
                      </w:tcPr>
                      <w:p w14:paraId="5E4BF96D" w14:textId="77777777" w:rsidR="00A707E8" w:rsidRPr="005F50CD" w:rsidRDefault="00156078" w:rsidP="00A707E8">
                        <w:pPr>
                          <w:spacing w:after="0" w:line="240" w:lineRule="auto"/>
                          <w:rPr>
                            <w:rFonts w:ascii="Calibri" w:eastAsia="Times New Roman" w:hAnsi="Calibri" w:cs="Calibri"/>
                            <w:color w:val="C00000"/>
                            <w:lang w:eastAsia="fr-FR"/>
                          </w:rPr>
                        </w:pPr>
                        <w:sdt>
                          <w:sdtPr>
                            <w:rPr>
                              <w:rFonts w:ascii="Calibri" w:eastAsia="Times New Roman" w:hAnsi="Calibri" w:cs="Calibri"/>
                              <w:color w:val="C00000"/>
                              <w:lang w:eastAsia="fr-FR"/>
                            </w:rPr>
                            <w:id w:val="-101499083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C00000"/>
                                <w:lang w:eastAsia="fr-FR"/>
                              </w:rPr>
                              <w:t>☐</w:t>
                            </w:r>
                          </w:sdtContent>
                        </w:sdt>
                        <w:r w:rsidR="00A707E8" w:rsidRPr="005F50CD">
                          <w:rPr>
                            <w:rFonts w:ascii="Calibri" w:eastAsia="Times New Roman" w:hAnsi="Calibri" w:cs="Calibri"/>
                            <w:color w:val="C00000"/>
                            <w:lang w:eastAsia="fr-FR"/>
                          </w:rPr>
                          <w:t>Téléexpertise</w:t>
                        </w:r>
                      </w:p>
                    </w:tc>
                  </w:tr>
                  <w:tr w:rsidR="00A707E8" w:rsidRPr="005F50CD" w14:paraId="5A6D1674" w14:textId="77777777" w:rsidTr="00A707E8">
                    <w:trPr>
                      <w:trHeight w:val="300"/>
                    </w:trPr>
                    <w:tc>
                      <w:tcPr>
                        <w:tcW w:w="9700" w:type="dxa"/>
                        <w:tcBorders>
                          <w:top w:val="nil"/>
                          <w:left w:val="nil"/>
                          <w:bottom w:val="nil"/>
                          <w:right w:val="nil"/>
                        </w:tcBorders>
                        <w:shd w:val="clear" w:color="auto" w:fill="auto"/>
                        <w:vAlign w:val="center"/>
                        <w:hideMark/>
                      </w:tcPr>
                      <w:p w14:paraId="3271FFBF" w14:textId="77777777" w:rsidR="00A707E8" w:rsidRPr="005F50CD" w:rsidRDefault="00156078" w:rsidP="00A707E8">
                        <w:pPr>
                          <w:spacing w:after="0" w:line="240" w:lineRule="auto"/>
                          <w:rPr>
                            <w:rFonts w:ascii="Calibri" w:eastAsia="Times New Roman" w:hAnsi="Calibri" w:cs="Calibri"/>
                            <w:color w:val="C00000"/>
                            <w:lang w:eastAsia="fr-FR"/>
                          </w:rPr>
                        </w:pPr>
                        <w:sdt>
                          <w:sdtPr>
                            <w:rPr>
                              <w:rFonts w:ascii="Calibri" w:eastAsia="Times New Roman" w:hAnsi="Calibri" w:cs="Calibri"/>
                              <w:color w:val="C00000"/>
                              <w:lang w:eastAsia="fr-FR"/>
                            </w:rPr>
                            <w:id w:val="-982926216"/>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C00000"/>
                                <w:lang w:eastAsia="fr-FR"/>
                              </w:rPr>
                              <w:t>☐</w:t>
                            </w:r>
                          </w:sdtContent>
                        </w:sdt>
                        <w:r w:rsidR="00A707E8" w:rsidRPr="005F50CD">
                          <w:rPr>
                            <w:rFonts w:ascii="Calibri" w:eastAsia="Times New Roman" w:hAnsi="Calibri" w:cs="Calibri"/>
                            <w:color w:val="C00000"/>
                            <w:lang w:eastAsia="fr-FR"/>
                          </w:rPr>
                          <w:t>Télémédecine</w:t>
                        </w:r>
                      </w:p>
                    </w:tc>
                  </w:tr>
                  <w:tr w:rsidR="00A707E8" w:rsidRPr="005F50CD" w14:paraId="6FA2E8A2" w14:textId="77777777" w:rsidTr="00A707E8">
                    <w:trPr>
                      <w:trHeight w:val="300"/>
                    </w:trPr>
                    <w:tc>
                      <w:tcPr>
                        <w:tcW w:w="9700" w:type="dxa"/>
                        <w:tcBorders>
                          <w:top w:val="nil"/>
                          <w:left w:val="nil"/>
                          <w:bottom w:val="nil"/>
                          <w:right w:val="nil"/>
                        </w:tcBorders>
                        <w:shd w:val="clear" w:color="auto" w:fill="auto"/>
                        <w:vAlign w:val="center"/>
                        <w:hideMark/>
                      </w:tcPr>
                      <w:p w14:paraId="260358B4" w14:textId="77777777" w:rsidR="00A707E8" w:rsidRPr="005F50CD" w:rsidRDefault="00156078" w:rsidP="00A707E8">
                        <w:pPr>
                          <w:spacing w:after="0" w:line="240" w:lineRule="auto"/>
                          <w:rPr>
                            <w:rFonts w:ascii="Calibri" w:eastAsia="Times New Roman" w:hAnsi="Calibri" w:cs="Calibri"/>
                            <w:color w:val="C00000"/>
                            <w:lang w:eastAsia="fr-FR"/>
                          </w:rPr>
                        </w:pPr>
                        <w:sdt>
                          <w:sdtPr>
                            <w:rPr>
                              <w:rFonts w:ascii="Calibri" w:eastAsia="Times New Roman" w:hAnsi="Calibri" w:cs="Calibri"/>
                              <w:color w:val="C00000"/>
                              <w:lang w:eastAsia="fr-FR"/>
                            </w:rPr>
                            <w:id w:val="-1650279185"/>
                            <w14:checkbox>
                              <w14:checked w14:val="0"/>
                              <w14:checkedState w14:val="2612" w14:font="MS Gothic"/>
                              <w14:uncheckedState w14:val="2610" w14:font="MS Gothic"/>
                            </w14:checkbox>
                          </w:sdtPr>
                          <w:sdtEndPr/>
                          <w:sdtContent>
                            <w:r w:rsidR="00A707E8" w:rsidRPr="005F50CD">
                              <w:rPr>
                                <w:rFonts w:ascii="MS Gothic" w:eastAsia="MS Gothic" w:hAnsi="MS Gothic" w:cs="Calibri" w:hint="eastAsia"/>
                                <w:color w:val="C00000"/>
                                <w:lang w:eastAsia="fr-FR"/>
                              </w:rPr>
                              <w:t>☐</w:t>
                            </w:r>
                          </w:sdtContent>
                        </w:sdt>
                        <w:r w:rsidR="00A707E8" w:rsidRPr="005F50CD">
                          <w:rPr>
                            <w:rFonts w:ascii="Calibri" w:eastAsia="Times New Roman" w:hAnsi="Calibri" w:cs="Calibri"/>
                            <w:color w:val="C00000"/>
                            <w:lang w:eastAsia="fr-FR"/>
                          </w:rPr>
                          <w:t>Télésurveillance médicale</w:t>
                        </w:r>
                      </w:p>
                      <w:p w14:paraId="696EAED4" w14:textId="77777777" w:rsidR="00A707E8" w:rsidRPr="005F50CD" w:rsidRDefault="00A707E8" w:rsidP="00A707E8">
                        <w:pPr>
                          <w:spacing w:after="0" w:line="240" w:lineRule="auto"/>
                          <w:rPr>
                            <w:rFonts w:ascii="Calibri" w:eastAsia="Times New Roman" w:hAnsi="Calibri" w:cs="Calibri"/>
                            <w:color w:val="C00000"/>
                            <w:lang w:eastAsia="fr-FR"/>
                          </w:rPr>
                        </w:pPr>
                      </w:p>
                      <w:p w14:paraId="5635F91E" w14:textId="77777777" w:rsidR="00A707E8" w:rsidRPr="005F50CD" w:rsidRDefault="00A707E8" w:rsidP="00A707E8">
                        <w:pPr>
                          <w:spacing w:after="0" w:line="240" w:lineRule="auto"/>
                          <w:rPr>
                            <w:rFonts w:ascii="Calibri" w:eastAsia="Times New Roman" w:hAnsi="Calibri" w:cs="Calibri"/>
                            <w:color w:val="C00000"/>
                            <w:lang w:eastAsia="fr-FR"/>
                          </w:rPr>
                        </w:pPr>
                      </w:p>
                    </w:tc>
                  </w:tr>
                </w:tbl>
                <w:p w14:paraId="57C38EE7" w14:textId="77777777" w:rsidR="00A707E8" w:rsidRPr="00022C6F" w:rsidRDefault="00A707E8" w:rsidP="00A707E8">
                  <w:pPr>
                    <w:spacing w:after="0" w:line="240" w:lineRule="auto"/>
                    <w:rPr>
                      <w:rFonts w:ascii="Calibri" w:eastAsia="Times New Roman" w:hAnsi="Calibri" w:cs="Calibri"/>
                      <w:color w:val="521708" w:themeColor="accent1" w:themeShade="80"/>
                      <w:lang w:eastAsia="fr-FR"/>
                    </w:rPr>
                  </w:pPr>
                </w:p>
              </w:tc>
            </w:tr>
            <w:tr w:rsidR="00A707E8" w:rsidRPr="00022C6F" w14:paraId="4CF9C05C" w14:textId="77777777" w:rsidTr="00A707E8">
              <w:trPr>
                <w:trHeight w:val="375"/>
              </w:trPr>
              <w:tc>
                <w:tcPr>
                  <w:tcW w:w="9920" w:type="dxa"/>
                  <w:tcBorders>
                    <w:top w:val="nil"/>
                    <w:left w:val="nil"/>
                    <w:bottom w:val="nil"/>
                    <w:right w:val="nil"/>
                  </w:tcBorders>
                  <w:shd w:val="clear" w:color="auto" w:fill="auto"/>
                  <w:vAlign w:val="center"/>
                </w:tcPr>
                <w:p w14:paraId="43E540F5" w14:textId="77777777" w:rsidR="00A707E8" w:rsidRPr="00022C6F" w:rsidRDefault="00A707E8" w:rsidP="00A707E8">
                  <w:pPr>
                    <w:spacing w:after="0" w:line="240" w:lineRule="auto"/>
                    <w:rPr>
                      <w:rFonts w:ascii="Calibri" w:eastAsia="Times New Roman" w:hAnsi="Calibri" w:cs="Calibri"/>
                      <w:color w:val="521708" w:themeColor="accent1" w:themeShade="80"/>
                      <w:lang w:eastAsia="fr-FR"/>
                    </w:rPr>
                  </w:pPr>
                </w:p>
              </w:tc>
            </w:tr>
            <w:tr w:rsidR="00A707E8" w:rsidRPr="00022C6F" w14:paraId="79CDFE85" w14:textId="77777777" w:rsidTr="00A707E8">
              <w:trPr>
                <w:trHeight w:val="375"/>
              </w:trPr>
              <w:tc>
                <w:tcPr>
                  <w:tcW w:w="9920" w:type="dxa"/>
                  <w:tcBorders>
                    <w:top w:val="nil"/>
                    <w:left w:val="nil"/>
                    <w:bottom w:val="nil"/>
                    <w:right w:val="nil"/>
                  </w:tcBorders>
                  <w:shd w:val="clear" w:color="auto" w:fill="auto"/>
                  <w:vAlign w:val="center"/>
                </w:tcPr>
                <w:p w14:paraId="24555C98" w14:textId="77777777" w:rsidR="00A707E8" w:rsidRPr="00022C6F" w:rsidRDefault="00A707E8" w:rsidP="00A707E8">
                  <w:pPr>
                    <w:spacing w:after="0" w:line="240" w:lineRule="auto"/>
                    <w:rPr>
                      <w:rFonts w:ascii="Calibri" w:eastAsia="Times New Roman" w:hAnsi="Calibri" w:cs="Calibri"/>
                      <w:color w:val="521708" w:themeColor="accent1" w:themeShade="80"/>
                      <w:lang w:eastAsia="fr-FR"/>
                    </w:rPr>
                  </w:pPr>
                </w:p>
              </w:tc>
            </w:tr>
            <w:tr w:rsidR="00A707E8" w:rsidRPr="00022C6F" w14:paraId="1015A1DE" w14:textId="77777777" w:rsidTr="00A707E8">
              <w:trPr>
                <w:trHeight w:val="375"/>
              </w:trPr>
              <w:tc>
                <w:tcPr>
                  <w:tcW w:w="9920" w:type="dxa"/>
                  <w:tcBorders>
                    <w:top w:val="nil"/>
                    <w:left w:val="nil"/>
                    <w:bottom w:val="nil"/>
                    <w:right w:val="nil"/>
                  </w:tcBorders>
                  <w:shd w:val="clear" w:color="auto" w:fill="auto"/>
                  <w:vAlign w:val="center"/>
                </w:tcPr>
                <w:p w14:paraId="6EAA2335" w14:textId="77777777" w:rsidR="00A707E8" w:rsidRPr="00022C6F" w:rsidRDefault="00A707E8" w:rsidP="00A707E8">
                  <w:pPr>
                    <w:spacing w:after="0" w:line="240" w:lineRule="auto"/>
                    <w:rPr>
                      <w:rFonts w:ascii="Calibri" w:eastAsia="Times New Roman" w:hAnsi="Calibri" w:cs="Calibri"/>
                      <w:color w:val="521708" w:themeColor="accent1" w:themeShade="80"/>
                      <w:lang w:eastAsia="fr-FR"/>
                    </w:rPr>
                  </w:pPr>
                </w:p>
              </w:tc>
            </w:tr>
            <w:tr w:rsidR="00A707E8" w:rsidRPr="00022C6F" w14:paraId="10DCC110" w14:textId="77777777" w:rsidTr="00A707E8">
              <w:trPr>
                <w:trHeight w:val="375"/>
              </w:trPr>
              <w:tc>
                <w:tcPr>
                  <w:tcW w:w="9920" w:type="dxa"/>
                  <w:tcBorders>
                    <w:top w:val="nil"/>
                    <w:left w:val="nil"/>
                    <w:bottom w:val="nil"/>
                    <w:right w:val="nil"/>
                  </w:tcBorders>
                  <w:shd w:val="clear" w:color="auto" w:fill="auto"/>
                  <w:vAlign w:val="center"/>
                </w:tcPr>
                <w:p w14:paraId="28EF6DA2"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044DAB3C"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32AEC5EF"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75EC30F2"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011EACED" w14:textId="77777777" w:rsidR="00A707E8" w:rsidRPr="00022C6F" w:rsidRDefault="00A707E8" w:rsidP="00A707E8">
                  <w:pPr>
                    <w:spacing w:after="0" w:line="240" w:lineRule="auto"/>
                    <w:rPr>
                      <w:rFonts w:ascii="Calibri" w:eastAsia="Times New Roman" w:hAnsi="Calibri" w:cs="Calibri"/>
                      <w:color w:val="521708" w:themeColor="accent1" w:themeShade="80"/>
                      <w:lang w:eastAsia="fr-FR"/>
                    </w:rPr>
                  </w:pPr>
                </w:p>
              </w:tc>
            </w:tr>
            <w:tr w:rsidR="00A707E8" w:rsidRPr="00022C6F" w14:paraId="66E0921C" w14:textId="77777777" w:rsidTr="00A707E8">
              <w:trPr>
                <w:trHeight w:val="375"/>
              </w:trPr>
              <w:tc>
                <w:tcPr>
                  <w:tcW w:w="9920" w:type="dxa"/>
                  <w:tcBorders>
                    <w:top w:val="nil"/>
                    <w:left w:val="nil"/>
                    <w:bottom w:val="nil"/>
                    <w:right w:val="nil"/>
                  </w:tcBorders>
                  <w:shd w:val="clear" w:color="auto" w:fill="auto"/>
                  <w:vAlign w:val="center"/>
                </w:tcPr>
                <w:p w14:paraId="7FE748CB" w14:textId="77777777" w:rsidR="00A707E8" w:rsidRPr="00022C6F" w:rsidRDefault="00A707E8" w:rsidP="00A707E8">
                  <w:pPr>
                    <w:spacing w:after="0" w:line="240" w:lineRule="auto"/>
                    <w:rPr>
                      <w:rFonts w:ascii="Calibri" w:eastAsia="Times New Roman" w:hAnsi="Calibri" w:cs="Calibri"/>
                      <w:color w:val="521708" w:themeColor="accent1" w:themeShade="80"/>
                      <w:lang w:eastAsia="fr-FR"/>
                    </w:rPr>
                  </w:pPr>
                </w:p>
              </w:tc>
            </w:tr>
            <w:tr w:rsidR="00A707E8" w:rsidRPr="00022C6F" w14:paraId="7CF74B26" w14:textId="77777777" w:rsidTr="00A707E8">
              <w:trPr>
                <w:trHeight w:val="375"/>
              </w:trPr>
              <w:tc>
                <w:tcPr>
                  <w:tcW w:w="9920" w:type="dxa"/>
                  <w:tcBorders>
                    <w:top w:val="nil"/>
                    <w:left w:val="nil"/>
                    <w:bottom w:val="nil"/>
                    <w:right w:val="nil"/>
                  </w:tcBorders>
                  <w:shd w:val="clear" w:color="auto" w:fill="auto"/>
                  <w:vAlign w:val="center"/>
                </w:tcPr>
                <w:p w14:paraId="5052363B" w14:textId="77777777" w:rsidR="00A707E8" w:rsidRPr="00022C6F" w:rsidRDefault="00A707E8" w:rsidP="00A707E8">
                  <w:pPr>
                    <w:spacing w:after="0" w:line="240" w:lineRule="auto"/>
                    <w:rPr>
                      <w:rFonts w:ascii="Calibri" w:eastAsia="Times New Roman" w:hAnsi="Calibri" w:cs="Calibri"/>
                      <w:color w:val="521708" w:themeColor="accent1" w:themeShade="80"/>
                      <w:lang w:eastAsia="fr-FR"/>
                    </w:rPr>
                  </w:pPr>
                </w:p>
              </w:tc>
            </w:tr>
            <w:tr w:rsidR="00A707E8" w:rsidRPr="00022C6F" w14:paraId="5BA1B8EC" w14:textId="77777777" w:rsidTr="00A707E8">
              <w:trPr>
                <w:trHeight w:val="375"/>
              </w:trPr>
              <w:tc>
                <w:tcPr>
                  <w:tcW w:w="9920" w:type="dxa"/>
                  <w:tcBorders>
                    <w:top w:val="nil"/>
                    <w:left w:val="nil"/>
                    <w:bottom w:val="nil"/>
                    <w:right w:val="nil"/>
                  </w:tcBorders>
                  <w:shd w:val="clear" w:color="auto" w:fill="auto"/>
                  <w:vAlign w:val="center"/>
                </w:tcPr>
                <w:p w14:paraId="360AE937" w14:textId="77777777" w:rsidR="00A707E8" w:rsidRPr="00022C6F" w:rsidRDefault="00A707E8" w:rsidP="00A707E8">
                  <w:pPr>
                    <w:spacing w:after="0" w:line="240" w:lineRule="auto"/>
                    <w:rPr>
                      <w:rFonts w:ascii="Calibri" w:eastAsia="Times New Roman" w:hAnsi="Calibri" w:cs="Calibri"/>
                      <w:color w:val="521708" w:themeColor="accent1" w:themeShade="80"/>
                      <w:lang w:eastAsia="fr-FR"/>
                    </w:rPr>
                  </w:pPr>
                </w:p>
              </w:tc>
            </w:tr>
            <w:tr w:rsidR="00A707E8" w:rsidRPr="00022C6F" w14:paraId="44995571" w14:textId="77777777" w:rsidTr="00A707E8">
              <w:trPr>
                <w:trHeight w:val="435"/>
              </w:trPr>
              <w:tc>
                <w:tcPr>
                  <w:tcW w:w="9920" w:type="dxa"/>
                  <w:tcBorders>
                    <w:top w:val="nil"/>
                    <w:left w:val="nil"/>
                    <w:bottom w:val="nil"/>
                    <w:right w:val="nil"/>
                  </w:tcBorders>
                  <w:shd w:val="clear" w:color="auto" w:fill="auto"/>
                  <w:vAlign w:val="center"/>
                </w:tcPr>
                <w:p w14:paraId="66401CAF" w14:textId="77777777" w:rsidR="00A707E8" w:rsidRPr="00022C6F" w:rsidRDefault="00A707E8" w:rsidP="00A707E8">
                  <w:pPr>
                    <w:spacing w:after="0" w:line="240" w:lineRule="auto"/>
                    <w:rPr>
                      <w:rFonts w:ascii="Calibri" w:eastAsia="Times New Roman" w:hAnsi="Calibri" w:cs="Calibri"/>
                      <w:color w:val="521708" w:themeColor="accent1" w:themeShade="80"/>
                      <w:lang w:eastAsia="fr-FR"/>
                    </w:rPr>
                  </w:pPr>
                </w:p>
              </w:tc>
            </w:tr>
            <w:tr w:rsidR="00A707E8" w:rsidRPr="00022C6F" w14:paraId="379F3D65" w14:textId="77777777" w:rsidTr="00A707E8">
              <w:trPr>
                <w:trHeight w:val="375"/>
              </w:trPr>
              <w:tc>
                <w:tcPr>
                  <w:tcW w:w="9920" w:type="dxa"/>
                  <w:tcBorders>
                    <w:top w:val="nil"/>
                    <w:left w:val="nil"/>
                    <w:bottom w:val="nil"/>
                    <w:right w:val="nil"/>
                  </w:tcBorders>
                  <w:shd w:val="clear" w:color="auto" w:fill="auto"/>
                  <w:vAlign w:val="center"/>
                </w:tcPr>
                <w:p w14:paraId="496FB128" w14:textId="77777777" w:rsidR="00A707E8" w:rsidRPr="005F50CD" w:rsidRDefault="00A707E8" w:rsidP="00A707E8">
                  <w:pPr>
                    <w:pStyle w:val="Titre2"/>
                    <w:rPr>
                      <w:b/>
                      <w:bCs/>
                    </w:rPr>
                  </w:pPr>
                  <w:bookmarkStart w:id="5" w:name="_Toc13037681"/>
                  <w:bookmarkStart w:id="6" w:name="_Hlk11839541"/>
                  <w:r w:rsidRPr="005F50CD">
                    <w:rPr>
                      <w:b/>
                      <w:bCs/>
                    </w:rPr>
                    <w:t>Patientèle</w:t>
                  </w:r>
                  <w:bookmarkEnd w:id="5"/>
                </w:p>
                <w:p w14:paraId="5CEC34F4" w14:textId="77777777" w:rsidR="00A707E8" w:rsidRDefault="00156078" w:rsidP="00A707E8">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587228170"/>
                      <w14:checkbox>
                        <w14:checked w14:val="0"/>
                        <w14:checkedState w14:val="2612" w14:font="MS Gothic"/>
                        <w14:uncheckedState w14:val="2610" w14:font="MS Gothic"/>
                      </w14:checkbox>
                    </w:sdtPr>
                    <w:sdtEndPr/>
                    <w:sdtContent>
                      <w:r w:rsidR="00A707E8">
                        <w:rPr>
                          <w:rFonts w:ascii="MS Gothic" w:eastAsia="MS Gothic" w:hAnsi="MS Gothic" w:cs="Calibri" w:hint="eastAsia"/>
                          <w:color w:val="521708" w:themeColor="accent1" w:themeShade="80"/>
                          <w:lang w:eastAsia="fr-FR"/>
                        </w:rPr>
                        <w:t>☐</w:t>
                      </w:r>
                    </w:sdtContent>
                  </w:sdt>
                  <w:r w:rsidR="00A707E8">
                    <w:rPr>
                      <w:rFonts w:ascii="Calibri" w:eastAsia="Times New Roman" w:hAnsi="Calibri" w:cs="Calibri"/>
                      <w:color w:val="521708" w:themeColor="accent1" w:themeShade="80"/>
                      <w:lang w:eastAsia="fr-FR"/>
                    </w:rPr>
                    <w:t>Adolescent (avant 16 ans)</w:t>
                  </w:r>
                </w:p>
                <w:p w14:paraId="6CB86448" w14:textId="77777777" w:rsidR="00A707E8" w:rsidRDefault="00156078" w:rsidP="00A707E8">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817485777"/>
                      <w14:checkbox>
                        <w14:checked w14:val="0"/>
                        <w14:checkedState w14:val="2612" w14:font="MS Gothic"/>
                        <w14:uncheckedState w14:val="2610" w14:font="MS Gothic"/>
                      </w14:checkbox>
                    </w:sdtPr>
                    <w:sdtEndPr/>
                    <w:sdtContent>
                      <w:r w:rsidR="00A707E8">
                        <w:rPr>
                          <w:rFonts w:ascii="MS Gothic" w:eastAsia="MS Gothic" w:hAnsi="MS Gothic" w:cs="Calibri" w:hint="eastAsia"/>
                          <w:color w:val="521708" w:themeColor="accent1" w:themeShade="80"/>
                          <w:lang w:eastAsia="fr-FR"/>
                        </w:rPr>
                        <w:t>☐</w:t>
                      </w:r>
                    </w:sdtContent>
                  </w:sdt>
                  <w:r w:rsidR="00A707E8">
                    <w:rPr>
                      <w:rFonts w:ascii="Calibri" w:eastAsia="Times New Roman" w:hAnsi="Calibri" w:cs="Calibri"/>
                      <w:color w:val="521708" w:themeColor="accent1" w:themeShade="80"/>
                      <w:lang w:eastAsia="fr-FR"/>
                    </w:rPr>
                    <w:t>Adulte (avant 65 ans)</w:t>
                  </w:r>
                </w:p>
                <w:p w14:paraId="78EC10B8" w14:textId="77777777" w:rsidR="00A707E8" w:rsidRDefault="00156078" w:rsidP="00A707E8">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706940406"/>
                      <w14:checkbox>
                        <w14:checked w14:val="0"/>
                        <w14:checkedState w14:val="2612" w14:font="MS Gothic"/>
                        <w14:uncheckedState w14:val="2610" w14:font="MS Gothic"/>
                      </w14:checkbox>
                    </w:sdtPr>
                    <w:sdtEndPr/>
                    <w:sdtContent>
                      <w:r w:rsidR="00A707E8">
                        <w:rPr>
                          <w:rFonts w:ascii="MS Gothic" w:eastAsia="MS Gothic" w:hAnsi="MS Gothic" w:cs="Calibri" w:hint="eastAsia"/>
                          <w:color w:val="521708" w:themeColor="accent1" w:themeShade="80"/>
                          <w:lang w:eastAsia="fr-FR"/>
                        </w:rPr>
                        <w:t>☐</w:t>
                      </w:r>
                    </w:sdtContent>
                  </w:sdt>
                  <w:r w:rsidR="00A707E8">
                    <w:rPr>
                      <w:rFonts w:ascii="Calibri" w:eastAsia="Times New Roman" w:hAnsi="Calibri" w:cs="Calibri"/>
                      <w:color w:val="521708" w:themeColor="accent1" w:themeShade="80"/>
                      <w:lang w:eastAsia="fr-FR"/>
                    </w:rPr>
                    <w:t>Enfant (avant 12 ans)</w:t>
                  </w:r>
                </w:p>
                <w:p w14:paraId="134A58B6" w14:textId="77777777" w:rsidR="00A707E8" w:rsidRDefault="00156078" w:rsidP="00A707E8">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761016913"/>
                      <w14:checkbox>
                        <w14:checked w14:val="0"/>
                        <w14:checkedState w14:val="2612" w14:font="MS Gothic"/>
                        <w14:uncheckedState w14:val="2610" w14:font="MS Gothic"/>
                      </w14:checkbox>
                    </w:sdtPr>
                    <w:sdtEndPr/>
                    <w:sdtContent>
                      <w:r w:rsidR="00A707E8">
                        <w:rPr>
                          <w:rFonts w:ascii="MS Gothic" w:eastAsia="MS Gothic" w:hAnsi="MS Gothic" w:cs="Calibri" w:hint="eastAsia"/>
                          <w:color w:val="521708" w:themeColor="accent1" w:themeShade="80"/>
                          <w:lang w:eastAsia="fr-FR"/>
                        </w:rPr>
                        <w:t>☐</w:t>
                      </w:r>
                    </w:sdtContent>
                  </w:sdt>
                  <w:r w:rsidR="00A707E8">
                    <w:rPr>
                      <w:rFonts w:ascii="Calibri" w:eastAsia="Times New Roman" w:hAnsi="Calibri" w:cs="Calibri"/>
                      <w:color w:val="521708" w:themeColor="accent1" w:themeShade="80"/>
                      <w:lang w:eastAsia="fr-FR"/>
                    </w:rPr>
                    <w:t>Jeunes adultes (16-21 ans)</w:t>
                  </w:r>
                </w:p>
                <w:p w14:paraId="2639E6F4" w14:textId="77777777" w:rsidR="00A707E8" w:rsidRDefault="00156078" w:rsidP="00A707E8">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446355107"/>
                      <w14:checkbox>
                        <w14:checked w14:val="0"/>
                        <w14:checkedState w14:val="2612" w14:font="MS Gothic"/>
                        <w14:uncheckedState w14:val="2610" w14:font="MS Gothic"/>
                      </w14:checkbox>
                    </w:sdtPr>
                    <w:sdtEndPr/>
                    <w:sdtContent>
                      <w:r w:rsidR="00A707E8">
                        <w:rPr>
                          <w:rFonts w:ascii="MS Gothic" w:eastAsia="MS Gothic" w:hAnsi="MS Gothic" w:cs="Calibri" w:hint="eastAsia"/>
                          <w:color w:val="521708" w:themeColor="accent1" w:themeShade="80"/>
                          <w:lang w:eastAsia="fr-FR"/>
                        </w:rPr>
                        <w:t>☐</w:t>
                      </w:r>
                    </w:sdtContent>
                  </w:sdt>
                  <w:r w:rsidR="00A707E8">
                    <w:rPr>
                      <w:rFonts w:ascii="Calibri" w:eastAsia="Times New Roman" w:hAnsi="Calibri" w:cs="Calibri"/>
                      <w:color w:val="521708" w:themeColor="accent1" w:themeShade="80"/>
                      <w:lang w:eastAsia="fr-FR"/>
                    </w:rPr>
                    <w:t>Nourrisson (avant 2 ans)</w:t>
                  </w:r>
                </w:p>
                <w:p w14:paraId="165DF842" w14:textId="77777777" w:rsidR="00A707E8" w:rsidRDefault="00156078" w:rsidP="00A707E8">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2062706873"/>
                      <w14:checkbox>
                        <w14:checked w14:val="0"/>
                        <w14:checkedState w14:val="2612" w14:font="MS Gothic"/>
                        <w14:uncheckedState w14:val="2610" w14:font="MS Gothic"/>
                      </w14:checkbox>
                    </w:sdtPr>
                    <w:sdtEndPr/>
                    <w:sdtContent>
                      <w:r w:rsidR="00A707E8">
                        <w:rPr>
                          <w:rFonts w:ascii="MS Gothic" w:eastAsia="MS Gothic" w:hAnsi="MS Gothic" w:cs="Calibri" w:hint="eastAsia"/>
                          <w:color w:val="521708" w:themeColor="accent1" w:themeShade="80"/>
                          <w:lang w:eastAsia="fr-FR"/>
                        </w:rPr>
                        <w:t>☐</w:t>
                      </w:r>
                    </w:sdtContent>
                  </w:sdt>
                  <w:r w:rsidR="00A707E8">
                    <w:rPr>
                      <w:rFonts w:ascii="Calibri" w:eastAsia="Times New Roman" w:hAnsi="Calibri" w:cs="Calibri"/>
                      <w:color w:val="521708" w:themeColor="accent1" w:themeShade="80"/>
                      <w:lang w:eastAsia="fr-FR"/>
                    </w:rPr>
                    <w:t>Nouveau-né (jusqu’à 28 jours)</w:t>
                  </w:r>
                </w:p>
                <w:p w14:paraId="2E09B8BF" w14:textId="77777777" w:rsidR="00A707E8" w:rsidRDefault="00156078" w:rsidP="00A707E8">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779573177"/>
                      <w14:checkbox>
                        <w14:checked w14:val="0"/>
                        <w14:checkedState w14:val="2612" w14:font="MS Gothic"/>
                        <w14:uncheckedState w14:val="2610" w14:font="MS Gothic"/>
                      </w14:checkbox>
                    </w:sdtPr>
                    <w:sdtEndPr/>
                    <w:sdtContent>
                      <w:r w:rsidR="00A707E8">
                        <w:rPr>
                          <w:rFonts w:ascii="MS Gothic" w:eastAsia="MS Gothic" w:hAnsi="MS Gothic" w:cs="Calibri" w:hint="eastAsia"/>
                          <w:color w:val="521708" w:themeColor="accent1" w:themeShade="80"/>
                          <w:lang w:eastAsia="fr-FR"/>
                        </w:rPr>
                        <w:t>☐</w:t>
                      </w:r>
                    </w:sdtContent>
                  </w:sdt>
                  <w:r w:rsidR="00A707E8">
                    <w:rPr>
                      <w:rFonts w:ascii="Calibri" w:eastAsia="Times New Roman" w:hAnsi="Calibri" w:cs="Calibri"/>
                      <w:color w:val="521708" w:themeColor="accent1" w:themeShade="80"/>
                      <w:lang w:eastAsia="fr-FR"/>
                    </w:rPr>
                    <w:t>Sénior, 65-75 ans</w:t>
                  </w:r>
                </w:p>
                <w:p w14:paraId="460136C7" w14:textId="77777777" w:rsidR="00A707E8" w:rsidRPr="00022C6F" w:rsidRDefault="00156078" w:rsidP="00A707E8">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521143961"/>
                      <w14:checkbox>
                        <w14:checked w14:val="0"/>
                        <w14:checkedState w14:val="2612" w14:font="MS Gothic"/>
                        <w14:uncheckedState w14:val="2610" w14:font="MS Gothic"/>
                      </w14:checkbox>
                    </w:sdtPr>
                    <w:sdtEndPr/>
                    <w:sdtContent>
                      <w:r w:rsidR="00A707E8">
                        <w:rPr>
                          <w:rFonts w:ascii="MS Gothic" w:eastAsia="MS Gothic" w:hAnsi="MS Gothic" w:cs="Calibri" w:hint="eastAsia"/>
                          <w:color w:val="521708" w:themeColor="accent1" w:themeShade="80"/>
                          <w:lang w:eastAsia="fr-FR"/>
                        </w:rPr>
                        <w:t>☐</w:t>
                      </w:r>
                    </w:sdtContent>
                  </w:sdt>
                  <w:r w:rsidR="00A707E8">
                    <w:rPr>
                      <w:rFonts w:ascii="Calibri" w:eastAsia="Times New Roman" w:hAnsi="Calibri" w:cs="Calibri"/>
                      <w:color w:val="521708" w:themeColor="accent1" w:themeShade="80"/>
                      <w:lang w:eastAsia="fr-FR"/>
                    </w:rPr>
                    <w:t>Sénior, 75 ans et plus</w:t>
                  </w:r>
                  <w:r w:rsidR="00A707E8" w:rsidRPr="00022C6F">
                    <w:rPr>
                      <w:rFonts w:ascii="Calibri" w:eastAsia="Times New Roman" w:hAnsi="Calibri" w:cs="Calibri"/>
                      <w:color w:val="521708" w:themeColor="accent1" w:themeShade="80"/>
                      <w:lang w:eastAsia="fr-FR"/>
                    </w:rPr>
                    <w:t xml:space="preserve"> </w:t>
                  </w:r>
                </w:p>
              </w:tc>
            </w:tr>
            <w:tr w:rsidR="00A707E8" w:rsidRPr="00022C6F" w14:paraId="3EA75D99" w14:textId="77777777" w:rsidTr="00A707E8">
              <w:trPr>
                <w:trHeight w:val="375"/>
              </w:trPr>
              <w:tc>
                <w:tcPr>
                  <w:tcW w:w="9920" w:type="dxa"/>
                  <w:tcBorders>
                    <w:top w:val="nil"/>
                    <w:left w:val="nil"/>
                    <w:bottom w:val="nil"/>
                    <w:right w:val="nil"/>
                  </w:tcBorders>
                  <w:shd w:val="clear" w:color="auto" w:fill="auto"/>
                  <w:vAlign w:val="center"/>
                </w:tcPr>
                <w:p w14:paraId="73032202"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5A3C8A28" w14:textId="77777777" w:rsidR="00A707E8" w:rsidRPr="005F50CD" w:rsidRDefault="00A707E8" w:rsidP="00A707E8">
                  <w:pPr>
                    <w:pStyle w:val="Titre2"/>
                    <w:rPr>
                      <w:b/>
                      <w:bCs/>
                    </w:rPr>
                  </w:pPr>
                  <w:bookmarkStart w:id="7" w:name="_Toc13037682"/>
                  <w:r w:rsidRPr="005F50CD">
                    <w:rPr>
                      <w:b/>
                      <w:bCs/>
                    </w:rPr>
                    <w:t>Capacités</w:t>
                  </w:r>
                  <w:bookmarkEnd w:id="7"/>
                </w:p>
                <w:p w14:paraId="5F8CFBDE" w14:textId="77777777" w:rsidR="00A707E8" w:rsidRPr="009025E5" w:rsidRDefault="00A707E8" w:rsidP="00A707E8">
                  <w:pPr>
                    <w:jc w:val="both"/>
                    <w:rPr>
                      <w:rFonts w:ascii="Calibri" w:eastAsia="Times New Roman" w:hAnsi="Calibri" w:cs="Calibri"/>
                      <w:color w:val="521708" w:themeColor="accent1" w:themeShade="80"/>
                      <w:lang w:eastAsia="fr-FR"/>
                    </w:rPr>
                  </w:pPr>
                  <w:r w:rsidRPr="009025E5">
                    <w:rPr>
                      <w:color w:val="521708" w:themeColor="accent1" w:themeShade="80"/>
                    </w:rPr>
                    <w:t>Nombre lits/places</w:t>
                  </w:r>
                  <w:r>
                    <w:rPr>
                      <w:color w:val="521708" w:themeColor="accent1" w:themeShade="80"/>
                    </w:rPr>
                    <w:t xml:space="preserve"> : </w:t>
                  </w:r>
                </w:p>
              </w:tc>
            </w:tr>
            <w:tr w:rsidR="00A707E8" w:rsidRPr="00022C6F" w14:paraId="4319C2A3" w14:textId="77777777" w:rsidTr="00A707E8">
              <w:trPr>
                <w:trHeight w:val="375"/>
              </w:trPr>
              <w:tc>
                <w:tcPr>
                  <w:tcW w:w="9920" w:type="dxa"/>
                  <w:tcBorders>
                    <w:top w:val="nil"/>
                    <w:left w:val="nil"/>
                    <w:bottom w:val="nil"/>
                    <w:right w:val="nil"/>
                  </w:tcBorders>
                  <w:shd w:val="clear" w:color="auto" w:fill="auto"/>
                  <w:vAlign w:val="center"/>
                </w:tcPr>
                <w:p w14:paraId="35BE8A47" w14:textId="77777777" w:rsidR="00A707E8" w:rsidRDefault="00A707E8" w:rsidP="00A707E8">
                  <w:pPr>
                    <w:spacing w:after="0" w:line="240" w:lineRule="auto"/>
                    <w:rPr>
                      <w:rFonts w:ascii="Calibri" w:eastAsia="Times New Roman" w:hAnsi="Calibri" w:cs="Calibri"/>
                      <w:color w:val="521708" w:themeColor="accent1" w:themeShade="80"/>
                      <w:lang w:eastAsia="fr-FR"/>
                    </w:rPr>
                  </w:pPr>
                  <w:r>
                    <w:rPr>
                      <w:rFonts w:ascii="Calibri" w:eastAsia="Times New Roman" w:hAnsi="Calibri" w:cs="Calibri"/>
                      <w:color w:val="521708" w:themeColor="accent1" w:themeShade="80"/>
                      <w:lang w:eastAsia="fr-FR"/>
                    </w:rPr>
                    <w:t xml:space="preserve">Dont nombre chambres simples : </w:t>
                  </w:r>
                </w:p>
                <w:p w14:paraId="69CB9B82" w14:textId="77777777" w:rsidR="00A707E8" w:rsidRPr="00022C6F" w:rsidRDefault="00A707E8" w:rsidP="00A707E8">
                  <w:pPr>
                    <w:spacing w:after="0" w:line="240" w:lineRule="auto"/>
                    <w:rPr>
                      <w:rFonts w:ascii="Calibri" w:eastAsia="Times New Roman" w:hAnsi="Calibri" w:cs="Calibri"/>
                      <w:color w:val="521708" w:themeColor="accent1" w:themeShade="80"/>
                      <w:lang w:eastAsia="fr-FR"/>
                    </w:rPr>
                  </w:pPr>
                  <w:r>
                    <w:rPr>
                      <w:rFonts w:ascii="Calibri" w:eastAsia="Times New Roman" w:hAnsi="Calibri" w:cs="Calibri"/>
                      <w:color w:val="521708" w:themeColor="accent1" w:themeShade="80"/>
                      <w:lang w:eastAsia="fr-FR"/>
                    </w:rPr>
                    <w:t xml:space="preserve">Dont nombre chambres doubles : </w:t>
                  </w:r>
                </w:p>
              </w:tc>
            </w:tr>
            <w:tr w:rsidR="00A707E8" w:rsidRPr="00022C6F" w14:paraId="6C3D5620" w14:textId="77777777" w:rsidTr="00A707E8">
              <w:trPr>
                <w:trHeight w:val="375"/>
              </w:trPr>
              <w:tc>
                <w:tcPr>
                  <w:tcW w:w="9920" w:type="dxa"/>
                  <w:tcBorders>
                    <w:top w:val="nil"/>
                    <w:left w:val="nil"/>
                    <w:bottom w:val="nil"/>
                    <w:right w:val="nil"/>
                  </w:tcBorders>
                  <w:shd w:val="clear" w:color="auto" w:fill="auto"/>
                  <w:vAlign w:val="center"/>
                </w:tcPr>
                <w:p w14:paraId="4E4CBD15" w14:textId="77777777" w:rsidR="00A707E8" w:rsidRDefault="00A707E8" w:rsidP="00A707E8">
                  <w:pPr>
                    <w:spacing w:after="0" w:line="240" w:lineRule="auto"/>
                    <w:rPr>
                      <w:rFonts w:ascii="Calibri" w:eastAsia="Times New Roman" w:hAnsi="Calibri" w:cs="Calibri"/>
                      <w:color w:val="521708" w:themeColor="accent1" w:themeShade="80"/>
                      <w:lang w:eastAsia="fr-FR"/>
                    </w:rPr>
                  </w:pPr>
                </w:p>
                <w:p w14:paraId="70FEAE9C" w14:textId="77777777" w:rsidR="00A707E8" w:rsidRDefault="00A707E8" w:rsidP="00A707E8">
                  <w:pPr>
                    <w:spacing w:after="0" w:line="240" w:lineRule="auto"/>
                    <w:rPr>
                      <w:rFonts w:ascii="Calibri" w:eastAsia="Times New Roman" w:hAnsi="Calibri" w:cs="Calibri"/>
                      <w:color w:val="521708" w:themeColor="accent1" w:themeShade="80"/>
                      <w:lang w:eastAsia="fr-FR"/>
                    </w:rPr>
                  </w:pPr>
                  <w:r>
                    <w:rPr>
                      <w:rFonts w:ascii="Calibri" w:eastAsia="Times New Roman" w:hAnsi="Calibri" w:cs="Calibri"/>
                      <w:color w:val="521708" w:themeColor="accent1" w:themeShade="80"/>
                      <w:lang w:eastAsia="fr-FR"/>
                    </w:rPr>
                    <w:t xml:space="preserve">Jours et Horaires des visites du public : </w:t>
                  </w:r>
                  <w:sdt>
                    <w:sdtPr>
                      <w:rPr>
                        <w:rFonts w:ascii="Calibri" w:eastAsia="Times New Roman" w:hAnsi="Calibri" w:cs="Calibri"/>
                        <w:color w:val="521708" w:themeColor="accent1" w:themeShade="80"/>
                        <w:lang w:eastAsia="fr-FR"/>
                      </w:rPr>
                      <w:id w:val="1504695212"/>
                      <w:placeholder>
                        <w:docPart w:val="3D5824FFFCED41FF88F126823C5ACBA8"/>
                      </w:placeholder>
                      <w:showingPlcHdr/>
                    </w:sdtPr>
                    <w:sdtEndPr/>
                    <w:sdtContent>
                      <w:r w:rsidRPr="00D0354D">
                        <w:rPr>
                          <w:rStyle w:val="Textedelespacerserv"/>
                        </w:rPr>
                        <w:t>Cliquez ou appuyez ici pour entrer du texte.</w:t>
                      </w:r>
                    </w:sdtContent>
                  </w:sdt>
                </w:p>
                <w:p w14:paraId="757D8AA8" w14:textId="77777777" w:rsidR="00A707E8" w:rsidRPr="00022C6F" w:rsidRDefault="00A707E8" w:rsidP="00A707E8">
                  <w:pPr>
                    <w:spacing w:after="0" w:line="240" w:lineRule="auto"/>
                    <w:rPr>
                      <w:rFonts w:ascii="Calibri" w:eastAsia="Times New Roman" w:hAnsi="Calibri" w:cs="Calibri"/>
                      <w:color w:val="521708" w:themeColor="accent1" w:themeShade="80"/>
                      <w:lang w:eastAsia="fr-FR"/>
                    </w:rPr>
                  </w:pPr>
                  <w:r>
                    <w:rPr>
                      <w:rFonts w:ascii="Calibri" w:eastAsia="Times New Roman" w:hAnsi="Calibri" w:cs="Calibri"/>
                      <w:color w:val="521708" w:themeColor="accent1" w:themeShade="80"/>
                      <w:lang w:eastAsia="fr-FR"/>
                    </w:rPr>
                    <w:t xml:space="preserve">Jours et horaires de fonctionnement (H24) si continus : </w:t>
                  </w:r>
                  <w:sdt>
                    <w:sdtPr>
                      <w:rPr>
                        <w:rFonts w:ascii="Calibri" w:eastAsia="Times New Roman" w:hAnsi="Calibri" w:cs="Calibri"/>
                        <w:color w:val="521708" w:themeColor="accent1" w:themeShade="80"/>
                        <w:lang w:eastAsia="fr-FR"/>
                      </w:rPr>
                      <w:id w:val="-455876567"/>
                      <w:placeholder>
                        <w:docPart w:val="3D5824FFFCED41FF88F126823C5ACBA8"/>
                      </w:placeholder>
                      <w:showingPlcHdr/>
                    </w:sdtPr>
                    <w:sdtEndPr/>
                    <w:sdtContent>
                      <w:r w:rsidRPr="00D0354D">
                        <w:rPr>
                          <w:rStyle w:val="Textedelespacerserv"/>
                        </w:rPr>
                        <w:t>Cliquez ou appuyez ici pour entrer du texte.</w:t>
                      </w:r>
                    </w:sdtContent>
                  </w:sdt>
                </w:p>
              </w:tc>
            </w:tr>
            <w:tr w:rsidR="00A707E8" w:rsidRPr="00022C6F" w14:paraId="008BFCE0" w14:textId="77777777" w:rsidTr="00A707E8">
              <w:trPr>
                <w:trHeight w:val="375"/>
              </w:trPr>
              <w:tc>
                <w:tcPr>
                  <w:tcW w:w="9920" w:type="dxa"/>
                  <w:tcBorders>
                    <w:top w:val="nil"/>
                    <w:left w:val="nil"/>
                    <w:bottom w:val="nil"/>
                    <w:right w:val="nil"/>
                  </w:tcBorders>
                  <w:shd w:val="clear" w:color="auto" w:fill="auto"/>
                  <w:vAlign w:val="center"/>
                </w:tcPr>
                <w:p w14:paraId="081DF6A6" w14:textId="77777777" w:rsidR="00A707E8" w:rsidRPr="00022C6F" w:rsidRDefault="00A707E8" w:rsidP="00A707E8">
                  <w:pPr>
                    <w:spacing w:after="0" w:line="240" w:lineRule="auto"/>
                    <w:rPr>
                      <w:rFonts w:ascii="Calibri" w:eastAsia="Times New Roman" w:hAnsi="Calibri" w:cs="Calibri"/>
                      <w:color w:val="521708" w:themeColor="accent1" w:themeShade="80"/>
                      <w:lang w:eastAsia="fr-FR"/>
                    </w:rPr>
                  </w:pPr>
                </w:p>
              </w:tc>
            </w:tr>
            <w:tr w:rsidR="00A707E8" w:rsidRPr="00022C6F" w14:paraId="16AC0B85" w14:textId="77777777" w:rsidTr="00A707E8">
              <w:trPr>
                <w:trHeight w:val="375"/>
              </w:trPr>
              <w:tc>
                <w:tcPr>
                  <w:tcW w:w="9920" w:type="dxa"/>
                  <w:tcBorders>
                    <w:top w:val="nil"/>
                    <w:left w:val="nil"/>
                    <w:bottom w:val="nil"/>
                    <w:right w:val="nil"/>
                  </w:tcBorders>
                  <w:shd w:val="clear" w:color="auto" w:fill="auto"/>
                  <w:vAlign w:val="center"/>
                </w:tcPr>
                <w:p w14:paraId="1570C431" w14:textId="77777777" w:rsidR="00A707E8" w:rsidRPr="005F50CD" w:rsidRDefault="00A707E8" w:rsidP="00A707E8">
                  <w:pPr>
                    <w:pStyle w:val="Titre2"/>
                    <w:rPr>
                      <w:b/>
                      <w:bCs/>
                    </w:rPr>
                  </w:pPr>
                  <w:bookmarkStart w:id="8" w:name="_Toc13037683"/>
                  <w:r w:rsidRPr="005F50CD">
                    <w:rPr>
                      <w:b/>
                      <w:bCs/>
                    </w:rPr>
                    <w:t>Modalités d’accès</w:t>
                  </w:r>
                  <w:bookmarkEnd w:id="8"/>
                </w:p>
                <w:p w14:paraId="222342BA" w14:textId="77777777" w:rsidR="00A707E8" w:rsidRPr="004C1DF9" w:rsidRDefault="00A707E8" w:rsidP="00A707E8">
                  <w:pPr>
                    <w:jc w:val="both"/>
                    <w:rPr>
                      <w:i/>
                      <w:color w:val="521708" w:themeColor="accent1" w:themeShade="80"/>
                    </w:rPr>
                  </w:pPr>
                  <w:r w:rsidRPr="004C1DF9">
                    <w:rPr>
                      <w:i/>
                      <w:color w:val="521708" w:themeColor="accent1" w:themeShade="80"/>
                    </w:rPr>
                    <w:t xml:space="preserve">Accès géographique (bâtiment, complément d’adresse, </w:t>
                  </w:r>
                  <w:proofErr w:type="gramStart"/>
                  <w:r w:rsidRPr="004C1DF9">
                    <w:rPr>
                      <w:i/>
                      <w:color w:val="521708" w:themeColor="accent1" w:themeShade="80"/>
                    </w:rPr>
                    <w:t>étage….</w:t>
                  </w:r>
                  <w:proofErr w:type="gramEnd"/>
                  <w:r w:rsidRPr="004C1DF9">
                    <w:rPr>
                      <w:i/>
                      <w:color w:val="521708" w:themeColor="accent1" w:themeShade="80"/>
                    </w:rPr>
                    <w:t>)</w:t>
                  </w:r>
                </w:p>
                <w:p w14:paraId="3DC39E05" w14:textId="77777777" w:rsidR="00A707E8" w:rsidRDefault="00A707E8" w:rsidP="00A707E8">
                  <w:pPr>
                    <w:jc w:val="both"/>
                    <w:rPr>
                      <w:b/>
                      <w:color w:val="521708" w:themeColor="accent1" w:themeShade="80"/>
                      <w:sz w:val="32"/>
                      <w:szCs w:val="32"/>
                    </w:rPr>
                  </w:pPr>
                </w:p>
                <w:p w14:paraId="1491E9BE" w14:textId="77777777" w:rsidR="00A707E8" w:rsidRPr="005F50CD" w:rsidRDefault="00A707E8" w:rsidP="00A707E8">
                  <w:pPr>
                    <w:pStyle w:val="Titre2"/>
                    <w:rPr>
                      <w:b/>
                      <w:bCs/>
                    </w:rPr>
                  </w:pPr>
                  <w:bookmarkStart w:id="9" w:name="_Toc13037684"/>
                  <w:r w:rsidRPr="005F50CD">
                    <w:rPr>
                      <w:b/>
                      <w:bCs/>
                    </w:rPr>
                    <w:t>Informations complémentaires</w:t>
                  </w:r>
                  <w:bookmarkEnd w:id="9"/>
                </w:p>
                <w:p w14:paraId="3CC0D792" w14:textId="77777777" w:rsidR="00A707E8" w:rsidRPr="004C1DF9" w:rsidRDefault="00A707E8" w:rsidP="00A707E8">
                  <w:pPr>
                    <w:jc w:val="both"/>
                    <w:rPr>
                      <w:i/>
                      <w:color w:val="521708" w:themeColor="accent1" w:themeShade="80"/>
                      <w:sz w:val="20"/>
                      <w:szCs w:val="20"/>
                    </w:rPr>
                  </w:pPr>
                  <w:r w:rsidRPr="004C1DF9">
                    <w:rPr>
                      <w:i/>
                      <w:color w:val="521708" w:themeColor="accent1" w:themeShade="80"/>
                      <w:sz w:val="20"/>
                      <w:szCs w:val="20"/>
                    </w:rPr>
                    <w:t>Toute information permettant de compléter la description. Texte libre.</w:t>
                  </w:r>
                </w:p>
                <w:p w14:paraId="4D1AC2B2" w14:textId="77777777" w:rsidR="00A707E8" w:rsidRPr="00022C6F" w:rsidRDefault="00A707E8" w:rsidP="00A707E8">
                  <w:pPr>
                    <w:spacing w:after="0" w:line="240" w:lineRule="auto"/>
                    <w:rPr>
                      <w:rFonts w:ascii="Calibri" w:eastAsia="Times New Roman" w:hAnsi="Calibri" w:cs="Calibri"/>
                      <w:color w:val="521708" w:themeColor="accent1" w:themeShade="80"/>
                      <w:lang w:eastAsia="fr-FR"/>
                    </w:rPr>
                  </w:pPr>
                </w:p>
              </w:tc>
            </w:tr>
            <w:bookmarkEnd w:id="6"/>
            <w:tr w:rsidR="00A707E8" w:rsidRPr="00022C6F" w14:paraId="56EDFD16" w14:textId="77777777" w:rsidTr="00A707E8">
              <w:trPr>
                <w:trHeight w:val="375"/>
              </w:trPr>
              <w:tc>
                <w:tcPr>
                  <w:tcW w:w="9920" w:type="dxa"/>
                  <w:tcBorders>
                    <w:top w:val="nil"/>
                    <w:left w:val="nil"/>
                    <w:bottom w:val="nil"/>
                    <w:right w:val="nil"/>
                  </w:tcBorders>
                  <w:shd w:val="clear" w:color="auto" w:fill="auto"/>
                  <w:vAlign w:val="center"/>
                </w:tcPr>
                <w:p w14:paraId="6142B386" w14:textId="77777777" w:rsidR="00A707E8" w:rsidRPr="00022C6F" w:rsidRDefault="00A707E8" w:rsidP="00A707E8">
                  <w:pPr>
                    <w:spacing w:after="0" w:line="240" w:lineRule="auto"/>
                    <w:rPr>
                      <w:rFonts w:ascii="Calibri" w:eastAsia="Times New Roman" w:hAnsi="Calibri" w:cs="Calibri"/>
                      <w:color w:val="521708" w:themeColor="accent1" w:themeShade="80"/>
                      <w:lang w:eastAsia="fr-FR"/>
                    </w:rPr>
                  </w:pPr>
                </w:p>
              </w:tc>
            </w:tr>
            <w:tr w:rsidR="00A707E8" w:rsidRPr="00022C6F" w14:paraId="0DF04A43" w14:textId="77777777" w:rsidTr="00A707E8">
              <w:trPr>
                <w:trHeight w:val="375"/>
              </w:trPr>
              <w:tc>
                <w:tcPr>
                  <w:tcW w:w="9920" w:type="dxa"/>
                  <w:tcBorders>
                    <w:top w:val="nil"/>
                    <w:left w:val="nil"/>
                    <w:bottom w:val="nil"/>
                    <w:right w:val="nil"/>
                  </w:tcBorders>
                  <w:shd w:val="clear" w:color="auto" w:fill="auto"/>
                  <w:vAlign w:val="center"/>
                </w:tcPr>
                <w:p w14:paraId="031313EE" w14:textId="77777777" w:rsidR="00A707E8" w:rsidRPr="00022C6F" w:rsidRDefault="00A707E8" w:rsidP="00A707E8">
                  <w:pPr>
                    <w:spacing w:after="0" w:line="240" w:lineRule="auto"/>
                    <w:rPr>
                      <w:rFonts w:ascii="Calibri" w:eastAsia="Times New Roman" w:hAnsi="Calibri" w:cs="Calibri"/>
                      <w:color w:val="521708" w:themeColor="accent1" w:themeShade="80"/>
                      <w:lang w:eastAsia="fr-FR"/>
                    </w:rPr>
                  </w:pPr>
                </w:p>
              </w:tc>
            </w:tr>
            <w:tr w:rsidR="00A707E8" w:rsidRPr="00022C6F" w14:paraId="5EF7528D" w14:textId="77777777" w:rsidTr="00A707E8">
              <w:trPr>
                <w:trHeight w:val="375"/>
              </w:trPr>
              <w:tc>
                <w:tcPr>
                  <w:tcW w:w="9920" w:type="dxa"/>
                  <w:tcBorders>
                    <w:top w:val="nil"/>
                    <w:left w:val="nil"/>
                    <w:bottom w:val="nil"/>
                    <w:right w:val="nil"/>
                  </w:tcBorders>
                  <w:shd w:val="clear" w:color="auto" w:fill="auto"/>
                  <w:vAlign w:val="center"/>
                </w:tcPr>
                <w:p w14:paraId="565D93AE" w14:textId="77777777" w:rsidR="00A707E8" w:rsidRPr="00022C6F" w:rsidRDefault="00A707E8" w:rsidP="00A707E8">
                  <w:pPr>
                    <w:spacing w:after="0" w:line="240" w:lineRule="auto"/>
                    <w:rPr>
                      <w:rFonts w:ascii="Calibri" w:eastAsia="Times New Roman" w:hAnsi="Calibri" w:cs="Calibri"/>
                      <w:color w:val="521708" w:themeColor="accent1" w:themeShade="80"/>
                      <w:lang w:eastAsia="fr-FR"/>
                    </w:rPr>
                  </w:pPr>
                </w:p>
              </w:tc>
            </w:tr>
            <w:tr w:rsidR="00A707E8" w:rsidRPr="00022C6F" w14:paraId="5845DE44" w14:textId="77777777" w:rsidTr="00A707E8">
              <w:trPr>
                <w:trHeight w:val="375"/>
              </w:trPr>
              <w:tc>
                <w:tcPr>
                  <w:tcW w:w="9920" w:type="dxa"/>
                  <w:tcBorders>
                    <w:top w:val="nil"/>
                    <w:left w:val="nil"/>
                    <w:bottom w:val="nil"/>
                    <w:right w:val="nil"/>
                  </w:tcBorders>
                  <w:shd w:val="clear" w:color="auto" w:fill="auto"/>
                  <w:vAlign w:val="center"/>
                </w:tcPr>
                <w:p w14:paraId="5126CAFB" w14:textId="77777777" w:rsidR="00A707E8" w:rsidRPr="00022C6F" w:rsidRDefault="00A707E8" w:rsidP="00A707E8">
                  <w:pPr>
                    <w:spacing w:after="0" w:line="240" w:lineRule="auto"/>
                    <w:rPr>
                      <w:rFonts w:ascii="Calibri" w:eastAsia="Times New Roman" w:hAnsi="Calibri" w:cs="Calibri"/>
                      <w:color w:val="521708" w:themeColor="accent1" w:themeShade="80"/>
                      <w:lang w:eastAsia="fr-FR"/>
                    </w:rPr>
                  </w:pPr>
                </w:p>
              </w:tc>
            </w:tr>
            <w:tr w:rsidR="00A707E8" w:rsidRPr="00022C6F" w14:paraId="66A054EE" w14:textId="77777777" w:rsidTr="00A707E8">
              <w:trPr>
                <w:trHeight w:val="375"/>
              </w:trPr>
              <w:tc>
                <w:tcPr>
                  <w:tcW w:w="9920" w:type="dxa"/>
                  <w:tcBorders>
                    <w:top w:val="nil"/>
                    <w:left w:val="nil"/>
                    <w:bottom w:val="nil"/>
                    <w:right w:val="nil"/>
                  </w:tcBorders>
                  <w:shd w:val="clear" w:color="auto" w:fill="auto"/>
                  <w:vAlign w:val="center"/>
                </w:tcPr>
                <w:p w14:paraId="0B6CC3CD" w14:textId="77777777" w:rsidR="00A707E8" w:rsidRPr="00022C6F" w:rsidRDefault="00A707E8" w:rsidP="00A707E8">
                  <w:pPr>
                    <w:spacing w:after="0" w:line="240" w:lineRule="auto"/>
                    <w:rPr>
                      <w:rFonts w:ascii="Calibri" w:eastAsia="Times New Roman" w:hAnsi="Calibri" w:cs="Calibri"/>
                      <w:color w:val="521708" w:themeColor="accent1" w:themeShade="80"/>
                      <w:lang w:eastAsia="fr-FR"/>
                    </w:rPr>
                  </w:pPr>
                </w:p>
              </w:tc>
            </w:tr>
            <w:tr w:rsidR="00A707E8" w:rsidRPr="00022C6F" w14:paraId="4F66CA6D" w14:textId="77777777" w:rsidTr="00A707E8">
              <w:trPr>
                <w:trHeight w:val="375"/>
              </w:trPr>
              <w:tc>
                <w:tcPr>
                  <w:tcW w:w="9920" w:type="dxa"/>
                  <w:tcBorders>
                    <w:top w:val="nil"/>
                    <w:left w:val="nil"/>
                    <w:bottom w:val="nil"/>
                    <w:right w:val="nil"/>
                  </w:tcBorders>
                  <w:shd w:val="clear" w:color="auto" w:fill="auto"/>
                  <w:vAlign w:val="center"/>
                </w:tcPr>
                <w:p w14:paraId="2FE716EA" w14:textId="77777777" w:rsidR="00A707E8" w:rsidRPr="00022C6F" w:rsidRDefault="00A707E8" w:rsidP="00A707E8">
                  <w:pPr>
                    <w:spacing w:after="0" w:line="240" w:lineRule="auto"/>
                    <w:rPr>
                      <w:rFonts w:ascii="Calibri" w:eastAsia="Times New Roman" w:hAnsi="Calibri" w:cs="Calibri"/>
                      <w:color w:val="521708" w:themeColor="accent1" w:themeShade="80"/>
                      <w:lang w:eastAsia="fr-FR"/>
                    </w:rPr>
                  </w:pPr>
                </w:p>
              </w:tc>
            </w:tr>
            <w:tr w:rsidR="00A707E8" w:rsidRPr="00022C6F" w14:paraId="3AC4A4A5" w14:textId="77777777" w:rsidTr="00A707E8">
              <w:trPr>
                <w:trHeight w:val="375"/>
              </w:trPr>
              <w:tc>
                <w:tcPr>
                  <w:tcW w:w="9920" w:type="dxa"/>
                  <w:tcBorders>
                    <w:top w:val="nil"/>
                    <w:left w:val="nil"/>
                    <w:bottom w:val="nil"/>
                    <w:right w:val="nil"/>
                  </w:tcBorders>
                  <w:shd w:val="clear" w:color="auto" w:fill="auto"/>
                  <w:vAlign w:val="center"/>
                </w:tcPr>
                <w:p w14:paraId="35709303" w14:textId="77777777" w:rsidR="00A707E8" w:rsidRPr="00022C6F" w:rsidRDefault="00A707E8" w:rsidP="00A707E8">
                  <w:pPr>
                    <w:spacing w:after="0" w:line="240" w:lineRule="auto"/>
                    <w:rPr>
                      <w:rFonts w:ascii="Calibri" w:eastAsia="Times New Roman" w:hAnsi="Calibri" w:cs="Calibri"/>
                      <w:color w:val="521708" w:themeColor="accent1" w:themeShade="80"/>
                      <w:lang w:eastAsia="fr-FR"/>
                    </w:rPr>
                  </w:pPr>
                </w:p>
              </w:tc>
            </w:tr>
            <w:tr w:rsidR="00A707E8" w:rsidRPr="00022C6F" w14:paraId="3792270C" w14:textId="77777777" w:rsidTr="00A707E8">
              <w:trPr>
                <w:trHeight w:val="375"/>
              </w:trPr>
              <w:tc>
                <w:tcPr>
                  <w:tcW w:w="9920" w:type="dxa"/>
                  <w:tcBorders>
                    <w:top w:val="nil"/>
                    <w:left w:val="nil"/>
                    <w:bottom w:val="nil"/>
                    <w:right w:val="nil"/>
                  </w:tcBorders>
                  <w:shd w:val="clear" w:color="auto" w:fill="auto"/>
                  <w:vAlign w:val="center"/>
                </w:tcPr>
                <w:p w14:paraId="24ED1D84" w14:textId="77777777" w:rsidR="00A707E8" w:rsidRPr="00022C6F" w:rsidRDefault="00A707E8" w:rsidP="00A707E8">
                  <w:pPr>
                    <w:spacing w:after="0" w:line="240" w:lineRule="auto"/>
                    <w:rPr>
                      <w:rFonts w:ascii="Calibri" w:eastAsia="Times New Roman" w:hAnsi="Calibri" w:cs="Calibri"/>
                      <w:color w:val="521708" w:themeColor="accent1" w:themeShade="80"/>
                      <w:lang w:eastAsia="fr-FR"/>
                    </w:rPr>
                  </w:pPr>
                </w:p>
              </w:tc>
            </w:tr>
          </w:tbl>
          <w:p w14:paraId="7CF0C5E1" w14:textId="77777777" w:rsidR="00A707E8" w:rsidRDefault="00A707E8" w:rsidP="00A707E8">
            <w:pPr>
              <w:jc w:val="both"/>
              <w:rPr>
                <w:b/>
                <w:sz w:val="36"/>
                <w:szCs w:val="36"/>
              </w:rPr>
            </w:pPr>
          </w:p>
          <w:p w14:paraId="3BE456BA" w14:textId="77777777" w:rsidR="00A707E8" w:rsidRDefault="00A707E8" w:rsidP="00A707E8">
            <w:pPr>
              <w:jc w:val="both"/>
              <w:rPr>
                <w:b/>
                <w:sz w:val="36"/>
                <w:szCs w:val="36"/>
              </w:rPr>
            </w:pPr>
          </w:p>
          <w:p w14:paraId="41DFFF80" w14:textId="77777777" w:rsidR="00A707E8" w:rsidRDefault="00A707E8" w:rsidP="00A707E8">
            <w:pPr>
              <w:ind w:left="360"/>
              <w:jc w:val="both"/>
              <w:rPr>
                <w:b/>
                <w:color w:val="521708" w:themeColor="accent1" w:themeShade="80"/>
                <w:sz w:val="32"/>
                <w:szCs w:val="32"/>
              </w:rPr>
            </w:pPr>
          </w:p>
          <w:p w14:paraId="7B725565" w14:textId="382F4547" w:rsidR="00A707E8" w:rsidRPr="00022C6F" w:rsidRDefault="00A707E8" w:rsidP="00A707E8">
            <w:pPr>
              <w:rPr>
                <w:rFonts w:ascii="Calibri" w:eastAsia="Times New Roman" w:hAnsi="Calibri" w:cs="Calibri"/>
                <w:color w:val="521708" w:themeColor="accent1" w:themeShade="80"/>
                <w:lang w:eastAsia="fr-FR"/>
              </w:rPr>
            </w:pPr>
          </w:p>
        </w:tc>
      </w:tr>
      <w:tr w:rsidR="00022C6F" w:rsidRPr="00022C6F" w14:paraId="5CF9F7BC" w14:textId="77777777" w:rsidTr="0027774A">
        <w:trPr>
          <w:trHeight w:val="375"/>
        </w:trPr>
        <w:tc>
          <w:tcPr>
            <w:tcW w:w="9920" w:type="dxa"/>
            <w:tcBorders>
              <w:top w:val="nil"/>
              <w:left w:val="nil"/>
              <w:bottom w:val="nil"/>
              <w:right w:val="nil"/>
            </w:tcBorders>
            <w:shd w:val="clear" w:color="auto" w:fill="auto"/>
            <w:vAlign w:val="center"/>
          </w:tcPr>
          <w:p w14:paraId="5F305A02" w14:textId="77777777" w:rsidR="00022C6F" w:rsidRPr="00022C6F" w:rsidRDefault="00022C6F" w:rsidP="00022C6F">
            <w:pPr>
              <w:spacing w:after="0" w:line="240" w:lineRule="auto"/>
              <w:rPr>
                <w:rFonts w:ascii="Calibri" w:eastAsia="Times New Roman" w:hAnsi="Calibri" w:cs="Calibri"/>
                <w:color w:val="521708" w:themeColor="accent1" w:themeShade="80"/>
                <w:lang w:eastAsia="fr-FR"/>
              </w:rPr>
            </w:pPr>
          </w:p>
        </w:tc>
      </w:tr>
      <w:tr w:rsidR="00022C6F" w:rsidRPr="00022C6F" w14:paraId="667DB63C" w14:textId="77777777" w:rsidTr="0027774A">
        <w:trPr>
          <w:trHeight w:val="375"/>
        </w:trPr>
        <w:tc>
          <w:tcPr>
            <w:tcW w:w="9920" w:type="dxa"/>
            <w:tcBorders>
              <w:top w:val="nil"/>
              <w:left w:val="nil"/>
              <w:bottom w:val="nil"/>
              <w:right w:val="nil"/>
            </w:tcBorders>
            <w:shd w:val="clear" w:color="auto" w:fill="auto"/>
            <w:vAlign w:val="center"/>
          </w:tcPr>
          <w:p w14:paraId="7CA1CE8B" w14:textId="77777777" w:rsidR="00022C6F" w:rsidRPr="00022C6F" w:rsidRDefault="00022C6F" w:rsidP="00022C6F">
            <w:pPr>
              <w:spacing w:after="0" w:line="240" w:lineRule="auto"/>
              <w:rPr>
                <w:rFonts w:ascii="Calibri" w:eastAsia="Times New Roman" w:hAnsi="Calibri" w:cs="Calibri"/>
                <w:color w:val="521708" w:themeColor="accent1" w:themeShade="80"/>
                <w:lang w:eastAsia="fr-FR"/>
              </w:rPr>
            </w:pPr>
          </w:p>
        </w:tc>
      </w:tr>
      <w:tr w:rsidR="00022C6F" w:rsidRPr="00022C6F" w14:paraId="46714D73" w14:textId="77777777" w:rsidTr="0027774A">
        <w:trPr>
          <w:trHeight w:val="375"/>
        </w:trPr>
        <w:tc>
          <w:tcPr>
            <w:tcW w:w="9920" w:type="dxa"/>
            <w:tcBorders>
              <w:top w:val="nil"/>
              <w:left w:val="nil"/>
              <w:bottom w:val="nil"/>
              <w:right w:val="nil"/>
            </w:tcBorders>
            <w:shd w:val="clear" w:color="auto" w:fill="auto"/>
            <w:vAlign w:val="center"/>
          </w:tcPr>
          <w:p w14:paraId="7FC512DB" w14:textId="77777777" w:rsidR="00022C6F" w:rsidRPr="00022C6F" w:rsidRDefault="00022C6F" w:rsidP="00022C6F">
            <w:pPr>
              <w:spacing w:after="0" w:line="240" w:lineRule="auto"/>
              <w:rPr>
                <w:rFonts w:ascii="Calibri" w:eastAsia="Times New Roman" w:hAnsi="Calibri" w:cs="Calibri"/>
                <w:color w:val="521708" w:themeColor="accent1" w:themeShade="80"/>
                <w:lang w:eastAsia="fr-FR"/>
              </w:rPr>
            </w:pPr>
          </w:p>
        </w:tc>
      </w:tr>
      <w:tr w:rsidR="00022C6F" w:rsidRPr="00022C6F" w14:paraId="54888EDD" w14:textId="77777777" w:rsidTr="0027774A">
        <w:trPr>
          <w:trHeight w:val="375"/>
        </w:trPr>
        <w:tc>
          <w:tcPr>
            <w:tcW w:w="9920" w:type="dxa"/>
            <w:tcBorders>
              <w:top w:val="nil"/>
              <w:left w:val="nil"/>
              <w:bottom w:val="nil"/>
              <w:right w:val="nil"/>
            </w:tcBorders>
            <w:shd w:val="clear" w:color="auto" w:fill="auto"/>
            <w:vAlign w:val="center"/>
          </w:tcPr>
          <w:p w14:paraId="03B51238" w14:textId="77777777" w:rsidR="00022C6F" w:rsidRPr="00022C6F" w:rsidRDefault="00022C6F" w:rsidP="00022C6F">
            <w:pPr>
              <w:spacing w:after="0" w:line="240" w:lineRule="auto"/>
              <w:rPr>
                <w:rFonts w:ascii="Calibri" w:eastAsia="Times New Roman" w:hAnsi="Calibri" w:cs="Calibri"/>
                <w:color w:val="521708" w:themeColor="accent1" w:themeShade="80"/>
                <w:lang w:eastAsia="fr-FR"/>
              </w:rPr>
            </w:pPr>
          </w:p>
        </w:tc>
      </w:tr>
    </w:tbl>
    <w:p w14:paraId="1B91CA71" w14:textId="43100D71" w:rsidR="00312B0D" w:rsidRDefault="00312B0D" w:rsidP="00212EEE">
      <w:pPr>
        <w:jc w:val="both"/>
        <w:rPr>
          <w:b/>
          <w:sz w:val="36"/>
          <w:szCs w:val="36"/>
        </w:rPr>
      </w:pPr>
    </w:p>
    <w:p w14:paraId="59E09153" w14:textId="77777777" w:rsidR="00312B0D" w:rsidRDefault="00312B0D" w:rsidP="00212EEE">
      <w:pPr>
        <w:jc w:val="both"/>
        <w:rPr>
          <w:b/>
          <w:sz w:val="36"/>
          <w:szCs w:val="36"/>
        </w:rPr>
      </w:pPr>
    </w:p>
    <w:tbl>
      <w:tblPr>
        <w:tblW w:w="13305" w:type="dxa"/>
        <w:tblCellMar>
          <w:left w:w="70" w:type="dxa"/>
          <w:right w:w="70" w:type="dxa"/>
        </w:tblCellMar>
        <w:tblLook w:val="04A0" w:firstRow="1" w:lastRow="0" w:firstColumn="1" w:lastColumn="0" w:noHBand="0" w:noVBand="1"/>
      </w:tblPr>
      <w:tblGrid>
        <w:gridCol w:w="7666"/>
        <w:gridCol w:w="5639"/>
      </w:tblGrid>
      <w:tr w:rsidR="008311EB" w:rsidRPr="008311EB" w14:paraId="1BE88859" w14:textId="77777777" w:rsidTr="0027213E">
        <w:trPr>
          <w:trHeight w:val="585"/>
        </w:trPr>
        <w:tc>
          <w:tcPr>
            <w:tcW w:w="13305" w:type="dxa"/>
            <w:gridSpan w:val="2"/>
            <w:tcBorders>
              <w:top w:val="nil"/>
              <w:left w:val="nil"/>
              <w:bottom w:val="nil"/>
              <w:right w:val="nil"/>
            </w:tcBorders>
            <w:shd w:val="clear" w:color="auto" w:fill="auto"/>
            <w:vAlign w:val="center"/>
          </w:tcPr>
          <w:p w14:paraId="10800FBD" w14:textId="4D381118" w:rsidR="008311EB" w:rsidRPr="008311EB" w:rsidRDefault="008311EB" w:rsidP="00A707E8">
            <w:pPr>
              <w:rPr>
                <w:rFonts w:ascii="Calibri" w:eastAsia="Times New Roman" w:hAnsi="Calibri" w:cs="Calibri"/>
                <w:color w:val="000000"/>
                <w:lang w:eastAsia="fr-FR"/>
              </w:rPr>
            </w:pPr>
          </w:p>
        </w:tc>
      </w:tr>
      <w:tr w:rsidR="008311EB" w:rsidRPr="008311EB" w14:paraId="62BD7828" w14:textId="77777777" w:rsidTr="0027213E">
        <w:trPr>
          <w:trHeight w:val="585"/>
        </w:trPr>
        <w:tc>
          <w:tcPr>
            <w:tcW w:w="13305" w:type="dxa"/>
            <w:gridSpan w:val="2"/>
            <w:tcBorders>
              <w:top w:val="nil"/>
              <w:left w:val="nil"/>
              <w:bottom w:val="nil"/>
              <w:right w:val="nil"/>
            </w:tcBorders>
            <w:shd w:val="clear" w:color="auto" w:fill="auto"/>
            <w:vAlign w:val="center"/>
          </w:tcPr>
          <w:p w14:paraId="42C38B22" w14:textId="7AF4A94C" w:rsidR="008311EB" w:rsidRPr="008311EB" w:rsidRDefault="008311EB" w:rsidP="008311EB">
            <w:pPr>
              <w:spacing w:after="0" w:line="240" w:lineRule="auto"/>
              <w:rPr>
                <w:rFonts w:ascii="Calibri" w:eastAsia="Times New Roman" w:hAnsi="Calibri" w:cs="Calibri"/>
                <w:color w:val="000000"/>
                <w:lang w:eastAsia="fr-FR"/>
              </w:rPr>
            </w:pPr>
          </w:p>
        </w:tc>
      </w:tr>
      <w:tr w:rsidR="008311EB" w:rsidRPr="008311EB" w14:paraId="3147112E" w14:textId="77777777" w:rsidTr="0027213E">
        <w:trPr>
          <w:trHeight w:val="585"/>
        </w:trPr>
        <w:tc>
          <w:tcPr>
            <w:tcW w:w="13305" w:type="dxa"/>
            <w:gridSpan w:val="2"/>
            <w:tcBorders>
              <w:top w:val="nil"/>
              <w:left w:val="nil"/>
              <w:bottom w:val="nil"/>
              <w:right w:val="nil"/>
            </w:tcBorders>
            <w:shd w:val="clear" w:color="auto" w:fill="auto"/>
            <w:vAlign w:val="center"/>
          </w:tcPr>
          <w:p w14:paraId="19B78A73" w14:textId="170FB1D0" w:rsidR="008311EB" w:rsidRPr="008311EB" w:rsidRDefault="008311EB" w:rsidP="008311EB">
            <w:pPr>
              <w:spacing w:after="0" w:line="240" w:lineRule="auto"/>
              <w:rPr>
                <w:rFonts w:ascii="Calibri" w:eastAsia="Times New Roman" w:hAnsi="Calibri" w:cs="Calibri"/>
                <w:color w:val="000000"/>
                <w:lang w:eastAsia="fr-FR"/>
              </w:rPr>
            </w:pPr>
          </w:p>
        </w:tc>
      </w:tr>
      <w:tr w:rsidR="008311EB" w:rsidRPr="008311EB" w14:paraId="3496AC05" w14:textId="77777777" w:rsidTr="0027213E">
        <w:trPr>
          <w:trHeight w:val="585"/>
        </w:trPr>
        <w:tc>
          <w:tcPr>
            <w:tcW w:w="13305" w:type="dxa"/>
            <w:gridSpan w:val="2"/>
            <w:tcBorders>
              <w:top w:val="nil"/>
              <w:left w:val="nil"/>
              <w:bottom w:val="nil"/>
              <w:right w:val="nil"/>
            </w:tcBorders>
            <w:shd w:val="clear" w:color="auto" w:fill="auto"/>
            <w:vAlign w:val="center"/>
          </w:tcPr>
          <w:p w14:paraId="0E6ADC6B" w14:textId="50252CF0" w:rsidR="008311EB" w:rsidRPr="008311EB" w:rsidRDefault="008311EB" w:rsidP="008311EB">
            <w:pPr>
              <w:spacing w:after="0" w:line="240" w:lineRule="auto"/>
              <w:rPr>
                <w:rFonts w:ascii="Calibri" w:eastAsia="Times New Roman" w:hAnsi="Calibri" w:cs="Calibri"/>
                <w:color w:val="000000"/>
                <w:lang w:eastAsia="fr-FR"/>
              </w:rPr>
            </w:pPr>
          </w:p>
        </w:tc>
      </w:tr>
      <w:tr w:rsidR="008311EB" w:rsidRPr="008311EB" w14:paraId="4D49B465" w14:textId="77777777" w:rsidTr="0027213E">
        <w:trPr>
          <w:trHeight w:val="585"/>
        </w:trPr>
        <w:tc>
          <w:tcPr>
            <w:tcW w:w="13305" w:type="dxa"/>
            <w:gridSpan w:val="2"/>
            <w:tcBorders>
              <w:top w:val="nil"/>
              <w:left w:val="nil"/>
              <w:bottom w:val="nil"/>
              <w:right w:val="nil"/>
            </w:tcBorders>
            <w:shd w:val="clear" w:color="auto" w:fill="auto"/>
            <w:vAlign w:val="center"/>
          </w:tcPr>
          <w:p w14:paraId="135209AC" w14:textId="3D39CBC1" w:rsidR="008311EB" w:rsidRPr="008311EB" w:rsidRDefault="008311EB" w:rsidP="008311EB">
            <w:pPr>
              <w:spacing w:after="0" w:line="240" w:lineRule="auto"/>
              <w:rPr>
                <w:rFonts w:ascii="Calibri" w:eastAsia="Times New Roman" w:hAnsi="Calibri" w:cs="Calibri"/>
                <w:color w:val="000000"/>
                <w:lang w:eastAsia="fr-FR"/>
              </w:rPr>
            </w:pPr>
          </w:p>
        </w:tc>
      </w:tr>
      <w:tr w:rsidR="008311EB" w:rsidRPr="008311EB" w14:paraId="0178C771" w14:textId="77777777" w:rsidTr="0027213E">
        <w:trPr>
          <w:trHeight w:val="585"/>
        </w:trPr>
        <w:tc>
          <w:tcPr>
            <w:tcW w:w="13305" w:type="dxa"/>
            <w:gridSpan w:val="2"/>
            <w:tcBorders>
              <w:top w:val="nil"/>
              <w:left w:val="nil"/>
              <w:bottom w:val="nil"/>
              <w:right w:val="nil"/>
            </w:tcBorders>
            <w:shd w:val="clear" w:color="auto" w:fill="auto"/>
            <w:vAlign w:val="center"/>
          </w:tcPr>
          <w:p w14:paraId="1F9A6747" w14:textId="4D81B7E8" w:rsidR="008311EB" w:rsidRPr="005F50CD" w:rsidRDefault="00506B7D" w:rsidP="005F50CD">
            <w:pPr>
              <w:pStyle w:val="Titre1"/>
              <w:rPr>
                <w:rFonts w:ascii="Calibri" w:eastAsia="Times New Roman" w:hAnsi="Calibri" w:cs="Calibri"/>
                <w:b/>
                <w:bCs/>
                <w:color w:val="000000"/>
                <w:lang w:eastAsia="fr-FR"/>
              </w:rPr>
            </w:pPr>
            <w:bookmarkStart w:id="10" w:name="_Toc13037685"/>
            <w:r w:rsidRPr="005F50CD">
              <w:rPr>
                <w:b/>
                <w:bCs/>
              </w:rPr>
              <w:t>Type d’activités P</w:t>
            </w:r>
            <w:r w:rsidR="00B9334C">
              <w:rPr>
                <w:b/>
                <w:bCs/>
              </w:rPr>
              <w:t>sychiatrie</w:t>
            </w:r>
            <w:bookmarkEnd w:id="10"/>
          </w:p>
        </w:tc>
      </w:tr>
      <w:tr w:rsidR="008311EB" w:rsidRPr="008311EB" w14:paraId="28879082" w14:textId="77777777" w:rsidTr="0027213E">
        <w:trPr>
          <w:trHeight w:val="585"/>
        </w:trPr>
        <w:tc>
          <w:tcPr>
            <w:tcW w:w="13305" w:type="dxa"/>
            <w:gridSpan w:val="2"/>
            <w:tcBorders>
              <w:top w:val="nil"/>
              <w:left w:val="nil"/>
              <w:bottom w:val="nil"/>
              <w:right w:val="nil"/>
            </w:tcBorders>
            <w:shd w:val="clear" w:color="auto" w:fill="auto"/>
            <w:vAlign w:val="center"/>
          </w:tcPr>
          <w:p w14:paraId="1187F9D1" w14:textId="5D20AA3A" w:rsidR="008311EB" w:rsidRPr="008311EB" w:rsidRDefault="008311EB" w:rsidP="008311EB">
            <w:pPr>
              <w:spacing w:after="0" w:line="240" w:lineRule="auto"/>
              <w:rPr>
                <w:rFonts w:ascii="Calibri" w:eastAsia="Times New Roman" w:hAnsi="Calibri" w:cs="Calibri"/>
                <w:color w:val="000000"/>
                <w:lang w:eastAsia="fr-FR"/>
              </w:rPr>
            </w:pPr>
          </w:p>
        </w:tc>
      </w:tr>
      <w:tr w:rsidR="008311EB" w:rsidRPr="008311EB" w14:paraId="1847F4A4" w14:textId="77777777" w:rsidTr="0027213E">
        <w:trPr>
          <w:trHeight w:val="585"/>
        </w:trPr>
        <w:tc>
          <w:tcPr>
            <w:tcW w:w="13305" w:type="dxa"/>
            <w:gridSpan w:val="2"/>
            <w:tcBorders>
              <w:top w:val="nil"/>
              <w:left w:val="nil"/>
              <w:bottom w:val="nil"/>
              <w:right w:val="nil"/>
            </w:tcBorders>
            <w:shd w:val="clear" w:color="auto" w:fill="auto"/>
            <w:vAlign w:val="center"/>
          </w:tcPr>
          <w:p w14:paraId="73BF9870" w14:textId="492F614A" w:rsidR="008311EB" w:rsidRPr="008311EB" w:rsidRDefault="008311EB" w:rsidP="008311EB">
            <w:pPr>
              <w:spacing w:after="0" w:line="240" w:lineRule="auto"/>
              <w:rPr>
                <w:rFonts w:ascii="Calibri" w:eastAsia="Times New Roman" w:hAnsi="Calibri" w:cs="Calibri"/>
                <w:color w:val="000000"/>
                <w:lang w:eastAsia="fr-FR"/>
              </w:rPr>
            </w:pPr>
          </w:p>
        </w:tc>
      </w:tr>
      <w:tr w:rsidR="008311EB" w:rsidRPr="008311EB" w14:paraId="3F2A62B4" w14:textId="77777777" w:rsidTr="0027213E">
        <w:trPr>
          <w:trHeight w:val="585"/>
        </w:trPr>
        <w:tc>
          <w:tcPr>
            <w:tcW w:w="13305" w:type="dxa"/>
            <w:gridSpan w:val="2"/>
            <w:tcBorders>
              <w:top w:val="nil"/>
              <w:left w:val="nil"/>
              <w:bottom w:val="nil"/>
              <w:right w:val="nil"/>
            </w:tcBorders>
            <w:shd w:val="clear" w:color="auto" w:fill="auto"/>
            <w:vAlign w:val="center"/>
          </w:tcPr>
          <w:p w14:paraId="1B8101AF" w14:textId="39B43524" w:rsidR="008311EB" w:rsidRPr="008311EB" w:rsidRDefault="008311EB" w:rsidP="008311EB">
            <w:pPr>
              <w:spacing w:after="0" w:line="240" w:lineRule="auto"/>
              <w:rPr>
                <w:rFonts w:ascii="Calibri" w:eastAsia="Times New Roman" w:hAnsi="Calibri" w:cs="Calibri"/>
                <w:color w:val="000000"/>
                <w:lang w:eastAsia="fr-FR"/>
              </w:rPr>
            </w:pPr>
          </w:p>
        </w:tc>
      </w:tr>
      <w:tr w:rsidR="008311EB" w:rsidRPr="008311EB" w14:paraId="5FE5601B" w14:textId="77777777" w:rsidTr="0027213E">
        <w:trPr>
          <w:trHeight w:val="585"/>
        </w:trPr>
        <w:tc>
          <w:tcPr>
            <w:tcW w:w="13305" w:type="dxa"/>
            <w:gridSpan w:val="2"/>
            <w:tcBorders>
              <w:top w:val="nil"/>
              <w:left w:val="nil"/>
              <w:bottom w:val="nil"/>
              <w:right w:val="nil"/>
            </w:tcBorders>
            <w:shd w:val="clear" w:color="auto" w:fill="auto"/>
            <w:vAlign w:val="center"/>
          </w:tcPr>
          <w:p w14:paraId="58195BD8" w14:textId="51677713" w:rsidR="008311EB" w:rsidRPr="008311EB" w:rsidRDefault="008311EB" w:rsidP="008311EB">
            <w:pPr>
              <w:spacing w:after="0" w:line="240" w:lineRule="auto"/>
              <w:rPr>
                <w:rFonts w:ascii="Calibri" w:eastAsia="Times New Roman" w:hAnsi="Calibri" w:cs="Calibri"/>
                <w:color w:val="000000"/>
                <w:lang w:eastAsia="fr-FR"/>
              </w:rPr>
            </w:pPr>
          </w:p>
        </w:tc>
      </w:tr>
      <w:tr w:rsidR="008311EB" w:rsidRPr="008311EB" w14:paraId="3A7AC6B6" w14:textId="77777777" w:rsidTr="0027213E">
        <w:trPr>
          <w:trHeight w:val="585"/>
        </w:trPr>
        <w:tc>
          <w:tcPr>
            <w:tcW w:w="13305" w:type="dxa"/>
            <w:gridSpan w:val="2"/>
            <w:tcBorders>
              <w:top w:val="nil"/>
              <w:left w:val="nil"/>
              <w:bottom w:val="nil"/>
              <w:right w:val="nil"/>
            </w:tcBorders>
            <w:shd w:val="clear" w:color="auto" w:fill="auto"/>
            <w:vAlign w:val="center"/>
          </w:tcPr>
          <w:p w14:paraId="7DA4E890" w14:textId="094FFB4F" w:rsidR="008311EB" w:rsidRPr="008311EB" w:rsidRDefault="008311EB" w:rsidP="008311EB">
            <w:pPr>
              <w:spacing w:after="0" w:line="240" w:lineRule="auto"/>
              <w:rPr>
                <w:rFonts w:ascii="Calibri" w:eastAsia="Times New Roman" w:hAnsi="Calibri" w:cs="Calibri"/>
                <w:color w:val="000000"/>
                <w:lang w:eastAsia="fr-FR"/>
              </w:rPr>
            </w:pPr>
          </w:p>
        </w:tc>
      </w:tr>
      <w:tr w:rsidR="008311EB" w:rsidRPr="008311EB" w14:paraId="358AC655" w14:textId="77777777" w:rsidTr="0027213E">
        <w:trPr>
          <w:trHeight w:val="585"/>
        </w:trPr>
        <w:tc>
          <w:tcPr>
            <w:tcW w:w="13305" w:type="dxa"/>
            <w:gridSpan w:val="2"/>
            <w:tcBorders>
              <w:top w:val="nil"/>
              <w:left w:val="nil"/>
              <w:bottom w:val="nil"/>
              <w:right w:val="nil"/>
            </w:tcBorders>
            <w:shd w:val="clear" w:color="auto" w:fill="auto"/>
            <w:vAlign w:val="center"/>
          </w:tcPr>
          <w:p w14:paraId="13260B43" w14:textId="5C68AC49" w:rsidR="008311EB" w:rsidRPr="008311EB" w:rsidRDefault="008311EB" w:rsidP="008311EB">
            <w:pPr>
              <w:spacing w:after="0" w:line="240" w:lineRule="auto"/>
              <w:rPr>
                <w:rFonts w:ascii="Calibri" w:eastAsia="Times New Roman" w:hAnsi="Calibri" w:cs="Calibri"/>
                <w:color w:val="000000"/>
                <w:lang w:eastAsia="fr-FR"/>
              </w:rPr>
            </w:pPr>
          </w:p>
        </w:tc>
      </w:tr>
      <w:tr w:rsidR="008311EB" w:rsidRPr="008311EB" w14:paraId="7706A215" w14:textId="77777777" w:rsidTr="0027213E">
        <w:trPr>
          <w:trHeight w:val="585"/>
        </w:trPr>
        <w:tc>
          <w:tcPr>
            <w:tcW w:w="13305" w:type="dxa"/>
            <w:gridSpan w:val="2"/>
            <w:tcBorders>
              <w:top w:val="nil"/>
              <w:left w:val="nil"/>
              <w:bottom w:val="nil"/>
              <w:right w:val="nil"/>
            </w:tcBorders>
            <w:shd w:val="clear" w:color="auto" w:fill="auto"/>
            <w:vAlign w:val="center"/>
          </w:tcPr>
          <w:p w14:paraId="27E77F2D" w14:textId="36A65B44" w:rsidR="008311EB" w:rsidRPr="008311EB" w:rsidRDefault="008311EB" w:rsidP="008311EB">
            <w:pPr>
              <w:spacing w:after="0" w:line="240" w:lineRule="auto"/>
              <w:rPr>
                <w:rFonts w:ascii="Calibri" w:eastAsia="Times New Roman" w:hAnsi="Calibri" w:cs="Calibri"/>
                <w:color w:val="000000"/>
                <w:lang w:eastAsia="fr-FR"/>
              </w:rPr>
            </w:pPr>
          </w:p>
        </w:tc>
      </w:tr>
      <w:tr w:rsidR="008311EB" w:rsidRPr="008311EB" w14:paraId="0CFB6444" w14:textId="77777777" w:rsidTr="0027213E">
        <w:trPr>
          <w:trHeight w:val="585"/>
        </w:trPr>
        <w:tc>
          <w:tcPr>
            <w:tcW w:w="13305" w:type="dxa"/>
            <w:gridSpan w:val="2"/>
            <w:tcBorders>
              <w:top w:val="nil"/>
              <w:left w:val="nil"/>
              <w:bottom w:val="nil"/>
              <w:right w:val="nil"/>
            </w:tcBorders>
            <w:shd w:val="clear" w:color="auto" w:fill="auto"/>
            <w:vAlign w:val="center"/>
          </w:tcPr>
          <w:p w14:paraId="5484FD6F" w14:textId="27080503" w:rsidR="008311EB" w:rsidRPr="008311EB" w:rsidRDefault="008311EB" w:rsidP="008311EB">
            <w:pPr>
              <w:spacing w:after="0" w:line="240" w:lineRule="auto"/>
              <w:rPr>
                <w:rFonts w:ascii="Calibri" w:eastAsia="Times New Roman" w:hAnsi="Calibri" w:cs="Calibri"/>
                <w:color w:val="000000"/>
                <w:lang w:eastAsia="fr-FR"/>
              </w:rPr>
            </w:pPr>
          </w:p>
        </w:tc>
      </w:tr>
      <w:tr w:rsidR="008311EB" w:rsidRPr="008311EB" w14:paraId="41F0062A" w14:textId="77777777" w:rsidTr="0027213E">
        <w:trPr>
          <w:trHeight w:val="585"/>
        </w:trPr>
        <w:tc>
          <w:tcPr>
            <w:tcW w:w="13305" w:type="dxa"/>
            <w:gridSpan w:val="2"/>
            <w:tcBorders>
              <w:top w:val="nil"/>
              <w:left w:val="nil"/>
              <w:bottom w:val="nil"/>
              <w:right w:val="nil"/>
            </w:tcBorders>
            <w:shd w:val="clear" w:color="auto" w:fill="auto"/>
            <w:vAlign w:val="center"/>
          </w:tcPr>
          <w:p w14:paraId="23424F7C" w14:textId="79B51E9A" w:rsidR="008311EB" w:rsidRPr="008311EB" w:rsidRDefault="008311EB" w:rsidP="008311EB">
            <w:pPr>
              <w:spacing w:after="0" w:line="240" w:lineRule="auto"/>
              <w:rPr>
                <w:rFonts w:ascii="Calibri" w:eastAsia="Times New Roman" w:hAnsi="Calibri" w:cs="Calibri"/>
                <w:color w:val="000000"/>
                <w:lang w:eastAsia="fr-FR"/>
              </w:rPr>
            </w:pPr>
          </w:p>
        </w:tc>
      </w:tr>
      <w:tr w:rsidR="008311EB" w:rsidRPr="008311EB" w14:paraId="39FBB38F" w14:textId="77777777" w:rsidTr="0027213E">
        <w:trPr>
          <w:trHeight w:val="585"/>
        </w:trPr>
        <w:tc>
          <w:tcPr>
            <w:tcW w:w="13305" w:type="dxa"/>
            <w:gridSpan w:val="2"/>
            <w:tcBorders>
              <w:top w:val="nil"/>
              <w:left w:val="nil"/>
              <w:bottom w:val="nil"/>
              <w:right w:val="nil"/>
            </w:tcBorders>
            <w:shd w:val="clear" w:color="auto" w:fill="auto"/>
            <w:vAlign w:val="center"/>
          </w:tcPr>
          <w:p w14:paraId="302942FD" w14:textId="3463E3F8" w:rsidR="008311EB" w:rsidRPr="008311EB" w:rsidRDefault="008311EB" w:rsidP="008311EB">
            <w:pPr>
              <w:spacing w:after="0" w:line="240" w:lineRule="auto"/>
              <w:rPr>
                <w:rFonts w:ascii="Calibri" w:eastAsia="Times New Roman" w:hAnsi="Calibri" w:cs="Calibri"/>
                <w:color w:val="000000"/>
                <w:lang w:eastAsia="fr-FR"/>
              </w:rPr>
            </w:pPr>
          </w:p>
        </w:tc>
      </w:tr>
      <w:tr w:rsidR="008311EB" w:rsidRPr="008311EB" w14:paraId="746B077E" w14:textId="77777777" w:rsidTr="0027213E">
        <w:trPr>
          <w:trHeight w:val="585"/>
        </w:trPr>
        <w:tc>
          <w:tcPr>
            <w:tcW w:w="13305" w:type="dxa"/>
            <w:gridSpan w:val="2"/>
            <w:tcBorders>
              <w:top w:val="nil"/>
              <w:left w:val="nil"/>
              <w:bottom w:val="nil"/>
              <w:right w:val="nil"/>
            </w:tcBorders>
            <w:shd w:val="clear" w:color="auto" w:fill="auto"/>
            <w:vAlign w:val="center"/>
          </w:tcPr>
          <w:p w14:paraId="08245204" w14:textId="772D7BD4" w:rsidR="008311EB" w:rsidRPr="008311EB" w:rsidRDefault="008311EB" w:rsidP="008311EB">
            <w:pPr>
              <w:spacing w:after="0" w:line="240" w:lineRule="auto"/>
              <w:rPr>
                <w:rFonts w:ascii="Calibri" w:eastAsia="Times New Roman" w:hAnsi="Calibri" w:cs="Calibri"/>
                <w:color w:val="000000"/>
                <w:lang w:eastAsia="fr-FR"/>
              </w:rPr>
            </w:pPr>
          </w:p>
        </w:tc>
      </w:tr>
      <w:tr w:rsidR="008311EB" w:rsidRPr="008311EB" w14:paraId="52C00E43" w14:textId="77777777" w:rsidTr="0027213E">
        <w:trPr>
          <w:trHeight w:val="585"/>
        </w:trPr>
        <w:tc>
          <w:tcPr>
            <w:tcW w:w="13305" w:type="dxa"/>
            <w:gridSpan w:val="2"/>
            <w:tcBorders>
              <w:top w:val="nil"/>
              <w:left w:val="nil"/>
              <w:bottom w:val="nil"/>
              <w:right w:val="nil"/>
            </w:tcBorders>
            <w:shd w:val="clear" w:color="auto" w:fill="auto"/>
            <w:vAlign w:val="center"/>
          </w:tcPr>
          <w:p w14:paraId="490B54C6" w14:textId="26F472F2" w:rsidR="008311EB" w:rsidRPr="008311EB" w:rsidRDefault="008311EB" w:rsidP="008311EB">
            <w:pPr>
              <w:spacing w:after="0" w:line="240" w:lineRule="auto"/>
              <w:rPr>
                <w:rFonts w:ascii="Calibri" w:eastAsia="Times New Roman" w:hAnsi="Calibri" w:cs="Calibri"/>
                <w:color w:val="000000"/>
                <w:lang w:eastAsia="fr-FR"/>
              </w:rPr>
            </w:pPr>
          </w:p>
        </w:tc>
      </w:tr>
      <w:tr w:rsidR="008311EB" w:rsidRPr="008311EB" w14:paraId="114E7AFE" w14:textId="77777777" w:rsidTr="0027213E">
        <w:trPr>
          <w:trHeight w:val="585"/>
        </w:trPr>
        <w:tc>
          <w:tcPr>
            <w:tcW w:w="13305" w:type="dxa"/>
            <w:gridSpan w:val="2"/>
            <w:tcBorders>
              <w:top w:val="nil"/>
              <w:left w:val="nil"/>
              <w:bottom w:val="nil"/>
              <w:right w:val="nil"/>
            </w:tcBorders>
            <w:shd w:val="clear" w:color="auto" w:fill="auto"/>
            <w:vAlign w:val="center"/>
          </w:tcPr>
          <w:p w14:paraId="7E1C5CEB" w14:textId="77777777" w:rsidR="008311EB" w:rsidRDefault="008311EB" w:rsidP="008311EB">
            <w:pPr>
              <w:spacing w:after="0" w:line="240" w:lineRule="auto"/>
              <w:rPr>
                <w:rFonts w:ascii="Calibri" w:eastAsia="Times New Roman" w:hAnsi="Calibri" w:cs="Calibri"/>
                <w:color w:val="000000"/>
                <w:lang w:eastAsia="fr-FR"/>
              </w:rPr>
            </w:pPr>
          </w:p>
          <w:p w14:paraId="398E6C58" w14:textId="77777777" w:rsidR="00312B0D" w:rsidRDefault="00312B0D" w:rsidP="008311EB">
            <w:pPr>
              <w:spacing w:after="0" w:line="240" w:lineRule="auto"/>
              <w:rPr>
                <w:rFonts w:ascii="Calibri" w:eastAsia="Times New Roman" w:hAnsi="Calibri" w:cs="Calibri"/>
                <w:color w:val="000000"/>
                <w:lang w:eastAsia="fr-FR"/>
              </w:rPr>
            </w:pPr>
          </w:p>
          <w:p w14:paraId="39276329" w14:textId="77777777" w:rsidR="00312B0D" w:rsidRDefault="00312B0D" w:rsidP="008311EB">
            <w:pPr>
              <w:spacing w:after="0" w:line="240" w:lineRule="auto"/>
              <w:rPr>
                <w:rFonts w:ascii="Calibri" w:eastAsia="Times New Roman" w:hAnsi="Calibri" w:cs="Calibri"/>
                <w:color w:val="000000"/>
                <w:lang w:eastAsia="fr-FR"/>
              </w:rPr>
            </w:pPr>
          </w:p>
          <w:p w14:paraId="11CA35DD" w14:textId="77777777" w:rsidR="00312B0D" w:rsidRDefault="00312B0D" w:rsidP="008311EB">
            <w:pPr>
              <w:spacing w:after="0" w:line="240" w:lineRule="auto"/>
              <w:rPr>
                <w:rFonts w:ascii="Calibri" w:eastAsia="Times New Roman" w:hAnsi="Calibri" w:cs="Calibri"/>
                <w:color w:val="000000"/>
                <w:lang w:eastAsia="fr-FR"/>
              </w:rPr>
            </w:pPr>
          </w:p>
          <w:p w14:paraId="13BC7463" w14:textId="201F888E" w:rsidR="00312B0D" w:rsidRDefault="00312B0D" w:rsidP="008311EB">
            <w:pPr>
              <w:spacing w:after="0" w:line="240" w:lineRule="auto"/>
              <w:rPr>
                <w:rFonts w:ascii="Calibri" w:eastAsia="Times New Roman" w:hAnsi="Calibri" w:cs="Calibri"/>
                <w:color w:val="000000"/>
                <w:lang w:eastAsia="fr-FR"/>
              </w:rPr>
            </w:pPr>
          </w:p>
          <w:p w14:paraId="2CF0147B" w14:textId="3FC9A8DF" w:rsidR="00312B0D" w:rsidRPr="008311EB" w:rsidRDefault="00312B0D" w:rsidP="008311EB">
            <w:pPr>
              <w:spacing w:after="0" w:line="240" w:lineRule="auto"/>
              <w:rPr>
                <w:rFonts w:ascii="Calibri" w:eastAsia="Times New Roman" w:hAnsi="Calibri" w:cs="Calibri"/>
                <w:color w:val="000000"/>
                <w:lang w:eastAsia="fr-FR"/>
              </w:rPr>
            </w:pPr>
          </w:p>
        </w:tc>
      </w:tr>
      <w:tr w:rsidR="008311EB" w:rsidRPr="008311EB" w14:paraId="30BA15C1" w14:textId="77777777" w:rsidTr="0027213E">
        <w:trPr>
          <w:trHeight w:val="585"/>
        </w:trPr>
        <w:tc>
          <w:tcPr>
            <w:tcW w:w="13305" w:type="dxa"/>
            <w:gridSpan w:val="2"/>
            <w:tcBorders>
              <w:top w:val="nil"/>
              <w:left w:val="nil"/>
              <w:bottom w:val="nil"/>
              <w:right w:val="nil"/>
            </w:tcBorders>
            <w:shd w:val="clear" w:color="auto" w:fill="auto"/>
            <w:vAlign w:val="center"/>
          </w:tcPr>
          <w:p w14:paraId="4BF6A720" w14:textId="5564B539" w:rsidR="00B208B5" w:rsidRPr="005F50CD" w:rsidRDefault="00B208B5" w:rsidP="005F50CD">
            <w:pPr>
              <w:pStyle w:val="Titre2"/>
              <w:rPr>
                <w:b/>
                <w:bCs/>
                <w:color w:val="002060"/>
              </w:rPr>
            </w:pPr>
            <w:bookmarkStart w:id="11" w:name="_Toc13037686"/>
            <w:r w:rsidRPr="005F50CD">
              <w:rPr>
                <w:b/>
                <w:bCs/>
                <w:color w:val="002060"/>
              </w:rPr>
              <w:lastRenderedPageBreak/>
              <w:t>Activités</w:t>
            </w:r>
            <w:bookmarkEnd w:id="11"/>
          </w:p>
          <w:tbl>
            <w:tblPr>
              <w:tblW w:w="13160" w:type="dxa"/>
              <w:tblCellMar>
                <w:left w:w="70" w:type="dxa"/>
                <w:right w:w="70" w:type="dxa"/>
              </w:tblCellMar>
              <w:tblLook w:val="04A0" w:firstRow="1" w:lastRow="0" w:firstColumn="1" w:lastColumn="0" w:noHBand="0" w:noVBand="1"/>
            </w:tblPr>
            <w:tblGrid>
              <w:gridCol w:w="13160"/>
            </w:tblGrid>
            <w:tr w:rsidR="0027213E" w:rsidRPr="005F50CD" w14:paraId="7FBF4705" w14:textId="77777777" w:rsidTr="0027213E">
              <w:trPr>
                <w:trHeight w:val="495"/>
              </w:trPr>
              <w:tc>
                <w:tcPr>
                  <w:tcW w:w="13160" w:type="dxa"/>
                  <w:tcBorders>
                    <w:top w:val="nil"/>
                    <w:left w:val="nil"/>
                    <w:bottom w:val="nil"/>
                    <w:right w:val="nil"/>
                  </w:tcBorders>
                  <w:shd w:val="clear" w:color="auto" w:fill="auto"/>
                  <w:noWrap/>
                  <w:vAlign w:val="center"/>
                  <w:hideMark/>
                </w:tcPr>
                <w:p w14:paraId="6163A4AA" w14:textId="77777777" w:rsidR="0073645D" w:rsidRPr="005F50CD" w:rsidRDefault="0027213E" w:rsidP="0027213E">
                  <w:pPr>
                    <w:spacing w:after="0" w:line="240" w:lineRule="auto"/>
                    <w:jc w:val="both"/>
                    <w:rPr>
                      <w:rFonts w:ascii="Calibri" w:eastAsia="Times New Roman" w:hAnsi="Calibri" w:cs="Calibri"/>
                      <w:i/>
                      <w:iCs/>
                      <w:color w:val="002060"/>
                      <w:sz w:val="18"/>
                      <w:szCs w:val="18"/>
                      <w:lang w:eastAsia="fr-FR"/>
                    </w:rPr>
                  </w:pPr>
                  <w:r w:rsidRPr="005F50CD">
                    <w:rPr>
                      <w:rFonts w:ascii="Calibri" w:eastAsia="Times New Roman" w:hAnsi="Calibri" w:cs="Calibri"/>
                      <w:i/>
                      <w:iCs/>
                      <w:color w:val="002060"/>
                      <w:sz w:val="18"/>
                      <w:szCs w:val="18"/>
                      <w:lang w:eastAsia="fr-FR"/>
                    </w:rPr>
                    <w:t xml:space="preserve">Une activité opérationnelle est un ensemble cohérent d’actions et de pratiques mises en œuvre pour répondre aux besoins en Santé </w:t>
                  </w:r>
                </w:p>
                <w:p w14:paraId="0BD148D6" w14:textId="77777777" w:rsidR="0073645D" w:rsidRPr="005F50CD" w:rsidRDefault="0027213E" w:rsidP="0027213E">
                  <w:pPr>
                    <w:spacing w:after="0" w:line="240" w:lineRule="auto"/>
                    <w:jc w:val="both"/>
                    <w:rPr>
                      <w:rFonts w:ascii="Calibri" w:eastAsia="Times New Roman" w:hAnsi="Calibri" w:cs="Calibri"/>
                      <w:i/>
                      <w:iCs/>
                      <w:color w:val="002060"/>
                      <w:sz w:val="18"/>
                      <w:szCs w:val="18"/>
                      <w:lang w:eastAsia="fr-FR"/>
                    </w:rPr>
                  </w:pPr>
                  <w:proofErr w:type="gramStart"/>
                  <w:r w:rsidRPr="005F50CD">
                    <w:rPr>
                      <w:rFonts w:ascii="Calibri" w:eastAsia="Times New Roman" w:hAnsi="Calibri" w:cs="Calibri"/>
                      <w:i/>
                      <w:iCs/>
                      <w:color w:val="002060"/>
                      <w:sz w:val="18"/>
                      <w:szCs w:val="18"/>
                      <w:lang w:eastAsia="fr-FR"/>
                    </w:rPr>
                    <w:t>de</w:t>
                  </w:r>
                  <w:proofErr w:type="gramEnd"/>
                  <w:r w:rsidRPr="005F50CD">
                    <w:rPr>
                      <w:rFonts w:ascii="Calibri" w:eastAsia="Times New Roman" w:hAnsi="Calibri" w:cs="Calibri"/>
                      <w:i/>
                      <w:iCs/>
                      <w:color w:val="002060"/>
                      <w:sz w:val="18"/>
                      <w:szCs w:val="18"/>
                      <w:lang w:eastAsia="fr-FR"/>
                    </w:rPr>
                    <w:t xml:space="preserve"> la personne. Elle peut être d’ordre sanitaire, social ou médico-social. Cet ensemble opérationnel est plus détaillé qu’une activité </w:t>
                  </w:r>
                </w:p>
                <w:p w14:paraId="432F1180" w14:textId="46B0E86C" w:rsidR="0027213E" w:rsidRPr="005F50CD" w:rsidRDefault="0027213E" w:rsidP="0027213E">
                  <w:pPr>
                    <w:spacing w:after="0" w:line="240" w:lineRule="auto"/>
                    <w:jc w:val="both"/>
                    <w:rPr>
                      <w:rFonts w:ascii="Calibri" w:eastAsia="Times New Roman" w:hAnsi="Calibri" w:cs="Calibri"/>
                      <w:i/>
                      <w:iCs/>
                      <w:color w:val="002060"/>
                      <w:sz w:val="18"/>
                      <w:szCs w:val="18"/>
                      <w:lang w:eastAsia="fr-FR"/>
                    </w:rPr>
                  </w:pPr>
                  <w:proofErr w:type="gramStart"/>
                  <w:r w:rsidRPr="005F50CD">
                    <w:rPr>
                      <w:rFonts w:ascii="Calibri" w:eastAsia="Times New Roman" w:hAnsi="Calibri" w:cs="Calibri"/>
                      <w:i/>
                      <w:iCs/>
                      <w:color w:val="002060"/>
                      <w:sz w:val="18"/>
                      <w:szCs w:val="18"/>
                      <w:lang w:eastAsia="fr-FR"/>
                    </w:rPr>
                    <w:t>soumise</w:t>
                  </w:r>
                  <w:proofErr w:type="gramEnd"/>
                  <w:r w:rsidRPr="005F50CD">
                    <w:rPr>
                      <w:rFonts w:ascii="Calibri" w:eastAsia="Times New Roman" w:hAnsi="Calibri" w:cs="Calibri"/>
                      <w:i/>
                      <w:iCs/>
                      <w:color w:val="002060"/>
                      <w:sz w:val="18"/>
                      <w:szCs w:val="18"/>
                      <w:lang w:eastAsia="fr-FR"/>
                    </w:rPr>
                    <w:t xml:space="preserve"> à autorisation préalable de l’ARS.</w:t>
                  </w:r>
                </w:p>
              </w:tc>
            </w:tr>
            <w:tr w:rsidR="0027213E" w:rsidRPr="005F50CD" w14:paraId="75294787" w14:textId="77777777" w:rsidTr="0027213E">
              <w:trPr>
                <w:trHeight w:val="495"/>
              </w:trPr>
              <w:tc>
                <w:tcPr>
                  <w:tcW w:w="13160" w:type="dxa"/>
                  <w:tcBorders>
                    <w:top w:val="nil"/>
                    <w:left w:val="nil"/>
                    <w:bottom w:val="nil"/>
                    <w:right w:val="nil"/>
                  </w:tcBorders>
                  <w:shd w:val="clear" w:color="auto" w:fill="auto"/>
                  <w:noWrap/>
                  <w:vAlign w:val="center"/>
                  <w:hideMark/>
                </w:tcPr>
                <w:p w14:paraId="68147DC1" w14:textId="77777777" w:rsidR="0027213E" w:rsidRPr="005F50CD" w:rsidRDefault="0027213E" w:rsidP="0027213E">
                  <w:pPr>
                    <w:spacing w:after="0" w:line="240" w:lineRule="auto"/>
                    <w:jc w:val="both"/>
                    <w:rPr>
                      <w:rFonts w:ascii="Calibri" w:eastAsia="Times New Roman" w:hAnsi="Calibri" w:cs="Calibri"/>
                      <w:i/>
                      <w:iCs/>
                      <w:color w:val="002060"/>
                      <w:sz w:val="18"/>
                      <w:szCs w:val="18"/>
                      <w:lang w:eastAsia="fr-FR"/>
                    </w:rPr>
                  </w:pPr>
                  <w:r w:rsidRPr="005F50CD">
                    <w:rPr>
                      <w:rFonts w:ascii="Calibri" w:eastAsia="Times New Roman" w:hAnsi="Calibri" w:cs="Calibri"/>
                      <w:i/>
                      <w:iCs/>
                      <w:color w:val="002060"/>
                      <w:sz w:val="18"/>
                      <w:szCs w:val="18"/>
                      <w:lang w:eastAsia="fr-FR"/>
                    </w:rPr>
                    <w:t>Seules les activités pratiquées par l’unité sont à sélectionner.</w:t>
                  </w:r>
                </w:p>
              </w:tc>
            </w:tr>
          </w:tbl>
          <w:p w14:paraId="212F5AC6" w14:textId="58BA6E6C" w:rsidR="008311EB" w:rsidRPr="005F50CD" w:rsidRDefault="008311EB" w:rsidP="008311EB">
            <w:pPr>
              <w:spacing w:after="0" w:line="240" w:lineRule="auto"/>
              <w:rPr>
                <w:rFonts w:ascii="Calibri" w:eastAsia="Times New Roman" w:hAnsi="Calibri" w:cs="Calibri"/>
                <w:color w:val="002060"/>
                <w:lang w:eastAsia="fr-FR"/>
              </w:rPr>
            </w:pPr>
          </w:p>
        </w:tc>
      </w:tr>
      <w:tr w:rsidR="00BC3469" w:rsidRPr="00BC3469" w14:paraId="675F61E2" w14:textId="77777777" w:rsidTr="0027213E">
        <w:trPr>
          <w:gridAfter w:val="1"/>
          <w:wAfter w:w="5639" w:type="dxa"/>
          <w:trHeight w:val="375"/>
        </w:trPr>
        <w:tc>
          <w:tcPr>
            <w:tcW w:w="7666" w:type="dxa"/>
            <w:tcBorders>
              <w:top w:val="nil"/>
              <w:left w:val="nil"/>
              <w:bottom w:val="nil"/>
              <w:right w:val="nil"/>
            </w:tcBorders>
            <w:shd w:val="clear" w:color="auto" w:fill="auto"/>
            <w:vAlign w:val="center"/>
            <w:hideMark/>
          </w:tcPr>
          <w:p w14:paraId="6B1A3490" w14:textId="1DF20A4D" w:rsidR="00BC3469" w:rsidRPr="005F50CD" w:rsidRDefault="00156078" w:rsidP="00BC3469">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431473675"/>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002060"/>
                    <w:lang w:eastAsia="fr-FR"/>
                  </w:rPr>
                  <w:t>☐</w:t>
                </w:r>
              </w:sdtContent>
            </w:sdt>
            <w:r w:rsidR="00BC3469" w:rsidRPr="005F50CD">
              <w:rPr>
                <w:rFonts w:ascii="Calibri" w:eastAsia="Times New Roman" w:hAnsi="Calibri" w:cs="Calibri"/>
                <w:color w:val="002060"/>
                <w:lang w:eastAsia="fr-FR"/>
              </w:rPr>
              <w:t>Addictologie avec substance(s)</w:t>
            </w:r>
          </w:p>
        </w:tc>
      </w:tr>
      <w:tr w:rsidR="00BC3469" w:rsidRPr="00BC3469" w14:paraId="63319567" w14:textId="77777777" w:rsidTr="0027213E">
        <w:trPr>
          <w:gridAfter w:val="1"/>
          <w:wAfter w:w="5639" w:type="dxa"/>
          <w:trHeight w:val="375"/>
        </w:trPr>
        <w:tc>
          <w:tcPr>
            <w:tcW w:w="7666" w:type="dxa"/>
            <w:tcBorders>
              <w:top w:val="nil"/>
              <w:left w:val="nil"/>
              <w:bottom w:val="nil"/>
              <w:right w:val="nil"/>
            </w:tcBorders>
            <w:shd w:val="clear" w:color="auto" w:fill="auto"/>
            <w:vAlign w:val="center"/>
            <w:hideMark/>
          </w:tcPr>
          <w:p w14:paraId="513B18C1" w14:textId="252DA8A8" w:rsidR="00BC3469" w:rsidRPr="005F50CD" w:rsidRDefault="00156078" w:rsidP="00BC3469">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529728056"/>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002060"/>
                    <w:lang w:eastAsia="fr-FR"/>
                  </w:rPr>
                  <w:t>☐</w:t>
                </w:r>
              </w:sdtContent>
            </w:sdt>
            <w:r w:rsidR="00BC3469" w:rsidRPr="005F50CD">
              <w:rPr>
                <w:rFonts w:ascii="Calibri" w:eastAsia="Times New Roman" w:hAnsi="Calibri" w:cs="Calibri"/>
                <w:color w:val="002060"/>
                <w:lang w:eastAsia="fr-FR"/>
              </w:rPr>
              <w:t>Addictologie comportementale</w:t>
            </w:r>
          </w:p>
        </w:tc>
      </w:tr>
      <w:tr w:rsidR="00BC3469" w:rsidRPr="00BC3469" w14:paraId="3890AFC9" w14:textId="77777777" w:rsidTr="0027213E">
        <w:trPr>
          <w:gridAfter w:val="1"/>
          <w:wAfter w:w="5639" w:type="dxa"/>
          <w:trHeight w:val="375"/>
        </w:trPr>
        <w:tc>
          <w:tcPr>
            <w:tcW w:w="7666" w:type="dxa"/>
            <w:tcBorders>
              <w:top w:val="nil"/>
              <w:left w:val="nil"/>
              <w:bottom w:val="nil"/>
              <w:right w:val="nil"/>
            </w:tcBorders>
            <w:shd w:val="clear" w:color="auto" w:fill="auto"/>
            <w:vAlign w:val="center"/>
            <w:hideMark/>
          </w:tcPr>
          <w:p w14:paraId="38F560D5" w14:textId="4FB94140" w:rsidR="00BC3469" w:rsidRPr="005F50CD" w:rsidRDefault="00156078" w:rsidP="00BC3469">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555552708"/>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002060"/>
                    <w:lang w:eastAsia="fr-FR"/>
                  </w:rPr>
                  <w:t>☐</w:t>
                </w:r>
              </w:sdtContent>
            </w:sdt>
            <w:r w:rsidR="00BC3469" w:rsidRPr="005F50CD">
              <w:rPr>
                <w:rFonts w:ascii="Calibri" w:eastAsia="Times New Roman" w:hAnsi="Calibri" w:cs="Calibri"/>
                <w:color w:val="002060"/>
                <w:lang w:eastAsia="fr-FR"/>
              </w:rPr>
              <w:t>Alcoologie</w:t>
            </w:r>
          </w:p>
        </w:tc>
      </w:tr>
      <w:tr w:rsidR="00BC3469" w:rsidRPr="00BC3469" w14:paraId="22F0F06E" w14:textId="77777777" w:rsidTr="0027213E">
        <w:trPr>
          <w:gridAfter w:val="1"/>
          <w:wAfter w:w="5639" w:type="dxa"/>
          <w:trHeight w:val="375"/>
        </w:trPr>
        <w:tc>
          <w:tcPr>
            <w:tcW w:w="7666" w:type="dxa"/>
            <w:tcBorders>
              <w:top w:val="nil"/>
              <w:left w:val="nil"/>
              <w:bottom w:val="nil"/>
              <w:right w:val="nil"/>
            </w:tcBorders>
            <w:shd w:val="clear" w:color="auto" w:fill="auto"/>
            <w:vAlign w:val="center"/>
            <w:hideMark/>
          </w:tcPr>
          <w:p w14:paraId="21B474C8" w14:textId="63AF9FCB" w:rsidR="00BC3469" w:rsidRPr="005F50CD" w:rsidRDefault="00156078" w:rsidP="00BC3469">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51193966"/>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002060"/>
                    <w:lang w:eastAsia="fr-FR"/>
                  </w:rPr>
                  <w:t>☐</w:t>
                </w:r>
              </w:sdtContent>
            </w:sdt>
            <w:r w:rsidR="00BC3469" w:rsidRPr="005F50CD">
              <w:rPr>
                <w:rFonts w:ascii="Calibri" w:eastAsia="Times New Roman" w:hAnsi="Calibri" w:cs="Calibri"/>
                <w:color w:val="002060"/>
                <w:lang w:eastAsia="fr-FR"/>
              </w:rPr>
              <w:t>Bilan expert</w:t>
            </w:r>
          </w:p>
        </w:tc>
      </w:tr>
      <w:tr w:rsidR="00BC3469" w:rsidRPr="00BC3469" w14:paraId="2A7B5872" w14:textId="77777777" w:rsidTr="0027213E">
        <w:trPr>
          <w:gridAfter w:val="1"/>
          <w:wAfter w:w="5639" w:type="dxa"/>
          <w:trHeight w:val="375"/>
        </w:trPr>
        <w:tc>
          <w:tcPr>
            <w:tcW w:w="7666" w:type="dxa"/>
            <w:tcBorders>
              <w:top w:val="nil"/>
              <w:left w:val="nil"/>
              <w:bottom w:val="nil"/>
              <w:right w:val="nil"/>
            </w:tcBorders>
            <w:shd w:val="clear" w:color="auto" w:fill="auto"/>
            <w:vAlign w:val="center"/>
            <w:hideMark/>
          </w:tcPr>
          <w:p w14:paraId="1044624A" w14:textId="3CEA96BC" w:rsidR="007202EC" w:rsidRPr="005F50CD" w:rsidRDefault="00156078" w:rsidP="00BC3469">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118291340"/>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002060"/>
                    <w:lang w:eastAsia="fr-FR"/>
                  </w:rPr>
                  <w:t>☐</w:t>
                </w:r>
              </w:sdtContent>
            </w:sdt>
            <w:proofErr w:type="spellStart"/>
            <w:r w:rsidR="00BC3469" w:rsidRPr="005F50CD">
              <w:rPr>
                <w:rFonts w:ascii="Calibri" w:eastAsia="Times New Roman" w:hAnsi="Calibri" w:cs="Calibri"/>
                <w:color w:val="002060"/>
                <w:lang w:eastAsia="fr-FR"/>
              </w:rPr>
              <w:t>Géronto-psychiatrie</w:t>
            </w:r>
            <w:proofErr w:type="spellEnd"/>
          </w:p>
        </w:tc>
      </w:tr>
      <w:tr w:rsidR="00BC3469" w:rsidRPr="00BC3469" w14:paraId="78B6807D" w14:textId="77777777" w:rsidTr="0027213E">
        <w:trPr>
          <w:gridAfter w:val="1"/>
          <w:wAfter w:w="5639" w:type="dxa"/>
          <w:trHeight w:val="375"/>
        </w:trPr>
        <w:tc>
          <w:tcPr>
            <w:tcW w:w="7666" w:type="dxa"/>
            <w:tcBorders>
              <w:top w:val="nil"/>
              <w:left w:val="nil"/>
              <w:bottom w:val="nil"/>
              <w:right w:val="nil"/>
            </w:tcBorders>
            <w:shd w:val="clear" w:color="auto" w:fill="auto"/>
            <w:vAlign w:val="center"/>
            <w:hideMark/>
          </w:tcPr>
          <w:p w14:paraId="58FCE3A8" w14:textId="0082064D" w:rsidR="00BC3469" w:rsidRPr="005F50CD" w:rsidRDefault="00156078" w:rsidP="00BC3469">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185874105"/>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002060"/>
                    <w:lang w:eastAsia="fr-FR"/>
                  </w:rPr>
                  <w:t>☐</w:t>
                </w:r>
              </w:sdtContent>
            </w:sdt>
            <w:r w:rsidR="00BC3469" w:rsidRPr="005F50CD">
              <w:rPr>
                <w:rFonts w:ascii="Calibri" w:eastAsia="Times New Roman" w:hAnsi="Calibri" w:cs="Calibri"/>
                <w:color w:val="002060"/>
                <w:lang w:eastAsia="fr-FR"/>
              </w:rPr>
              <w:t>Pharmacie à Usage Intérieur (PUI)</w:t>
            </w:r>
          </w:p>
        </w:tc>
      </w:tr>
      <w:tr w:rsidR="00BC3469" w:rsidRPr="00BC3469" w14:paraId="300C7E37" w14:textId="77777777" w:rsidTr="0027213E">
        <w:trPr>
          <w:gridAfter w:val="1"/>
          <w:wAfter w:w="5639" w:type="dxa"/>
          <w:trHeight w:val="375"/>
        </w:trPr>
        <w:tc>
          <w:tcPr>
            <w:tcW w:w="7666" w:type="dxa"/>
            <w:tcBorders>
              <w:top w:val="nil"/>
              <w:left w:val="nil"/>
              <w:bottom w:val="nil"/>
              <w:right w:val="nil"/>
            </w:tcBorders>
            <w:shd w:val="clear" w:color="auto" w:fill="auto"/>
            <w:vAlign w:val="center"/>
            <w:hideMark/>
          </w:tcPr>
          <w:p w14:paraId="0C6C4129" w14:textId="164EE5D7" w:rsidR="00BC3469" w:rsidRPr="005F50CD" w:rsidRDefault="00156078" w:rsidP="00BC3469">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170207745"/>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002060"/>
                    <w:lang w:eastAsia="fr-FR"/>
                  </w:rPr>
                  <w:t>☐</w:t>
                </w:r>
              </w:sdtContent>
            </w:sdt>
            <w:r w:rsidR="00BC3469" w:rsidRPr="005F50CD">
              <w:rPr>
                <w:rFonts w:ascii="Calibri" w:eastAsia="Times New Roman" w:hAnsi="Calibri" w:cs="Calibri"/>
                <w:color w:val="002060"/>
                <w:lang w:eastAsia="fr-FR"/>
              </w:rPr>
              <w:t>Préparation des médicaments radiopharmaceutiques</w:t>
            </w:r>
          </w:p>
        </w:tc>
      </w:tr>
      <w:tr w:rsidR="00BC3469" w:rsidRPr="00BC3469" w14:paraId="0399A691" w14:textId="77777777" w:rsidTr="0027213E">
        <w:trPr>
          <w:gridAfter w:val="1"/>
          <w:wAfter w:w="5639" w:type="dxa"/>
          <w:trHeight w:val="375"/>
        </w:trPr>
        <w:tc>
          <w:tcPr>
            <w:tcW w:w="7666" w:type="dxa"/>
            <w:tcBorders>
              <w:top w:val="nil"/>
              <w:left w:val="nil"/>
              <w:bottom w:val="nil"/>
              <w:right w:val="nil"/>
            </w:tcBorders>
            <w:shd w:val="clear" w:color="auto" w:fill="auto"/>
            <w:vAlign w:val="center"/>
            <w:hideMark/>
          </w:tcPr>
          <w:p w14:paraId="6A52BFEC" w14:textId="2B2F88C7" w:rsidR="00BC3469" w:rsidRPr="005F50CD" w:rsidRDefault="00156078" w:rsidP="00BC3469">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45503638"/>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002060"/>
                    <w:lang w:eastAsia="fr-FR"/>
                  </w:rPr>
                  <w:t>☐</w:t>
                </w:r>
              </w:sdtContent>
            </w:sdt>
            <w:r w:rsidR="00BC3469" w:rsidRPr="005F50CD">
              <w:rPr>
                <w:rFonts w:ascii="Calibri" w:eastAsia="Times New Roman" w:hAnsi="Calibri" w:cs="Calibri"/>
                <w:color w:val="002060"/>
                <w:lang w:eastAsia="fr-FR"/>
              </w:rPr>
              <w:t>Préparation hospitalière</w:t>
            </w:r>
          </w:p>
        </w:tc>
      </w:tr>
      <w:tr w:rsidR="00BC3469" w:rsidRPr="00BC3469" w14:paraId="2F3C9FCD" w14:textId="77777777" w:rsidTr="0027213E">
        <w:trPr>
          <w:gridAfter w:val="1"/>
          <w:wAfter w:w="5639" w:type="dxa"/>
          <w:trHeight w:val="375"/>
        </w:trPr>
        <w:tc>
          <w:tcPr>
            <w:tcW w:w="7666" w:type="dxa"/>
            <w:tcBorders>
              <w:top w:val="nil"/>
              <w:left w:val="nil"/>
              <w:bottom w:val="nil"/>
              <w:right w:val="nil"/>
            </w:tcBorders>
            <w:shd w:val="clear" w:color="auto" w:fill="auto"/>
            <w:vAlign w:val="center"/>
            <w:hideMark/>
          </w:tcPr>
          <w:p w14:paraId="3897B662" w14:textId="6E071A1E" w:rsidR="00A707E8" w:rsidRPr="005F50CD" w:rsidRDefault="00156078" w:rsidP="00BC3469">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693293799"/>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002060"/>
                    <w:lang w:eastAsia="fr-FR"/>
                  </w:rPr>
                  <w:t>☐</w:t>
                </w:r>
              </w:sdtContent>
            </w:sdt>
            <w:r w:rsidR="00BC3469" w:rsidRPr="005F50CD">
              <w:rPr>
                <w:rFonts w:ascii="Calibri" w:eastAsia="Times New Roman" w:hAnsi="Calibri" w:cs="Calibri"/>
                <w:color w:val="002060"/>
                <w:lang w:eastAsia="fr-FR"/>
              </w:rPr>
              <w:t>Préparation pour essais cliniques</w:t>
            </w:r>
          </w:p>
        </w:tc>
      </w:tr>
      <w:tr w:rsidR="00BC3469" w:rsidRPr="00BC3469" w14:paraId="665340BF" w14:textId="77777777" w:rsidTr="0027213E">
        <w:trPr>
          <w:gridAfter w:val="1"/>
          <w:wAfter w:w="5639" w:type="dxa"/>
          <w:trHeight w:val="375"/>
        </w:trPr>
        <w:tc>
          <w:tcPr>
            <w:tcW w:w="7666" w:type="dxa"/>
            <w:tcBorders>
              <w:top w:val="nil"/>
              <w:left w:val="nil"/>
              <w:bottom w:val="nil"/>
              <w:right w:val="nil"/>
            </w:tcBorders>
            <w:shd w:val="clear" w:color="auto" w:fill="auto"/>
            <w:vAlign w:val="center"/>
            <w:hideMark/>
          </w:tcPr>
          <w:p w14:paraId="43CB38EA" w14:textId="3F63CAED" w:rsidR="00BC3469" w:rsidRPr="005F50CD" w:rsidRDefault="00156078" w:rsidP="00BC3469">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969357416"/>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002060"/>
                    <w:lang w:eastAsia="fr-FR"/>
                  </w:rPr>
                  <w:t>☐</w:t>
                </w:r>
              </w:sdtContent>
            </w:sdt>
            <w:r w:rsidR="00BC3469" w:rsidRPr="005F50CD">
              <w:rPr>
                <w:rFonts w:ascii="Calibri" w:eastAsia="Times New Roman" w:hAnsi="Calibri" w:cs="Calibri"/>
                <w:color w:val="002060"/>
                <w:lang w:eastAsia="fr-FR"/>
              </w:rPr>
              <w:t>Psychiatrie adulte</w:t>
            </w:r>
          </w:p>
        </w:tc>
      </w:tr>
      <w:tr w:rsidR="00BC3469" w:rsidRPr="00BC3469" w14:paraId="32C1A951" w14:textId="77777777" w:rsidTr="0027213E">
        <w:trPr>
          <w:gridAfter w:val="1"/>
          <w:wAfter w:w="5639" w:type="dxa"/>
          <w:trHeight w:val="375"/>
        </w:trPr>
        <w:tc>
          <w:tcPr>
            <w:tcW w:w="7666" w:type="dxa"/>
            <w:tcBorders>
              <w:top w:val="nil"/>
              <w:left w:val="nil"/>
              <w:bottom w:val="nil"/>
              <w:right w:val="nil"/>
            </w:tcBorders>
            <w:shd w:val="clear" w:color="auto" w:fill="auto"/>
            <w:vAlign w:val="center"/>
            <w:hideMark/>
          </w:tcPr>
          <w:p w14:paraId="22E7D421" w14:textId="4A62B738" w:rsidR="00BC3469" w:rsidRPr="005F50CD" w:rsidRDefault="00156078" w:rsidP="00BC3469">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851066778"/>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002060"/>
                    <w:lang w:eastAsia="fr-FR"/>
                  </w:rPr>
                  <w:t>☐</w:t>
                </w:r>
              </w:sdtContent>
            </w:sdt>
            <w:r w:rsidR="00BC3469" w:rsidRPr="005F50CD">
              <w:rPr>
                <w:rFonts w:ascii="Calibri" w:eastAsia="Times New Roman" w:hAnsi="Calibri" w:cs="Calibri"/>
                <w:color w:val="002060"/>
                <w:lang w:eastAsia="fr-FR"/>
              </w:rPr>
              <w:t>Psychiatrie des adolescents et jeunes adultes</w:t>
            </w:r>
          </w:p>
        </w:tc>
      </w:tr>
      <w:tr w:rsidR="00BC3469" w:rsidRPr="00BC3469" w14:paraId="103BA288" w14:textId="77777777" w:rsidTr="0027213E">
        <w:trPr>
          <w:gridAfter w:val="1"/>
          <w:wAfter w:w="5639" w:type="dxa"/>
          <w:trHeight w:val="375"/>
        </w:trPr>
        <w:tc>
          <w:tcPr>
            <w:tcW w:w="7666" w:type="dxa"/>
            <w:tcBorders>
              <w:top w:val="nil"/>
              <w:left w:val="nil"/>
              <w:bottom w:val="nil"/>
              <w:right w:val="nil"/>
            </w:tcBorders>
            <w:shd w:val="clear" w:color="auto" w:fill="auto"/>
            <w:vAlign w:val="center"/>
            <w:hideMark/>
          </w:tcPr>
          <w:p w14:paraId="4A894C29" w14:textId="25B29372" w:rsidR="00BC3469" w:rsidRPr="005F50CD" w:rsidRDefault="00156078" w:rsidP="00BC3469">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2132432582"/>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002060"/>
                    <w:lang w:eastAsia="fr-FR"/>
                  </w:rPr>
                  <w:t>☐</w:t>
                </w:r>
              </w:sdtContent>
            </w:sdt>
            <w:r w:rsidR="00BC3469" w:rsidRPr="005F50CD">
              <w:rPr>
                <w:rFonts w:ascii="Calibri" w:eastAsia="Times New Roman" w:hAnsi="Calibri" w:cs="Calibri"/>
                <w:color w:val="002060"/>
                <w:lang w:eastAsia="fr-FR"/>
              </w:rPr>
              <w:t>Psychiatrie infanto-juvénile</w:t>
            </w:r>
          </w:p>
        </w:tc>
      </w:tr>
      <w:tr w:rsidR="00BC3469" w:rsidRPr="00BC3469" w14:paraId="00BCDB1E" w14:textId="77777777" w:rsidTr="0027213E">
        <w:trPr>
          <w:gridAfter w:val="1"/>
          <w:wAfter w:w="5639" w:type="dxa"/>
          <w:trHeight w:val="375"/>
        </w:trPr>
        <w:tc>
          <w:tcPr>
            <w:tcW w:w="7666" w:type="dxa"/>
            <w:tcBorders>
              <w:top w:val="nil"/>
              <w:left w:val="nil"/>
              <w:bottom w:val="nil"/>
              <w:right w:val="nil"/>
            </w:tcBorders>
            <w:shd w:val="clear" w:color="auto" w:fill="auto"/>
            <w:vAlign w:val="center"/>
            <w:hideMark/>
          </w:tcPr>
          <w:p w14:paraId="5AD6E284" w14:textId="08A03D0A" w:rsidR="00BC3469" w:rsidRPr="005F50CD" w:rsidRDefault="00156078" w:rsidP="00BC3469">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898478052"/>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002060"/>
                    <w:lang w:eastAsia="fr-FR"/>
                  </w:rPr>
                  <w:t>☐</w:t>
                </w:r>
              </w:sdtContent>
            </w:sdt>
            <w:r w:rsidR="00BC3469" w:rsidRPr="005F50CD">
              <w:rPr>
                <w:rFonts w:ascii="Calibri" w:eastAsia="Times New Roman" w:hAnsi="Calibri" w:cs="Calibri"/>
                <w:color w:val="002060"/>
                <w:lang w:eastAsia="fr-FR"/>
              </w:rPr>
              <w:t>Psychiatrie périnatale</w:t>
            </w:r>
          </w:p>
        </w:tc>
      </w:tr>
      <w:tr w:rsidR="00BC3469" w:rsidRPr="00BC3469" w14:paraId="6316C48F" w14:textId="77777777" w:rsidTr="0027213E">
        <w:trPr>
          <w:gridAfter w:val="1"/>
          <w:wAfter w:w="5639" w:type="dxa"/>
          <w:trHeight w:val="375"/>
        </w:trPr>
        <w:tc>
          <w:tcPr>
            <w:tcW w:w="7666" w:type="dxa"/>
            <w:tcBorders>
              <w:top w:val="nil"/>
              <w:left w:val="nil"/>
              <w:bottom w:val="nil"/>
              <w:right w:val="nil"/>
            </w:tcBorders>
            <w:shd w:val="clear" w:color="auto" w:fill="auto"/>
            <w:vAlign w:val="center"/>
            <w:hideMark/>
          </w:tcPr>
          <w:p w14:paraId="682EB65C" w14:textId="16C24C68" w:rsidR="00BC3469" w:rsidRPr="005F50CD" w:rsidRDefault="00156078" w:rsidP="00BC3469">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677708830"/>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002060"/>
                    <w:lang w:eastAsia="fr-FR"/>
                  </w:rPr>
                  <w:t>☐</w:t>
                </w:r>
              </w:sdtContent>
            </w:sdt>
            <w:r w:rsidR="00BC3469" w:rsidRPr="005F50CD">
              <w:rPr>
                <w:rFonts w:ascii="Calibri" w:eastAsia="Times New Roman" w:hAnsi="Calibri" w:cs="Calibri"/>
                <w:color w:val="002060"/>
                <w:lang w:eastAsia="fr-FR"/>
              </w:rPr>
              <w:t>Soins de réhabilitation psycho-sociale</w:t>
            </w:r>
          </w:p>
        </w:tc>
      </w:tr>
      <w:tr w:rsidR="00BC3469" w:rsidRPr="00BC3469" w14:paraId="652FC0E1" w14:textId="77777777" w:rsidTr="0027213E">
        <w:trPr>
          <w:gridAfter w:val="1"/>
          <w:wAfter w:w="5639" w:type="dxa"/>
          <w:trHeight w:val="375"/>
        </w:trPr>
        <w:tc>
          <w:tcPr>
            <w:tcW w:w="7666" w:type="dxa"/>
            <w:tcBorders>
              <w:top w:val="nil"/>
              <w:left w:val="nil"/>
              <w:bottom w:val="nil"/>
              <w:right w:val="nil"/>
            </w:tcBorders>
            <w:shd w:val="clear" w:color="auto" w:fill="auto"/>
            <w:vAlign w:val="center"/>
            <w:hideMark/>
          </w:tcPr>
          <w:p w14:paraId="7B7F7EC8" w14:textId="71CF1ADE" w:rsidR="00BC3469" w:rsidRPr="005F50CD" w:rsidRDefault="00156078" w:rsidP="00BC3469">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933744733"/>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002060"/>
                    <w:lang w:eastAsia="fr-FR"/>
                  </w:rPr>
                  <w:t>☐</w:t>
                </w:r>
              </w:sdtContent>
            </w:sdt>
            <w:r w:rsidR="00BC3469" w:rsidRPr="005F50CD">
              <w:rPr>
                <w:rFonts w:ascii="Calibri" w:eastAsia="Times New Roman" w:hAnsi="Calibri" w:cs="Calibri"/>
                <w:color w:val="002060"/>
                <w:lang w:eastAsia="fr-FR"/>
              </w:rPr>
              <w:t>Soins médicaux somatiques</w:t>
            </w:r>
          </w:p>
        </w:tc>
      </w:tr>
      <w:tr w:rsidR="00BC3469" w:rsidRPr="00BC3469" w14:paraId="5BD0BE65" w14:textId="77777777" w:rsidTr="0027213E">
        <w:trPr>
          <w:gridAfter w:val="1"/>
          <w:wAfter w:w="5639" w:type="dxa"/>
          <w:trHeight w:val="375"/>
        </w:trPr>
        <w:tc>
          <w:tcPr>
            <w:tcW w:w="7666" w:type="dxa"/>
            <w:tcBorders>
              <w:top w:val="nil"/>
              <w:left w:val="nil"/>
              <w:bottom w:val="nil"/>
              <w:right w:val="nil"/>
            </w:tcBorders>
            <w:shd w:val="clear" w:color="auto" w:fill="auto"/>
            <w:vAlign w:val="center"/>
            <w:hideMark/>
          </w:tcPr>
          <w:p w14:paraId="74076C40" w14:textId="4A9777E0" w:rsidR="00BC3469" w:rsidRPr="005F50CD" w:rsidRDefault="00156078" w:rsidP="00BC3469">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151641294"/>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002060"/>
                    <w:lang w:eastAsia="fr-FR"/>
                  </w:rPr>
                  <w:t>☐</w:t>
                </w:r>
              </w:sdtContent>
            </w:sdt>
            <w:r w:rsidR="00BC3469" w:rsidRPr="005F50CD">
              <w:rPr>
                <w:rFonts w:ascii="Calibri" w:eastAsia="Times New Roman" w:hAnsi="Calibri" w:cs="Calibri"/>
                <w:color w:val="002060"/>
                <w:lang w:eastAsia="fr-FR"/>
              </w:rPr>
              <w:t>Stérilisation des dispositifs médicaux</w:t>
            </w:r>
          </w:p>
        </w:tc>
      </w:tr>
      <w:tr w:rsidR="00BC3469" w:rsidRPr="00BC3469" w14:paraId="152EBB6B" w14:textId="77777777" w:rsidTr="0027213E">
        <w:trPr>
          <w:gridAfter w:val="1"/>
          <w:wAfter w:w="5639" w:type="dxa"/>
          <w:trHeight w:val="375"/>
        </w:trPr>
        <w:tc>
          <w:tcPr>
            <w:tcW w:w="7666" w:type="dxa"/>
            <w:tcBorders>
              <w:top w:val="nil"/>
              <w:left w:val="nil"/>
              <w:bottom w:val="nil"/>
              <w:right w:val="nil"/>
            </w:tcBorders>
            <w:shd w:val="clear" w:color="auto" w:fill="auto"/>
            <w:vAlign w:val="center"/>
            <w:hideMark/>
          </w:tcPr>
          <w:p w14:paraId="72251F4D" w14:textId="762CE17D" w:rsidR="00BC3469" w:rsidRPr="005F50CD" w:rsidRDefault="00156078" w:rsidP="00BC3469">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40625078"/>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002060"/>
                    <w:lang w:eastAsia="fr-FR"/>
                  </w:rPr>
                  <w:t>☐</w:t>
                </w:r>
              </w:sdtContent>
            </w:sdt>
            <w:r w:rsidR="00BC3469" w:rsidRPr="005F50CD">
              <w:rPr>
                <w:rFonts w:ascii="Calibri" w:eastAsia="Times New Roman" w:hAnsi="Calibri" w:cs="Calibri"/>
                <w:color w:val="002060"/>
                <w:lang w:eastAsia="fr-FR"/>
              </w:rPr>
              <w:t>Tabacologie</w:t>
            </w:r>
          </w:p>
        </w:tc>
      </w:tr>
      <w:tr w:rsidR="00BC3469" w:rsidRPr="00BC3469" w14:paraId="637695DC" w14:textId="77777777" w:rsidTr="0027213E">
        <w:trPr>
          <w:gridAfter w:val="1"/>
          <w:wAfter w:w="5639" w:type="dxa"/>
          <w:trHeight w:val="375"/>
        </w:trPr>
        <w:tc>
          <w:tcPr>
            <w:tcW w:w="7666" w:type="dxa"/>
            <w:tcBorders>
              <w:top w:val="nil"/>
              <w:left w:val="nil"/>
              <w:bottom w:val="nil"/>
              <w:right w:val="nil"/>
            </w:tcBorders>
            <w:shd w:val="clear" w:color="auto" w:fill="auto"/>
            <w:vAlign w:val="center"/>
            <w:hideMark/>
          </w:tcPr>
          <w:p w14:paraId="3CD8C7D2" w14:textId="21068F1B" w:rsidR="00BC3469" w:rsidRPr="005F50CD" w:rsidRDefault="00156078" w:rsidP="00BC3469">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919686400"/>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002060"/>
                    <w:lang w:eastAsia="fr-FR"/>
                  </w:rPr>
                  <w:t>☐</w:t>
                </w:r>
              </w:sdtContent>
            </w:sdt>
            <w:r w:rsidR="00BC3469" w:rsidRPr="005F50CD">
              <w:rPr>
                <w:rFonts w:ascii="Calibri" w:eastAsia="Times New Roman" w:hAnsi="Calibri" w:cs="Calibri"/>
                <w:color w:val="002060"/>
                <w:lang w:eastAsia="fr-FR"/>
              </w:rPr>
              <w:t>Toxicologie</w:t>
            </w:r>
          </w:p>
        </w:tc>
      </w:tr>
      <w:tr w:rsidR="00BC3469" w:rsidRPr="00BC3469" w14:paraId="571142D8" w14:textId="77777777" w:rsidTr="0027213E">
        <w:trPr>
          <w:gridAfter w:val="1"/>
          <w:wAfter w:w="5639" w:type="dxa"/>
          <w:trHeight w:val="375"/>
        </w:trPr>
        <w:tc>
          <w:tcPr>
            <w:tcW w:w="7666" w:type="dxa"/>
            <w:tcBorders>
              <w:top w:val="nil"/>
              <w:left w:val="nil"/>
              <w:bottom w:val="nil"/>
              <w:right w:val="nil"/>
            </w:tcBorders>
            <w:shd w:val="clear" w:color="auto" w:fill="auto"/>
            <w:vAlign w:val="center"/>
            <w:hideMark/>
          </w:tcPr>
          <w:p w14:paraId="4088B194" w14:textId="29CD9020" w:rsidR="00BC3469" w:rsidRPr="005F50CD" w:rsidRDefault="00156078" w:rsidP="00BC3469">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797876547"/>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002060"/>
                    <w:lang w:eastAsia="fr-FR"/>
                  </w:rPr>
                  <w:t>☐</w:t>
                </w:r>
              </w:sdtContent>
            </w:sdt>
            <w:r w:rsidR="00BC3469" w:rsidRPr="005F50CD">
              <w:rPr>
                <w:rFonts w:ascii="Calibri" w:eastAsia="Times New Roman" w:hAnsi="Calibri" w:cs="Calibri"/>
                <w:color w:val="002060"/>
                <w:lang w:eastAsia="fr-FR"/>
              </w:rPr>
              <w:t>Urgences Médico-Psychologiques (CUMP)</w:t>
            </w:r>
          </w:p>
        </w:tc>
      </w:tr>
      <w:tr w:rsidR="00BC3469" w:rsidRPr="00BC3469" w14:paraId="0D5B617D" w14:textId="77777777" w:rsidTr="0027213E">
        <w:trPr>
          <w:gridAfter w:val="1"/>
          <w:wAfter w:w="5639" w:type="dxa"/>
          <w:trHeight w:val="375"/>
        </w:trPr>
        <w:tc>
          <w:tcPr>
            <w:tcW w:w="7666" w:type="dxa"/>
            <w:tcBorders>
              <w:top w:val="nil"/>
              <w:left w:val="nil"/>
              <w:bottom w:val="nil"/>
              <w:right w:val="nil"/>
            </w:tcBorders>
            <w:shd w:val="clear" w:color="auto" w:fill="auto"/>
            <w:vAlign w:val="center"/>
            <w:hideMark/>
          </w:tcPr>
          <w:p w14:paraId="4C3E4EA1" w14:textId="7AACE261" w:rsidR="00BC3469" w:rsidRPr="005F50CD" w:rsidRDefault="00156078" w:rsidP="00BC3469">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844401481"/>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002060"/>
                    <w:lang w:eastAsia="fr-FR"/>
                  </w:rPr>
                  <w:t>☐</w:t>
                </w:r>
              </w:sdtContent>
            </w:sdt>
            <w:r w:rsidR="00BC3469" w:rsidRPr="005F50CD">
              <w:rPr>
                <w:rFonts w:ascii="Calibri" w:eastAsia="Times New Roman" w:hAnsi="Calibri" w:cs="Calibri"/>
                <w:color w:val="002060"/>
                <w:lang w:eastAsia="fr-FR"/>
              </w:rPr>
              <w:t>Urgences spécialisées psychiatriques</w:t>
            </w:r>
          </w:p>
        </w:tc>
      </w:tr>
      <w:tr w:rsidR="00BC3469" w:rsidRPr="00BC3469" w14:paraId="747D5BC9" w14:textId="77777777" w:rsidTr="0027213E">
        <w:trPr>
          <w:gridAfter w:val="1"/>
          <w:wAfter w:w="5639" w:type="dxa"/>
          <w:trHeight w:val="375"/>
        </w:trPr>
        <w:tc>
          <w:tcPr>
            <w:tcW w:w="7666" w:type="dxa"/>
            <w:tcBorders>
              <w:top w:val="nil"/>
              <w:left w:val="nil"/>
              <w:bottom w:val="nil"/>
              <w:right w:val="nil"/>
            </w:tcBorders>
            <w:shd w:val="clear" w:color="auto" w:fill="auto"/>
            <w:vAlign w:val="center"/>
            <w:hideMark/>
          </w:tcPr>
          <w:p w14:paraId="05B7BA93" w14:textId="4843166B" w:rsidR="00BC3469" w:rsidRPr="005F50CD" w:rsidRDefault="00156078" w:rsidP="00BC3469">
            <w:pPr>
              <w:spacing w:after="0" w:line="240" w:lineRule="auto"/>
              <w:rPr>
                <w:rFonts w:ascii="Calibri" w:eastAsia="Times New Roman" w:hAnsi="Calibri" w:cs="Calibri"/>
                <w:color w:val="002060"/>
                <w:lang w:eastAsia="fr-FR"/>
              </w:rPr>
            </w:pPr>
            <w:sdt>
              <w:sdtPr>
                <w:rPr>
                  <w:rFonts w:ascii="Calibri" w:eastAsia="Times New Roman" w:hAnsi="Calibri" w:cs="Calibri"/>
                  <w:color w:val="002060"/>
                  <w:lang w:eastAsia="fr-FR"/>
                </w:rPr>
                <w:id w:val="1483659329"/>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002060"/>
                    <w:lang w:eastAsia="fr-FR"/>
                  </w:rPr>
                  <w:t>☐</w:t>
                </w:r>
              </w:sdtContent>
            </w:sdt>
            <w:r w:rsidR="00BC3469" w:rsidRPr="005F50CD">
              <w:rPr>
                <w:rFonts w:ascii="Calibri" w:eastAsia="Times New Roman" w:hAnsi="Calibri" w:cs="Calibri"/>
                <w:color w:val="002060"/>
                <w:lang w:eastAsia="fr-FR"/>
              </w:rPr>
              <w:t>Vente de médicaments au public (rétrocession hospitalière)</w:t>
            </w:r>
          </w:p>
        </w:tc>
      </w:tr>
      <w:tr w:rsidR="008311EB" w:rsidRPr="008311EB" w14:paraId="7751FD2F" w14:textId="77777777" w:rsidTr="0027213E">
        <w:trPr>
          <w:trHeight w:val="585"/>
        </w:trPr>
        <w:tc>
          <w:tcPr>
            <w:tcW w:w="13305" w:type="dxa"/>
            <w:gridSpan w:val="2"/>
            <w:tcBorders>
              <w:top w:val="nil"/>
              <w:left w:val="nil"/>
              <w:bottom w:val="nil"/>
              <w:right w:val="nil"/>
            </w:tcBorders>
            <w:shd w:val="clear" w:color="auto" w:fill="auto"/>
            <w:vAlign w:val="center"/>
          </w:tcPr>
          <w:p w14:paraId="6DE14CF3" w14:textId="41940B8D" w:rsidR="008311EB" w:rsidRPr="008311EB" w:rsidRDefault="008311EB" w:rsidP="008311EB">
            <w:pPr>
              <w:spacing w:after="0" w:line="240" w:lineRule="auto"/>
              <w:rPr>
                <w:rFonts w:ascii="Calibri" w:eastAsia="Times New Roman" w:hAnsi="Calibri" w:cs="Calibri"/>
                <w:color w:val="000000"/>
                <w:lang w:eastAsia="fr-FR"/>
              </w:rPr>
            </w:pPr>
          </w:p>
        </w:tc>
      </w:tr>
      <w:tr w:rsidR="008311EB" w:rsidRPr="008311EB" w14:paraId="66B107F3" w14:textId="77777777" w:rsidTr="0027213E">
        <w:trPr>
          <w:trHeight w:val="585"/>
        </w:trPr>
        <w:tc>
          <w:tcPr>
            <w:tcW w:w="13305" w:type="dxa"/>
            <w:gridSpan w:val="2"/>
            <w:tcBorders>
              <w:top w:val="nil"/>
              <w:left w:val="nil"/>
              <w:bottom w:val="nil"/>
              <w:right w:val="nil"/>
            </w:tcBorders>
            <w:shd w:val="clear" w:color="auto" w:fill="auto"/>
            <w:vAlign w:val="center"/>
          </w:tcPr>
          <w:p w14:paraId="1F6AFE78" w14:textId="678BEA2D" w:rsidR="008311EB" w:rsidRPr="008311EB" w:rsidRDefault="008311EB" w:rsidP="008311EB">
            <w:pPr>
              <w:spacing w:after="0" w:line="240" w:lineRule="auto"/>
              <w:rPr>
                <w:rFonts w:ascii="Calibri" w:eastAsia="Times New Roman" w:hAnsi="Calibri" w:cs="Calibri"/>
                <w:color w:val="000000"/>
                <w:lang w:eastAsia="fr-FR"/>
              </w:rPr>
            </w:pPr>
          </w:p>
        </w:tc>
      </w:tr>
      <w:tr w:rsidR="008311EB" w:rsidRPr="008311EB" w14:paraId="5B717E74" w14:textId="77777777" w:rsidTr="0027213E">
        <w:trPr>
          <w:trHeight w:val="585"/>
        </w:trPr>
        <w:tc>
          <w:tcPr>
            <w:tcW w:w="13305" w:type="dxa"/>
            <w:gridSpan w:val="2"/>
            <w:tcBorders>
              <w:top w:val="nil"/>
              <w:left w:val="nil"/>
              <w:bottom w:val="nil"/>
              <w:right w:val="nil"/>
            </w:tcBorders>
            <w:shd w:val="clear" w:color="auto" w:fill="auto"/>
            <w:vAlign w:val="center"/>
          </w:tcPr>
          <w:p w14:paraId="308AE49F" w14:textId="7DA3A4E6" w:rsidR="008311EB" w:rsidRPr="008311EB" w:rsidRDefault="008311EB" w:rsidP="008311EB">
            <w:pPr>
              <w:spacing w:after="0" w:line="240" w:lineRule="auto"/>
              <w:rPr>
                <w:rFonts w:ascii="Calibri" w:eastAsia="Times New Roman" w:hAnsi="Calibri" w:cs="Calibri"/>
                <w:color w:val="000000"/>
                <w:lang w:eastAsia="fr-FR"/>
              </w:rPr>
            </w:pPr>
          </w:p>
        </w:tc>
      </w:tr>
      <w:tr w:rsidR="008311EB" w:rsidRPr="008311EB" w14:paraId="0AFAA162" w14:textId="77777777" w:rsidTr="0027213E">
        <w:trPr>
          <w:trHeight w:val="585"/>
        </w:trPr>
        <w:tc>
          <w:tcPr>
            <w:tcW w:w="13305" w:type="dxa"/>
            <w:gridSpan w:val="2"/>
            <w:tcBorders>
              <w:top w:val="nil"/>
              <w:left w:val="nil"/>
              <w:bottom w:val="nil"/>
              <w:right w:val="nil"/>
            </w:tcBorders>
            <w:shd w:val="clear" w:color="auto" w:fill="auto"/>
            <w:vAlign w:val="center"/>
          </w:tcPr>
          <w:p w14:paraId="68710760" w14:textId="77777777" w:rsidR="00312B0D" w:rsidRDefault="00312B0D" w:rsidP="008311EB">
            <w:pPr>
              <w:spacing w:after="0" w:line="240" w:lineRule="auto"/>
              <w:rPr>
                <w:rFonts w:ascii="Calibri" w:eastAsia="Times New Roman" w:hAnsi="Calibri" w:cs="Calibri"/>
                <w:color w:val="000000"/>
                <w:lang w:eastAsia="fr-FR"/>
              </w:rPr>
            </w:pPr>
          </w:p>
          <w:p w14:paraId="2B65A313" w14:textId="77777777" w:rsidR="005F50CD" w:rsidRDefault="005F50CD" w:rsidP="008311EB">
            <w:pPr>
              <w:spacing w:after="0" w:line="240" w:lineRule="auto"/>
              <w:rPr>
                <w:rFonts w:ascii="Calibri" w:eastAsia="Times New Roman" w:hAnsi="Calibri" w:cs="Calibri"/>
                <w:color w:val="000000"/>
                <w:lang w:eastAsia="fr-FR"/>
              </w:rPr>
            </w:pPr>
          </w:p>
          <w:p w14:paraId="7D13D3B3" w14:textId="77777777" w:rsidR="005F50CD" w:rsidRDefault="005F50CD" w:rsidP="008311EB">
            <w:pPr>
              <w:spacing w:after="0" w:line="240" w:lineRule="auto"/>
              <w:rPr>
                <w:rFonts w:ascii="Calibri" w:eastAsia="Times New Roman" w:hAnsi="Calibri" w:cs="Calibri"/>
                <w:color w:val="000000"/>
                <w:lang w:eastAsia="fr-FR"/>
              </w:rPr>
            </w:pPr>
          </w:p>
          <w:p w14:paraId="280E65F9" w14:textId="77777777" w:rsidR="005F50CD" w:rsidRDefault="005F50CD" w:rsidP="008311EB">
            <w:pPr>
              <w:spacing w:after="0" w:line="240" w:lineRule="auto"/>
              <w:rPr>
                <w:rFonts w:ascii="Calibri" w:eastAsia="Times New Roman" w:hAnsi="Calibri" w:cs="Calibri"/>
                <w:color w:val="000000"/>
                <w:lang w:eastAsia="fr-FR"/>
              </w:rPr>
            </w:pPr>
          </w:p>
          <w:p w14:paraId="2C0D080D" w14:textId="7CAD8684" w:rsidR="005F50CD" w:rsidRPr="008311EB" w:rsidRDefault="005F50CD" w:rsidP="008311EB">
            <w:pPr>
              <w:spacing w:after="0" w:line="240" w:lineRule="auto"/>
              <w:rPr>
                <w:rFonts w:ascii="Calibri" w:eastAsia="Times New Roman" w:hAnsi="Calibri" w:cs="Calibri"/>
                <w:color w:val="000000"/>
                <w:lang w:eastAsia="fr-FR"/>
              </w:rPr>
            </w:pPr>
          </w:p>
        </w:tc>
      </w:tr>
      <w:tr w:rsidR="008311EB" w:rsidRPr="008311EB" w14:paraId="2ED049CC" w14:textId="77777777" w:rsidTr="0027213E">
        <w:trPr>
          <w:trHeight w:val="585"/>
        </w:trPr>
        <w:tc>
          <w:tcPr>
            <w:tcW w:w="13305" w:type="dxa"/>
            <w:gridSpan w:val="2"/>
            <w:tcBorders>
              <w:top w:val="nil"/>
              <w:left w:val="nil"/>
              <w:bottom w:val="nil"/>
              <w:right w:val="nil"/>
            </w:tcBorders>
            <w:shd w:val="clear" w:color="auto" w:fill="auto"/>
            <w:vAlign w:val="center"/>
          </w:tcPr>
          <w:p w14:paraId="0D99A43B" w14:textId="77777777" w:rsidR="008311EB" w:rsidRPr="005F50CD" w:rsidRDefault="00BC3469" w:rsidP="005F50CD">
            <w:pPr>
              <w:pStyle w:val="Titre2"/>
              <w:rPr>
                <w:b/>
                <w:bCs/>
                <w:color w:val="414C21" w:themeColor="background2" w:themeShade="40"/>
              </w:rPr>
            </w:pPr>
            <w:bookmarkStart w:id="12" w:name="_Toc13037687"/>
            <w:r w:rsidRPr="005F50CD">
              <w:rPr>
                <w:b/>
                <w:bCs/>
                <w:color w:val="414C21" w:themeColor="background2" w:themeShade="40"/>
              </w:rPr>
              <w:lastRenderedPageBreak/>
              <w:t>Actes spécifiques</w:t>
            </w:r>
            <w:bookmarkEnd w:id="12"/>
          </w:p>
          <w:p w14:paraId="1FF3BBD2" w14:textId="77777777" w:rsidR="0073645D" w:rsidRPr="005F50CD" w:rsidRDefault="0027213E" w:rsidP="0073645D">
            <w:pPr>
              <w:spacing w:after="0" w:line="240" w:lineRule="auto"/>
              <w:jc w:val="both"/>
              <w:rPr>
                <w:rFonts w:ascii="Calibri" w:hAnsi="Calibri" w:cs="Calibri"/>
                <w:i/>
                <w:iCs/>
                <w:color w:val="414C21" w:themeColor="background2" w:themeShade="40"/>
                <w:sz w:val="18"/>
                <w:szCs w:val="18"/>
              </w:rPr>
            </w:pPr>
            <w:r w:rsidRPr="005F50CD">
              <w:rPr>
                <w:rFonts w:ascii="Calibri" w:hAnsi="Calibri" w:cs="Calibri"/>
                <w:i/>
                <w:iCs/>
                <w:color w:val="414C21" w:themeColor="background2" w:themeShade="40"/>
                <w:sz w:val="18"/>
                <w:szCs w:val="18"/>
              </w:rPr>
              <w:t xml:space="preserve">Un acte spécifique est une action menée par un ou plusieurs acteurs de santé dans le cadre d’une activité opérationnelle. </w:t>
            </w:r>
          </w:p>
          <w:p w14:paraId="189C797E" w14:textId="77777777" w:rsidR="0073645D" w:rsidRPr="005F50CD" w:rsidRDefault="0027213E" w:rsidP="0073645D">
            <w:pPr>
              <w:spacing w:after="0" w:line="240" w:lineRule="auto"/>
              <w:jc w:val="both"/>
              <w:rPr>
                <w:rFonts w:ascii="Calibri" w:hAnsi="Calibri" w:cs="Calibri"/>
                <w:i/>
                <w:iCs/>
                <w:color w:val="414C21" w:themeColor="background2" w:themeShade="40"/>
                <w:sz w:val="18"/>
                <w:szCs w:val="18"/>
              </w:rPr>
            </w:pPr>
            <w:r w:rsidRPr="005F50CD">
              <w:rPr>
                <w:rFonts w:ascii="Calibri" w:hAnsi="Calibri" w:cs="Calibri"/>
                <w:i/>
                <w:iCs/>
                <w:color w:val="414C21" w:themeColor="background2" w:themeShade="40"/>
                <w:sz w:val="18"/>
                <w:szCs w:val="18"/>
              </w:rPr>
              <w:t>Cet acte peut correspondre à une technique spécialisée ou traduire une expertise discriminante dans le parcours de santé.</w:t>
            </w:r>
          </w:p>
          <w:p w14:paraId="48642250" w14:textId="77777777" w:rsidR="0073645D" w:rsidRPr="005F50CD" w:rsidRDefault="0027213E" w:rsidP="0073645D">
            <w:pPr>
              <w:spacing w:after="0" w:line="240" w:lineRule="auto"/>
              <w:jc w:val="both"/>
              <w:rPr>
                <w:rFonts w:ascii="Calibri" w:hAnsi="Calibri" w:cs="Calibri"/>
                <w:i/>
                <w:iCs/>
                <w:color w:val="414C21" w:themeColor="background2" w:themeShade="40"/>
                <w:sz w:val="18"/>
                <w:szCs w:val="18"/>
              </w:rPr>
            </w:pPr>
            <w:r w:rsidRPr="005F50CD">
              <w:rPr>
                <w:rFonts w:ascii="Calibri" w:hAnsi="Calibri" w:cs="Calibri"/>
                <w:i/>
                <w:iCs/>
                <w:color w:val="414C21" w:themeColor="background2" w:themeShade="40"/>
                <w:sz w:val="18"/>
                <w:szCs w:val="18"/>
              </w:rPr>
              <w:t xml:space="preserve"> Les actes spécifiques décrits sont réalisés avec les ressources propres de l’unité ou via des ressources mises à disposition </w:t>
            </w:r>
          </w:p>
          <w:p w14:paraId="17D2B1F9" w14:textId="77777777" w:rsidR="0027213E" w:rsidRPr="005F50CD" w:rsidRDefault="0027213E" w:rsidP="0073645D">
            <w:pPr>
              <w:spacing w:after="0" w:line="240" w:lineRule="auto"/>
              <w:jc w:val="both"/>
              <w:rPr>
                <w:rFonts w:ascii="Calibri" w:hAnsi="Calibri" w:cs="Calibri"/>
                <w:i/>
                <w:iCs/>
                <w:color w:val="414C21" w:themeColor="background2" w:themeShade="40"/>
                <w:sz w:val="18"/>
                <w:szCs w:val="18"/>
              </w:rPr>
            </w:pPr>
            <w:proofErr w:type="gramStart"/>
            <w:r w:rsidRPr="005F50CD">
              <w:rPr>
                <w:rFonts w:ascii="Calibri" w:hAnsi="Calibri" w:cs="Calibri"/>
                <w:i/>
                <w:iCs/>
                <w:color w:val="414C21" w:themeColor="background2" w:themeShade="40"/>
                <w:sz w:val="18"/>
                <w:szCs w:val="18"/>
              </w:rPr>
              <w:t>dans</w:t>
            </w:r>
            <w:proofErr w:type="gramEnd"/>
            <w:r w:rsidRPr="005F50CD">
              <w:rPr>
                <w:rFonts w:ascii="Calibri" w:hAnsi="Calibri" w:cs="Calibri"/>
                <w:i/>
                <w:iCs/>
                <w:color w:val="414C21" w:themeColor="background2" w:themeShade="40"/>
                <w:sz w:val="18"/>
                <w:szCs w:val="18"/>
              </w:rPr>
              <w:t xml:space="preserve"> le cadre d’une convention à la condition que ces ressources interviennent au sein de l’unité (sur site)</w:t>
            </w:r>
          </w:p>
          <w:p w14:paraId="30830E81" w14:textId="059A9F02" w:rsidR="0073645D" w:rsidRPr="005F50CD" w:rsidRDefault="0073645D" w:rsidP="0073645D">
            <w:pPr>
              <w:spacing w:after="0" w:line="240" w:lineRule="auto"/>
              <w:jc w:val="both"/>
              <w:rPr>
                <w:rFonts w:ascii="Calibri" w:hAnsi="Calibri" w:cs="Calibri"/>
                <w:i/>
                <w:iCs/>
                <w:color w:val="414C21" w:themeColor="background2" w:themeShade="40"/>
                <w:sz w:val="18"/>
                <w:szCs w:val="18"/>
              </w:rPr>
            </w:pPr>
          </w:p>
        </w:tc>
      </w:tr>
      <w:tr w:rsidR="00BC3469" w:rsidRPr="00BC3469" w14:paraId="76C4A26E" w14:textId="77777777" w:rsidTr="0027213E">
        <w:trPr>
          <w:trHeight w:val="375"/>
        </w:trPr>
        <w:tc>
          <w:tcPr>
            <w:tcW w:w="13305" w:type="dxa"/>
            <w:gridSpan w:val="2"/>
            <w:tcBorders>
              <w:top w:val="nil"/>
              <w:left w:val="nil"/>
              <w:bottom w:val="nil"/>
              <w:right w:val="nil"/>
            </w:tcBorders>
            <w:shd w:val="clear" w:color="auto" w:fill="auto"/>
            <w:vAlign w:val="center"/>
            <w:hideMark/>
          </w:tcPr>
          <w:p w14:paraId="614D8A6F" w14:textId="7465487E" w:rsidR="00BC3469" w:rsidRPr="005F50CD"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010836397"/>
                <w14:checkbox>
                  <w14:checked w14:val="0"/>
                  <w14:checkedState w14:val="2612" w14:font="MS Gothic"/>
                  <w14:uncheckedState w14:val="2610" w14:font="MS Gothic"/>
                </w14:checkbox>
              </w:sdtPr>
              <w:sdtEndPr/>
              <w:sdtContent>
                <w:r w:rsidR="00791FB3">
                  <w:rPr>
                    <w:rFonts w:ascii="MS Gothic" w:eastAsia="MS Gothic" w:hAnsi="MS Gothic" w:cs="Calibri" w:hint="eastAsia"/>
                    <w:color w:val="414C21" w:themeColor="background2" w:themeShade="40"/>
                    <w:lang w:eastAsia="fr-FR"/>
                  </w:rPr>
                  <w:t>☐</w:t>
                </w:r>
              </w:sdtContent>
            </w:sdt>
            <w:r w:rsidR="00BC3469" w:rsidRPr="005F50CD">
              <w:rPr>
                <w:rFonts w:ascii="Calibri" w:eastAsia="Times New Roman" w:hAnsi="Calibri" w:cs="Calibri"/>
                <w:color w:val="414C21" w:themeColor="background2" w:themeShade="40"/>
                <w:lang w:eastAsia="fr-FR"/>
              </w:rPr>
              <w:t>Actions de prévention primaire (pour éviter la survenue d'un problème de santé)</w:t>
            </w:r>
          </w:p>
        </w:tc>
      </w:tr>
      <w:tr w:rsidR="00BC3469" w:rsidRPr="00BC3469" w14:paraId="1FFD51B2" w14:textId="77777777" w:rsidTr="0027213E">
        <w:trPr>
          <w:trHeight w:val="375"/>
        </w:trPr>
        <w:tc>
          <w:tcPr>
            <w:tcW w:w="13305" w:type="dxa"/>
            <w:gridSpan w:val="2"/>
            <w:tcBorders>
              <w:top w:val="nil"/>
              <w:left w:val="nil"/>
              <w:bottom w:val="nil"/>
              <w:right w:val="nil"/>
            </w:tcBorders>
            <w:shd w:val="clear" w:color="auto" w:fill="auto"/>
            <w:vAlign w:val="center"/>
            <w:hideMark/>
          </w:tcPr>
          <w:p w14:paraId="70985B8E" w14:textId="77FDA9F4" w:rsidR="00BC3469" w:rsidRPr="005F50CD"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347294971"/>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414C21" w:themeColor="background2" w:themeShade="40"/>
                    <w:lang w:eastAsia="fr-FR"/>
                  </w:rPr>
                  <w:t>☐</w:t>
                </w:r>
              </w:sdtContent>
            </w:sdt>
            <w:r w:rsidR="00BC3469" w:rsidRPr="005F50CD">
              <w:rPr>
                <w:rFonts w:ascii="Calibri" w:eastAsia="Times New Roman" w:hAnsi="Calibri" w:cs="Calibri"/>
                <w:color w:val="414C21" w:themeColor="background2" w:themeShade="40"/>
                <w:lang w:eastAsia="fr-FR"/>
              </w:rPr>
              <w:t>Actions de prévention secondaire (pour atténuer ou supprimer un problème de santé)</w:t>
            </w:r>
          </w:p>
        </w:tc>
      </w:tr>
      <w:tr w:rsidR="00BC3469" w:rsidRPr="00BC3469" w14:paraId="64D592C7" w14:textId="77777777" w:rsidTr="0027213E">
        <w:trPr>
          <w:trHeight w:val="375"/>
        </w:trPr>
        <w:tc>
          <w:tcPr>
            <w:tcW w:w="13305" w:type="dxa"/>
            <w:gridSpan w:val="2"/>
            <w:tcBorders>
              <w:top w:val="nil"/>
              <w:left w:val="nil"/>
              <w:bottom w:val="nil"/>
              <w:right w:val="nil"/>
            </w:tcBorders>
            <w:shd w:val="clear" w:color="auto" w:fill="auto"/>
            <w:vAlign w:val="center"/>
            <w:hideMark/>
          </w:tcPr>
          <w:p w14:paraId="5433DDEC" w14:textId="7B3F427F" w:rsidR="00BC3469" w:rsidRPr="005F50CD"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404067893"/>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414C21" w:themeColor="background2" w:themeShade="40"/>
                    <w:lang w:eastAsia="fr-FR"/>
                  </w:rPr>
                  <w:t>☐</w:t>
                </w:r>
              </w:sdtContent>
            </w:sdt>
            <w:r w:rsidR="00BC3469" w:rsidRPr="005F50CD">
              <w:rPr>
                <w:rFonts w:ascii="Calibri" w:eastAsia="Times New Roman" w:hAnsi="Calibri" w:cs="Calibri"/>
                <w:color w:val="414C21" w:themeColor="background2" w:themeShade="40"/>
                <w:lang w:eastAsia="fr-FR"/>
              </w:rPr>
              <w:t>Actions de prévention tertiaire (pour éviter l'aggravation ou la chronicisation d'un problème de santé)</w:t>
            </w:r>
          </w:p>
        </w:tc>
      </w:tr>
      <w:tr w:rsidR="00BC3469" w:rsidRPr="00BC3469" w14:paraId="1AE68ABA" w14:textId="77777777" w:rsidTr="0027213E">
        <w:trPr>
          <w:trHeight w:val="375"/>
        </w:trPr>
        <w:tc>
          <w:tcPr>
            <w:tcW w:w="13305" w:type="dxa"/>
            <w:gridSpan w:val="2"/>
            <w:tcBorders>
              <w:top w:val="nil"/>
              <w:left w:val="nil"/>
              <w:bottom w:val="nil"/>
              <w:right w:val="nil"/>
            </w:tcBorders>
            <w:shd w:val="clear" w:color="auto" w:fill="auto"/>
            <w:vAlign w:val="center"/>
            <w:hideMark/>
          </w:tcPr>
          <w:p w14:paraId="706CD9A5" w14:textId="2200F6AE" w:rsidR="00BC3469" w:rsidRPr="005F50CD"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191415205"/>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414C21" w:themeColor="background2" w:themeShade="40"/>
                    <w:lang w:eastAsia="fr-FR"/>
                  </w:rPr>
                  <w:t>☐</w:t>
                </w:r>
              </w:sdtContent>
            </w:sdt>
            <w:r w:rsidR="00BC3469" w:rsidRPr="005F50CD">
              <w:rPr>
                <w:rFonts w:ascii="Calibri" w:eastAsia="Times New Roman" w:hAnsi="Calibri" w:cs="Calibri"/>
                <w:color w:val="414C21" w:themeColor="background2" w:themeShade="40"/>
                <w:lang w:eastAsia="fr-FR"/>
              </w:rPr>
              <w:t>Aide aux aidants (atelier pro-famille)</w:t>
            </w:r>
          </w:p>
        </w:tc>
      </w:tr>
      <w:tr w:rsidR="00BC3469" w:rsidRPr="00BC3469" w14:paraId="47E9DA60" w14:textId="77777777" w:rsidTr="0027213E">
        <w:trPr>
          <w:trHeight w:val="375"/>
        </w:trPr>
        <w:tc>
          <w:tcPr>
            <w:tcW w:w="13305" w:type="dxa"/>
            <w:gridSpan w:val="2"/>
            <w:tcBorders>
              <w:top w:val="nil"/>
              <w:left w:val="nil"/>
              <w:bottom w:val="nil"/>
              <w:right w:val="nil"/>
            </w:tcBorders>
            <w:shd w:val="clear" w:color="auto" w:fill="auto"/>
            <w:vAlign w:val="center"/>
            <w:hideMark/>
          </w:tcPr>
          <w:p w14:paraId="1964B7BF" w14:textId="5F7C101F" w:rsidR="00BC3469" w:rsidRPr="005F50CD"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878852042"/>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414C21" w:themeColor="background2" w:themeShade="40"/>
                    <w:lang w:eastAsia="fr-FR"/>
                  </w:rPr>
                  <w:t>☐</w:t>
                </w:r>
              </w:sdtContent>
            </w:sdt>
            <w:r w:rsidR="00BC3469" w:rsidRPr="005F50CD">
              <w:rPr>
                <w:rFonts w:ascii="Calibri" w:eastAsia="Times New Roman" w:hAnsi="Calibri" w:cs="Calibri"/>
                <w:color w:val="414C21" w:themeColor="background2" w:themeShade="40"/>
                <w:lang w:eastAsia="fr-FR"/>
              </w:rPr>
              <w:t>Art thérapie</w:t>
            </w:r>
          </w:p>
        </w:tc>
      </w:tr>
      <w:tr w:rsidR="00BC3469" w:rsidRPr="00BC3469" w14:paraId="42356C22" w14:textId="77777777" w:rsidTr="0027213E">
        <w:trPr>
          <w:trHeight w:val="375"/>
        </w:trPr>
        <w:tc>
          <w:tcPr>
            <w:tcW w:w="13305" w:type="dxa"/>
            <w:gridSpan w:val="2"/>
            <w:tcBorders>
              <w:top w:val="nil"/>
              <w:left w:val="nil"/>
              <w:bottom w:val="nil"/>
              <w:right w:val="nil"/>
            </w:tcBorders>
            <w:shd w:val="clear" w:color="auto" w:fill="auto"/>
            <w:vAlign w:val="center"/>
            <w:hideMark/>
          </w:tcPr>
          <w:p w14:paraId="3CDF2AB7" w14:textId="396331EF" w:rsidR="00BC3469"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873810438"/>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414C21" w:themeColor="background2" w:themeShade="40"/>
                    <w:lang w:eastAsia="fr-FR"/>
                  </w:rPr>
                  <w:t>☐</w:t>
                </w:r>
              </w:sdtContent>
            </w:sdt>
            <w:r w:rsidR="00BC3469" w:rsidRPr="005F50CD">
              <w:rPr>
                <w:rFonts w:ascii="Calibri" w:eastAsia="Times New Roman" w:hAnsi="Calibri" w:cs="Calibri"/>
                <w:color w:val="414C21" w:themeColor="background2" w:themeShade="40"/>
                <w:lang w:eastAsia="fr-FR"/>
              </w:rPr>
              <w:t>Atelier de stimulation cognitive dont atelier mémoire</w:t>
            </w:r>
          </w:p>
          <w:p w14:paraId="0E960401" w14:textId="7B43DFAD" w:rsidR="00352506"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312173150"/>
                <w14:checkbox>
                  <w14:checked w14:val="0"/>
                  <w14:checkedState w14:val="2612" w14:font="MS Gothic"/>
                  <w14:uncheckedState w14:val="2610" w14:font="MS Gothic"/>
                </w14:checkbox>
              </w:sdtPr>
              <w:sdtEndPr/>
              <w:sdtContent>
                <w:r w:rsidR="00352506">
                  <w:rPr>
                    <w:rFonts w:ascii="MS Gothic" w:eastAsia="MS Gothic" w:hAnsi="MS Gothic" w:cs="Calibri" w:hint="eastAsia"/>
                    <w:color w:val="414C21" w:themeColor="background2" w:themeShade="40"/>
                    <w:lang w:eastAsia="fr-FR"/>
                  </w:rPr>
                  <w:t>☐</w:t>
                </w:r>
              </w:sdtContent>
            </w:sdt>
            <w:r w:rsidR="00352506">
              <w:rPr>
                <w:rFonts w:ascii="Calibri" w:eastAsia="Times New Roman" w:hAnsi="Calibri" w:cs="Calibri"/>
                <w:color w:val="414C21" w:themeColor="background2" w:themeShade="40"/>
                <w:lang w:eastAsia="fr-FR"/>
              </w:rPr>
              <w:t xml:space="preserve">Bilan des troubles des apprentissages (troubles </w:t>
            </w:r>
            <w:proofErr w:type="spellStart"/>
            <w:r w:rsidR="00352506">
              <w:rPr>
                <w:rFonts w:ascii="Calibri" w:eastAsia="Times New Roman" w:hAnsi="Calibri" w:cs="Calibri"/>
                <w:color w:val="414C21" w:themeColor="background2" w:themeShade="40"/>
                <w:lang w:eastAsia="fr-FR"/>
              </w:rPr>
              <w:t>dys</w:t>
            </w:r>
            <w:proofErr w:type="spellEnd"/>
            <w:r w:rsidR="00352506">
              <w:rPr>
                <w:rFonts w:ascii="Calibri" w:eastAsia="Times New Roman" w:hAnsi="Calibri" w:cs="Calibri"/>
                <w:color w:val="414C21" w:themeColor="background2" w:themeShade="40"/>
                <w:lang w:eastAsia="fr-FR"/>
              </w:rPr>
              <w:t>)</w:t>
            </w:r>
          </w:p>
          <w:p w14:paraId="716B735B" w14:textId="06AD2E8A" w:rsidR="00352506" w:rsidRPr="005F50CD" w:rsidRDefault="00352506" w:rsidP="00791FB3">
            <w:pPr>
              <w:spacing w:after="0" w:line="360" w:lineRule="auto"/>
              <w:rPr>
                <w:rFonts w:ascii="Calibri" w:eastAsia="Times New Roman" w:hAnsi="Calibri" w:cs="Calibri"/>
                <w:color w:val="414C21" w:themeColor="background2" w:themeShade="40"/>
                <w:lang w:eastAsia="fr-FR"/>
              </w:rPr>
            </w:pPr>
          </w:p>
        </w:tc>
      </w:tr>
      <w:tr w:rsidR="00BC3469" w:rsidRPr="00BC3469" w14:paraId="1D15C9C0" w14:textId="77777777" w:rsidTr="0027213E">
        <w:trPr>
          <w:trHeight w:val="375"/>
        </w:trPr>
        <w:tc>
          <w:tcPr>
            <w:tcW w:w="13305" w:type="dxa"/>
            <w:gridSpan w:val="2"/>
            <w:tcBorders>
              <w:top w:val="nil"/>
              <w:left w:val="nil"/>
              <w:bottom w:val="nil"/>
              <w:right w:val="nil"/>
            </w:tcBorders>
            <w:shd w:val="clear" w:color="auto" w:fill="auto"/>
            <w:vAlign w:val="center"/>
            <w:hideMark/>
          </w:tcPr>
          <w:p w14:paraId="16823AC8" w14:textId="46B2AB23" w:rsidR="00BC3469" w:rsidRPr="005F50CD"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900197929"/>
                <w14:checkbox>
                  <w14:checked w14:val="0"/>
                  <w14:checkedState w14:val="2612" w14:font="MS Gothic"/>
                  <w14:uncheckedState w14:val="2610" w14:font="MS Gothic"/>
                </w14:checkbox>
              </w:sdtPr>
              <w:sdtEndPr/>
              <w:sdtContent>
                <w:r w:rsidR="00352506">
                  <w:rPr>
                    <w:rFonts w:ascii="MS Gothic" w:eastAsia="MS Gothic" w:hAnsi="MS Gothic" w:cs="Calibri" w:hint="eastAsia"/>
                    <w:color w:val="414C21" w:themeColor="background2" w:themeShade="40"/>
                    <w:lang w:eastAsia="fr-FR"/>
                  </w:rPr>
                  <w:t>☐</w:t>
                </w:r>
              </w:sdtContent>
            </w:sdt>
            <w:r w:rsidR="00BC3469" w:rsidRPr="005F50CD">
              <w:rPr>
                <w:rFonts w:ascii="Calibri" w:eastAsia="Times New Roman" w:hAnsi="Calibri" w:cs="Calibri"/>
                <w:color w:val="414C21" w:themeColor="background2" w:themeShade="40"/>
                <w:lang w:eastAsia="fr-FR"/>
              </w:rPr>
              <w:t>Bilan d'évaluation du comportement alimentaire</w:t>
            </w:r>
          </w:p>
        </w:tc>
      </w:tr>
      <w:tr w:rsidR="00BC3469" w:rsidRPr="00BC3469" w14:paraId="03460CA0" w14:textId="77777777" w:rsidTr="0027213E">
        <w:trPr>
          <w:trHeight w:val="375"/>
        </w:trPr>
        <w:tc>
          <w:tcPr>
            <w:tcW w:w="13305" w:type="dxa"/>
            <w:gridSpan w:val="2"/>
            <w:tcBorders>
              <w:top w:val="nil"/>
              <w:left w:val="nil"/>
              <w:bottom w:val="nil"/>
              <w:right w:val="nil"/>
            </w:tcBorders>
            <w:shd w:val="clear" w:color="auto" w:fill="auto"/>
            <w:vAlign w:val="center"/>
            <w:hideMark/>
          </w:tcPr>
          <w:p w14:paraId="67E97BFA" w14:textId="5FDB7A80" w:rsidR="00BC3469" w:rsidRPr="005F50CD"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595531481"/>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414C21" w:themeColor="background2" w:themeShade="40"/>
                    <w:lang w:eastAsia="fr-FR"/>
                  </w:rPr>
                  <w:t>☐</w:t>
                </w:r>
              </w:sdtContent>
            </w:sdt>
            <w:r w:rsidR="00BC3469" w:rsidRPr="005F50CD">
              <w:rPr>
                <w:rFonts w:ascii="Calibri" w:eastAsia="Times New Roman" w:hAnsi="Calibri" w:cs="Calibri"/>
                <w:color w:val="414C21" w:themeColor="background2" w:themeShade="40"/>
                <w:lang w:eastAsia="fr-FR"/>
              </w:rPr>
              <w:t>Bilan ergothérapeutique</w:t>
            </w:r>
          </w:p>
        </w:tc>
      </w:tr>
      <w:tr w:rsidR="00BC3469" w:rsidRPr="00BC3469" w14:paraId="27369CA7" w14:textId="77777777" w:rsidTr="0027213E">
        <w:trPr>
          <w:trHeight w:val="375"/>
        </w:trPr>
        <w:tc>
          <w:tcPr>
            <w:tcW w:w="13305" w:type="dxa"/>
            <w:gridSpan w:val="2"/>
            <w:tcBorders>
              <w:top w:val="nil"/>
              <w:left w:val="nil"/>
              <w:bottom w:val="nil"/>
              <w:right w:val="nil"/>
            </w:tcBorders>
            <w:shd w:val="clear" w:color="auto" w:fill="auto"/>
            <w:vAlign w:val="center"/>
            <w:hideMark/>
          </w:tcPr>
          <w:p w14:paraId="315F11B2" w14:textId="1C07BB62" w:rsidR="00BC3469" w:rsidRPr="005F50CD"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353845063"/>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414C21" w:themeColor="background2" w:themeShade="40"/>
                    <w:lang w:eastAsia="fr-FR"/>
                  </w:rPr>
                  <w:t>☐</w:t>
                </w:r>
              </w:sdtContent>
            </w:sdt>
            <w:r w:rsidR="00BC3469" w:rsidRPr="005F50CD">
              <w:rPr>
                <w:rFonts w:ascii="Calibri" w:eastAsia="Times New Roman" w:hAnsi="Calibri" w:cs="Calibri"/>
                <w:color w:val="414C21" w:themeColor="background2" w:themeShade="40"/>
                <w:lang w:eastAsia="fr-FR"/>
              </w:rPr>
              <w:t xml:space="preserve">Bilan </w:t>
            </w:r>
            <w:proofErr w:type="spellStart"/>
            <w:r w:rsidR="00BC3469" w:rsidRPr="005F50CD">
              <w:rPr>
                <w:rFonts w:ascii="Calibri" w:eastAsia="Times New Roman" w:hAnsi="Calibri" w:cs="Calibri"/>
                <w:color w:val="414C21" w:themeColor="background2" w:themeShade="40"/>
                <w:lang w:eastAsia="fr-FR"/>
              </w:rPr>
              <w:t>neuro-psychologique</w:t>
            </w:r>
            <w:proofErr w:type="spellEnd"/>
          </w:p>
        </w:tc>
      </w:tr>
      <w:tr w:rsidR="00BC3469" w:rsidRPr="00BC3469" w14:paraId="161B09CE" w14:textId="77777777" w:rsidTr="0027213E">
        <w:trPr>
          <w:trHeight w:val="375"/>
        </w:trPr>
        <w:tc>
          <w:tcPr>
            <w:tcW w:w="13305" w:type="dxa"/>
            <w:gridSpan w:val="2"/>
            <w:tcBorders>
              <w:top w:val="nil"/>
              <w:left w:val="nil"/>
              <w:bottom w:val="nil"/>
              <w:right w:val="nil"/>
            </w:tcBorders>
            <w:shd w:val="clear" w:color="auto" w:fill="auto"/>
            <w:vAlign w:val="center"/>
            <w:hideMark/>
          </w:tcPr>
          <w:p w14:paraId="4F639684" w14:textId="478E829C" w:rsidR="00BC3469"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362023251"/>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414C21" w:themeColor="background2" w:themeShade="40"/>
                    <w:lang w:eastAsia="fr-FR"/>
                  </w:rPr>
                  <w:t>☐</w:t>
                </w:r>
              </w:sdtContent>
            </w:sdt>
            <w:r w:rsidR="00BC3469" w:rsidRPr="005F50CD">
              <w:rPr>
                <w:rFonts w:ascii="Calibri" w:eastAsia="Times New Roman" w:hAnsi="Calibri" w:cs="Calibri"/>
                <w:color w:val="414C21" w:themeColor="background2" w:themeShade="40"/>
                <w:lang w:eastAsia="fr-FR"/>
              </w:rPr>
              <w:t>Bilan psychologique clinique</w:t>
            </w:r>
          </w:p>
          <w:p w14:paraId="4135873E" w14:textId="309CA3A8" w:rsidR="00A707E8" w:rsidRPr="00E20EF0"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543983330"/>
                <w14:checkbox>
                  <w14:checked w14:val="0"/>
                  <w14:checkedState w14:val="2612" w14:font="MS Gothic"/>
                  <w14:uncheckedState w14:val="2610" w14:font="MS Gothic"/>
                </w14:checkbox>
              </w:sdtPr>
              <w:sdtEndPr/>
              <w:sdtContent>
                <w:r w:rsidR="00A707E8" w:rsidRPr="00E20EF0">
                  <w:rPr>
                    <w:rFonts w:ascii="MS Gothic" w:eastAsia="MS Gothic" w:hAnsi="MS Gothic" w:cs="Calibri" w:hint="eastAsia"/>
                    <w:color w:val="414C21" w:themeColor="background2" w:themeShade="40"/>
                    <w:lang w:eastAsia="fr-FR"/>
                  </w:rPr>
                  <w:t>☐</w:t>
                </w:r>
              </w:sdtContent>
            </w:sdt>
            <w:r w:rsidR="00A707E8" w:rsidRPr="00E20EF0">
              <w:rPr>
                <w:rFonts w:ascii="Calibri" w:eastAsia="Times New Roman" w:hAnsi="Calibri" w:cs="Calibri"/>
                <w:color w:val="414C21" w:themeColor="background2" w:themeShade="40"/>
                <w:lang w:eastAsia="fr-FR"/>
              </w:rPr>
              <w:t xml:space="preserve">Centre de compétences labellisé </w:t>
            </w:r>
          </w:p>
          <w:p w14:paraId="75248BFB" w14:textId="043F339C" w:rsidR="00A707E8" w:rsidRPr="00A707E8" w:rsidRDefault="00156078" w:rsidP="00791FB3">
            <w:pPr>
              <w:spacing w:after="0" w:line="360" w:lineRule="auto"/>
              <w:rPr>
                <w:rFonts w:ascii="Calibri" w:eastAsia="Times New Roman" w:hAnsi="Calibri" w:cs="Calibri"/>
                <w:i/>
                <w:iCs/>
                <w:color w:val="414C21" w:themeColor="background2" w:themeShade="40"/>
                <w:lang w:eastAsia="fr-FR"/>
              </w:rPr>
            </w:pPr>
            <w:sdt>
              <w:sdtPr>
                <w:rPr>
                  <w:rFonts w:ascii="Calibri" w:eastAsia="Times New Roman" w:hAnsi="Calibri" w:cs="Calibri"/>
                  <w:color w:val="414C21" w:themeColor="background2" w:themeShade="40"/>
                  <w:lang w:eastAsia="fr-FR"/>
                </w:rPr>
                <w:id w:val="-194855927"/>
                <w14:checkbox>
                  <w14:checked w14:val="0"/>
                  <w14:checkedState w14:val="2612" w14:font="MS Gothic"/>
                  <w14:uncheckedState w14:val="2610" w14:font="MS Gothic"/>
                </w14:checkbox>
              </w:sdtPr>
              <w:sdtEndPr/>
              <w:sdtContent>
                <w:r w:rsidR="00A707E8" w:rsidRPr="00E20EF0">
                  <w:rPr>
                    <w:rFonts w:ascii="MS Gothic" w:eastAsia="MS Gothic" w:hAnsi="MS Gothic" w:cs="Calibri" w:hint="eastAsia"/>
                    <w:color w:val="414C21" w:themeColor="background2" w:themeShade="40"/>
                    <w:lang w:eastAsia="fr-FR"/>
                  </w:rPr>
                  <w:t>☐</w:t>
                </w:r>
              </w:sdtContent>
            </w:sdt>
            <w:r w:rsidR="00A707E8" w:rsidRPr="00E20EF0">
              <w:rPr>
                <w:rFonts w:ascii="Calibri" w:eastAsia="Times New Roman" w:hAnsi="Calibri" w:cs="Calibri"/>
                <w:color w:val="414C21" w:themeColor="background2" w:themeShade="40"/>
                <w:lang w:eastAsia="fr-FR"/>
              </w:rPr>
              <w:t>Centre de référence labellisé</w:t>
            </w:r>
            <w:r w:rsidR="00A707E8" w:rsidRPr="00A707E8">
              <w:rPr>
                <w:rFonts w:ascii="Calibri" w:eastAsia="Times New Roman" w:hAnsi="Calibri" w:cs="Calibri"/>
                <w:i/>
                <w:iCs/>
                <w:color w:val="414C21" w:themeColor="background2" w:themeShade="40"/>
                <w:lang w:eastAsia="fr-FR"/>
              </w:rPr>
              <w:t xml:space="preserve"> </w:t>
            </w:r>
          </w:p>
        </w:tc>
      </w:tr>
      <w:tr w:rsidR="00BC3469" w:rsidRPr="00BC3469" w14:paraId="7DBC3896" w14:textId="77777777" w:rsidTr="0027213E">
        <w:trPr>
          <w:trHeight w:val="375"/>
        </w:trPr>
        <w:tc>
          <w:tcPr>
            <w:tcW w:w="13305" w:type="dxa"/>
            <w:gridSpan w:val="2"/>
            <w:tcBorders>
              <w:top w:val="nil"/>
              <w:left w:val="nil"/>
              <w:bottom w:val="nil"/>
              <w:right w:val="nil"/>
            </w:tcBorders>
            <w:shd w:val="clear" w:color="auto" w:fill="auto"/>
            <w:vAlign w:val="center"/>
            <w:hideMark/>
          </w:tcPr>
          <w:p w14:paraId="2653F3C9" w14:textId="470F9819" w:rsidR="00BC3469" w:rsidRPr="005F50CD"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792854760"/>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414C21" w:themeColor="background2" w:themeShade="40"/>
                    <w:lang w:eastAsia="fr-FR"/>
                  </w:rPr>
                  <w:t>☐</w:t>
                </w:r>
              </w:sdtContent>
            </w:sdt>
            <w:proofErr w:type="spellStart"/>
            <w:r w:rsidR="00BC3469" w:rsidRPr="005F50CD">
              <w:rPr>
                <w:rFonts w:ascii="Calibri" w:eastAsia="Times New Roman" w:hAnsi="Calibri" w:cs="Calibri"/>
                <w:color w:val="414C21" w:themeColor="background2" w:themeShade="40"/>
                <w:lang w:eastAsia="fr-FR"/>
              </w:rPr>
              <w:t>Contröle</w:t>
            </w:r>
            <w:proofErr w:type="spellEnd"/>
            <w:r w:rsidR="00BC3469" w:rsidRPr="005F50CD">
              <w:rPr>
                <w:rFonts w:ascii="Calibri" w:eastAsia="Times New Roman" w:hAnsi="Calibri" w:cs="Calibri"/>
                <w:color w:val="414C21" w:themeColor="background2" w:themeShade="40"/>
                <w:lang w:eastAsia="fr-FR"/>
              </w:rPr>
              <w:t xml:space="preserve"> physico-chimique</w:t>
            </w:r>
          </w:p>
        </w:tc>
      </w:tr>
      <w:tr w:rsidR="00BC3469" w:rsidRPr="00BC3469" w14:paraId="323DFD4A" w14:textId="77777777" w:rsidTr="0027213E">
        <w:trPr>
          <w:trHeight w:val="375"/>
        </w:trPr>
        <w:tc>
          <w:tcPr>
            <w:tcW w:w="13305" w:type="dxa"/>
            <w:gridSpan w:val="2"/>
            <w:tcBorders>
              <w:top w:val="nil"/>
              <w:left w:val="nil"/>
              <w:bottom w:val="nil"/>
              <w:right w:val="nil"/>
            </w:tcBorders>
            <w:shd w:val="clear" w:color="auto" w:fill="auto"/>
            <w:vAlign w:val="center"/>
            <w:hideMark/>
          </w:tcPr>
          <w:p w14:paraId="7EF90250" w14:textId="77777777" w:rsidR="00BC3469" w:rsidRPr="005F50CD"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627852375"/>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414C21" w:themeColor="background2" w:themeShade="40"/>
                    <w:lang w:eastAsia="fr-FR"/>
                  </w:rPr>
                  <w:t>☐</w:t>
                </w:r>
              </w:sdtContent>
            </w:sdt>
            <w:r w:rsidR="00BC3469" w:rsidRPr="005F50CD">
              <w:rPr>
                <w:rFonts w:ascii="Calibri" w:eastAsia="Times New Roman" w:hAnsi="Calibri" w:cs="Calibri"/>
                <w:color w:val="414C21" w:themeColor="background2" w:themeShade="40"/>
                <w:lang w:eastAsia="fr-FR"/>
              </w:rPr>
              <w:t>Détection et intervention précoce pour la psychose</w:t>
            </w:r>
          </w:p>
          <w:p w14:paraId="38D3D924" w14:textId="0EA58557" w:rsidR="007202EC" w:rsidRPr="005F50CD" w:rsidRDefault="007202EC" w:rsidP="00791FB3">
            <w:pPr>
              <w:spacing w:after="0" w:line="360" w:lineRule="auto"/>
              <w:rPr>
                <w:rFonts w:ascii="Calibri" w:eastAsia="Times New Roman" w:hAnsi="Calibri" w:cs="Calibri"/>
                <w:color w:val="414C21" w:themeColor="background2" w:themeShade="40"/>
                <w:lang w:eastAsia="fr-FR"/>
              </w:rPr>
            </w:pPr>
          </w:p>
        </w:tc>
      </w:tr>
      <w:tr w:rsidR="00BC3469" w:rsidRPr="00BC3469" w14:paraId="798AC467" w14:textId="77777777" w:rsidTr="0027213E">
        <w:trPr>
          <w:trHeight w:val="375"/>
        </w:trPr>
        <w:tc>
          <w:tcPr>
            <w:tcW w:w="13305" w:type="dxa"/>
            <w:gridSpan w:val="2"/>
            <w:tcBorders>
              <w:top w:val="nil"/>
              <w:left w:val="nil"/>
              <w:bottom w:val="nil"/>
              <w:right w:val="nil"/>
            </w:tcBorders>
            <w:shd w:val="clear" w:color="auto" w:fill="auto"/>
            <w:vAlign w:val="center"/>
            <w:hideMark/>
          </w:tcPr>
          <w:p w14:paraId="29581E8F" w14:textId="5AEDA503" w:rsidR="00BC3469"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694270138"/>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414C21" w:themeColor="background2" w:themeShade="40"/>
                    <w:lang w:eastAsia="fr-FR"/>
                  </w:rPr>
                  <w:t>☐</w:t>
                </w:r>
              </w:sdtContent>
            </w:sdt>
            <w:r w:rsidR="00BC3469" w:rsidRPr="005F50CD">
              <w:rPr>
                <w:rFonts w:ascii="Calibri" w:eastAsia="Times New Roman" w:hAnsi="Calibri" w:cs="Calibri"/>
                <w:color w:val="414C21" w:themeColor="background2" w:themeShade="40"/>
                <w:lang w:eastAsia="fr-FR"/>
              </w:rPr>
              <w:t>Education thérapeutique du patient ou psychoéducation</w:t>
            </w:r>
          </w:p>
          <w:p w14:paraId="69E047D1" w14:textId="60CE5C1F" w:rsidR="00352506"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28850323"/>
                <w14:checkbox>
                  <w14:checked w14:val="0"/>
                  <w14:checkedState w14:val="2612" w14:font="MS Gothic"/>
                  <w14:uncheckedState w14:val="2610" w14:font="MS Gothic"/>
                </w14:checkbox>
              </w:sdtPr>
              <w:sdtEndPr/>
              <w:sdtContent>
                <w:r w:rsidR="00352506">
                  <w:rPr>
                    <w:rFonts w:ascii="MS Gothic" w:eastAsia="MS Gothic" w:hAnsi="MS Gothic" w:cs="Calibri" w:hint="eastAsia"/>
                    <w:color w:val="414C21" w:themeColor="background2" w:themeShade="40"/>
                    <w:lang w:eastAsia="fr-FR"/>
                  </w:rPr>
                  <w:t>☐</w:t>
                </w:r>
              </w:sdtContent>
            </w:sdt>
            <w:r w:rsidR="00352506">
              <w:rPr>
                <w:rFonts w:ascii="Calibri" w:eastAsia="Times New Roman" w:hAnsi="Calibri" w:cs="Calibri"/>
                <w:color w:val="414C21" w:themeColor="background2" w:themeShade="40"/>
                <w:lang w:eastAsia="fr-FR"/>
              </w:rPr>
              <w:t>Electro-convulsivothérapie (ECT, sismothérapie)</w:t>
            </w:r>
          </w:p>
          <w:p w14:paraId="44670A88" w14:textId="21679F45" w:rsidR="00352506"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940800086"/>
                <w14:checkbox>
                  <w14:checked w14:val="0"/>
                  <w14:checkedState w14:val="2612" w14:font="MS Gothic"/>
                  <w14:uncheckedState w14:val="2610" w14:font="MS Gothic"/>
                </w14:checkbox>
              </w:sdtPr>
              <w:sdtEndPr/>
              <w:sdtContent>
                <w:r w:rsidR="00352506">
                  <w:rPr>
                    <w:rFonts w:ascii="MS Gothic" w:eastAsia="MS Gothic" w:hAnsi="MS Gothic" w:cs="Calibri" w:hint="eastAsia"/>
                    <w:color w:val="414C21" w:themeColor="background2" w:themeShade="40"/>
                    <w:lang w:eastAsia="fr-FR"/>
                  </w:rPr>
                  <w:t>☐</w:t>
                </w:r>
              </w:sdtContent>
            </w:sdt>
            <w:r w:rsidR="00352506">
              <w:rPr>
                <w:rFonts w:ascii="Calibri" w:eastAsia="Times New Roman" w:hAnsi="Calibri" w:cs="Calibri"/>
                <w:color w:val="414C21" w:themeColor="background2" w:themeShade="40"/>
                <w:lang w:eastAsia="fr-FR"/>
              </w:rPr>
              <w:t>Evaluation de la mémoire (bilan mémoire)</w:t>
            </w:r>
          </w:p>
          <w:p w14:paraId="6D64DC29" w14:textId="72CDF6B9" w:rsidR="00352506"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450986945"/>
                <w14:checkbox>
                  <w14:checked w14:val="0"/>
                  <w14:checkedState w14:val="2612" w14:font="MS Gothic"/>
                  <w14:uncheckedState w14:val="2610" w14:font="MS Gothic"/>
                </w14:checkbox>
              </w:sdtPr>
              <w:sdtEndPr/>
              <w:sdtContent>
                <w:r w:rsidR="00352506">
                  <w:rPr>
                    <w:rFonts w:ascii="MS Gothic" w:eastAsia="MS Gothic" w:hAnsi="MS Gothic" w:cs="Calibri" w:hint="eastAsia"/>
                    <w:color w:val="414C21" w:themeColor="background2" w:themeShade="40"/>
                    <w:lang w:eastAsia="fr-FR"/>
                  </w:rPr>
                  <w:t>☐</w:t>
                </w:r>
              </w:sdtContent>
            </w:sdt>
            <w:r w:rsidR="00352506">
              <w:rPr>
                <w:rFonts w:ascii="Calibri" w:eastAsia="Times New Roman" w:hAnsi="Calibri" w:cs="Calibri"/>
                <w:color w:val="414C21" w:themeColor="background2" w:themeShade="40"/>
                <w:lang w:eastAsia="fr-FR"/>
              </w:rPr>
              <w:t>Evaluation des troubles du sommeil (polysomnographie)</w:t>
            </w:r>
          </w:p>
          <w:p w14:paraId="179414AD" w14:textId="55530ED0" w:rsidR="00352506"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994756723"/>
                <w14:checkbox>
                  <w14:checked w14:val="0"/>
                  <w14:checkedState w14:val="2612" w14:font="MS Gothic"/>
                  <w14:uncheckedState w14:val="2610" w14:font="MS Gothic"/>
                </w14:checkbox>
              </w:sdtPr>
              <w:sdtEndPr/>
              <w:sdtContent>
                <w:r w:rsidR="00352506">
                  <w:rPr>
                    <w:rFonts w:ascii="MS Gothic" w:eastAsia="MS Gothic" w:hAnsi="MS Gothic" w:cs="Calibri" w:hint="eastAsia"/>
                    <w:color w:val="414C21" w:themeColor="background2" w:themeShade="40"/>
                    <w:lang w:eastAsia="fr-FR"/>
                  </w:rPr>
                  <w:t>☐</w:t>
                </w:r>
              </w:sdtContent>
            </w:sdt>
            <w:r w:rsidR="00352506">
              <w:rPr>
                <w:rFonts w:ascii="Calibri" w:eastAsia="Times New Roman" w:hAnsi="Calibri" w:cs="Calibri"/>
                <w:color w:val="414C21" w:themeColor="background2" w:themeShade="40"/>
                <w:lang w:eastAsia="fr-FR"/>
              </w:rPr>
              <w:t>Evaluation et suivi des addictions liées à l’alcool</w:t>
            </w:r>
          </w:p>
          <w:p w14:paraId="4ABB3CD4" w14:textId="26C64550" w:rsidR="00352506"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972737179"/>
                <w14:checkbox>
                  <w14:checked w14:val="0"/>
                  <w14:checkedState w14:val="2612" w14:font="MS Gothic"/>
                  <w14:uncheckedState w14:val="2610" w14:font="MS Gothic"/>
                </w14:checkbox>
              </w:sdtPr>
              <w:sdtEndPr/>
              <w:sdtContent>
                <w:r w:rsidR="00352506">
                  <w:rPr>
                    <w:rFonts w:ascii="MS Gothic" w:eastAsia="MS Gothic" w:hAnsi="MS Gothic" w:cs="Calibri" w:hint="eastAsia"/>
                    <w:color w:val="414C21" w:themeColor="background2" w:themeShade="40"/>
                    <w:lang w:eastAsia="fr-FR"/>
                  </w:rPr>
                  <w:t>☐</w:t>
                </w:r>
              </w:sdtContent>
            </w:sdt>
            <w:r w:rsidR="00352506">
              <w:rPr>
                <w:rFonts w:ascii="Calibri" w:eastAsia="Times New Roman" w:hAnsi="Calibri" w:cs="Calibri"/>
                <w:color w:val="414C21" w:themeColor="background2" w:themeShade="40"/>
                <w:lang w:eastAsia="fr-FR"/>
              </w:rPr>
              <w:t>Evaluation et suivi des addictions liées au sexe et/ou à la pornographie</w:t>
            </w:r>
          </w:p>
          <w:p w14:paraId="44498F9A" w14:textId="33D34A50" w:rsidR="00352506"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893029087"/>
                <w14:checkbox>
                  <w14:checked w14:val="0"/>
                  <w14:checkedState w14:val="2612" w14:font="MS Gothic"/>
                  <w14:uncheckedState w14:val="2610" w14:font="MS Gothic"/>
                </w14:checkbox>
              </w:sdtPr>
              <w:sdtEndPr/>
              <w:sdtContent>
                <w:r w:rsidR="00352506">
                  <w:rPr>
                    <w:rFonts w:ascii="MS Gothic" w:eastAsia="MS Gothic" w:hAnsi="MS Gothic" w:cs="Calibri" w:hint="eastAsia"/>
                    <w:color w:val="414C21" w:themeColor="background2" w:themeShade="40"/>
                    <w:lang w:eastAsia="fr-FR"/>
                  </w:rPr>
                  <w:t>☐</w:t>
                </w:r>
              </w:sdtContent>
            </w:sdt>
            <w:r w:rsidR="00352506">
              <w:rPr>
                <w:rFonts w:ascii="Calibri" w:eastAsia="Times New Roman" w:hAnsi="Calibri" w:cs="Calibri"/>
                <w:color w:val="414C21" w:themeColor="background2" w:themeShade="40"/>
                <w:lang w:eastAsia="fr-FR"/>
              </w:rPr>
              <w:t>Evaluation et suivi des addictions liées au sport</w:t>
            </w:r>
          </w:p>
          <w:p w14:paraId="7A41FBBB" w14:textId="635A9CFD" w:rsidR="00352506"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097751592"/>
                <w14:checkbox>
                  <w14:checked w14:val="0"/>
                  <w14:checkedState w14:val="2612" w14:font="MS Gothic"/>
                  <w14:uncheckedState w14:val="2610" w14:font="MS Gothic"/>
                </w14:checkbox>
              </w:sdtPr>
              <w:sdtEndPr/>
              <w:sdtContent>
                <w:r w:rsidR="00352506">
                  <w:rPr>
                    <w:rFonts w:ascii="MS Gothic" w:eastAsia="MS Gothic" w:hAnsi="MS Gothic" w:cs="Calibri" w:hint="eastAsia"/>
                    <w:color w:val="414C21" w:themeColor="background2" w:themeShade="40"/>
                    <w:lang w:eastAsia="fr-FR"/>
                  </w:rPr>
                  <w:t>☐</w:t>
                </w:r>
              </w:sdtContent>
            </w:sdt>
            <w:r w:rsidR="00352506">
              <w:rPr>
                <w:rFonts w:ascii="Calibri" w:eastAsia="Times New Roman" w:hAnsi="Calibri" w:cs="Calibri"/>
                <w:color w:val="414C21" w:themeColor="background2" w:themeShade="40"/>
                <w:lang w:eastAsia="fr-FR"/>
              </w:rPr>
              <w:t>Evaluation et suivi des addictions liées au tabac</w:t>
            </w:r>
          </w:p>
          <w:p w14:paraId="61406CEE" w14:textId="5C257A6B" w:rsidR="00352506"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500181717"/>
                <w14:checkbox>
                  <w14:checked w14:val="0"/>
                  <w14:checkedState w14:val="2612" w14:font="MS Gothic"/>
                  <w14:uncheckedState w14:val="2610" w14:font="MS Gothic"/>
                </w14:checkbox>
              </w:sdtPr>
              <w:sdtEndPr/>
              <w:sdtContent>
                <w:r w:rsidR="00352506">
                  <w:rPr>
                    <w:rFonts w:ascii="MS Gothic" w:eastAsia="MS Gothic" w:hAnsi="MS Gothic" w:cs="Calibri" w:hint="eastAsia"/>
                    <w:color w:val="414C21" w:themeColor="background2" w:themeShade="40"/>
                    <w:lang w:eastAsia="fr-FR"/>
                  </w:rPr>
                  <w:t>☐</w:t>
                </w:r>
              </w:sdtContent>
            </w:sdt>
            <w:r w:rsidR="00352506">
              <w:rPr>
                <w:rFonts w:ascii="Calibri" w:eastAsia="Times New Roman" w:hAnsi="Calibri" w:cs="Calibri"/>
                <w:color w:val="414C21" w:themeColor="background2" w:themeShade="40"/>
                <w:lang w:eastAsia="fr-FR"/>
              </w:rPr>
              <w:t>Evaluation et suivi des addictions liées au travail pathologique</w:t>
            </w:r>
          </w:p>
          <w:p w14:paraId="0A7E4C1C" w14:textId="5CCC1821" w:rsidR="00352506"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82922096"/>
                <w14:checkbox>
                  <w14:checked w14:val="0"/>
                  <w14:checkedState w14:val="2612" w14:font="MS Gothic"/>
                  <w14:uncheckedState w14:val="2610" w14:font="MS Gothic"/>
                </w14:checkbox>
              </w:sdtPr>
              <w:sdtEndPr/>
              <w:sdtContent>
                <w:r w:rsidR="00352506">
                  <w:rPr>
                    <w:rFonts w:ascii="MS Gothic" w:eastAsia="MS Gothic" w:hAnsi="MS Gothic" w:cs="Calibri" w:hint="eastAsia"/>
                    <w:color w:val="414C21" w:themeColor="background2" w:themeShade="40"/>
                    <w:lang w:eastAsia="fr-FR"/>
                  </w:rPr>
                  <w:t>☐</w:t>
                </w:r>
              </w:sdtContent>
            </w:sdt>
            <w:r w:rsidR="00352506">
              <w:rPr>
                <w:rFonts w:ascii="Calibri" w:eastAsia="Times New Roman" w:hAnsi="Calibri" w:cs="Calibri"/>
                <w:color w:val="414C21" w:themeColor="background2" w:themeShade="40"/>
                <w:lang w:eastAsia="fr-FR"/>
              </w:rPr>
              <w:t>Evaluation et suivi des addictions liées aux achats compulsifs</w:t>
            </w:r>
          </w:p>
          <w:p w14:paraId="38A2021D" w14:textId="112D7CD3" w:rsidR="00352506"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928269734"/>
                <w14:checkbox>
                  <w14:checked w14:val="0"/>
                  <w14:checkedState w14:val="2612" w14:font="MS Gothic"/>
                  <w14:uncheckedState w14:val="2610" w14:font="MS Gothic"/>
                </w14:checkbox>
              </w:sdtPr>
              <w:sdtEndPr/>
              <w:sdtContent>
                <w:r w:rsidR="00352506">
                  <w:rPr>
                    <w:rFonts w:ascii="MS Gothic" w:eastAsia="MS Gothic" w:hAnsi="MS Gothic" w:cs="Calibri" w:hint="eastAsia"/>
                    <w:color w:val="414C21" w:themeColor="background2" w:themeShade="40"/>
                    <w:lang w:eastAsia="fr-FR"/>
                  </w:rPr>
                  <w:t>☐</w:t>
                </w:r>
              </w:sdtContent>
            </w:sdt>
            <w:r w:rsidR="00352506">
              <w:rPr>
                <w:rFonts w:ascii="Calibri" w:eastAsia="Times New Roman" w:hAnsi="Calibri" w:cs="Calibri"/>
                <w:color w:val="414C21" w:themeColor="background2" w:themeShade="40"/>
                <w:lang w:eastAsia="fr-FR"/>
              </w:rPr>
              <w:t>Evaluation et suivi des addictions liées aux drogues</w:t>
            </w:r>
          </w:p>
          <w:p w14:paraId="53CC8B02" w14:textId="3A7F52F7" w:rsidR="00352506"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591924298"/>
                <w14:checkbox>
                  <w14:checked w14:val="0"/>
                  <w14:checkedState w14:val="2612" w14:font="MS Gothic"/>
                  <w14:uncheckedState w14:val="2610" w14:font="MS Gothic"/>
                </w14:checkbox>
              </w:sdtPr>
              <w:sdtEndPr/>
              <w:sdtContent>
                <w:r w:rsidR="00352506">
                  <w:rPr>
                    <w:rFonts w:ascii="MS Gothic" w:eastAsia="MS Gothic" w:hAnsi="MS Gothic" w:cs="Calibri" w:hint="eastAsia"/>
                    <w:color w:val="414C21" w:themeColor="background2" w:themeShade="40"/>
                    <w:lang w:eastAsia="fr-FR"/>
                  </w:rPr>
                  <w:t>☐</w:t>
                </w:r>
              </w:sdtContent>
            </w:sdt>
            <w:r w:rsidR="00352506">
              <w:rPr>
                <w:rFonts w:ascii="Calibri" w:eastAsia="Times New Roman" w:hAnsi="Calibri" w:cs="Calibri"/>
                <w:color w:val="414C21" w:themeColor="background2" w:themeShade="40"/>
                <w:lang w:eastAsia="fr-FR"/>
              </w:rPr>
              <w:t>Evaluation et suivi des addictions liées aux écrans</w:t>
            </w:r>
          </w:p>
          <w:p w14:paraId="3071D21C" w14:textId="09556FF9" w:rsidR="00352506" w:rsidRPr="005F50CD"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152602808"/>
                <w14:checkbox>
                  <w14:checked w14:val="0"/>
                  <w14:checkedState w14:val="2612" w14:font="MS Gothic"/>
                  <w14:uncheckedState w14:val="2610" w14:font="MS Gothic"/>
                </w14:checkbox>
              </w:sdtPr>
              <w:sdtEndPr/>
              <w:sdtContent>
                <w:r w:rsidR="00352506">
                  <w:rPr>
                    <w:rFonts w:ascii="MS Gothic" w:eastAsia="MS Gothic" w:hAnsi="MS Gothic" w:cs="Calibri" w:hint="eastAsia"/>
                    <w:color w:val="414C21" w:themeColor="background2" w:themeShade="40"/>
                    <w:lang w:eastAsia="fr-FR"/>
                  </w:rPr>
                  <w:t>☐</w:t>
                </w:r>
              </w:sdtContent>
            </w:sdt>
            <w:r w:rsidR="00352506">
              <w:rPr>
                <w:rFonts w:ascii="Calibri" w:eastAsia="Times New Roman" w:hAnsi="Calibri" w:cs="Calibri"/>
                <w:color w:val="414C21" w:themeColor="background2" w:themeShade="40"/>
                <w:lang w:eastAsia="fr-FR"/>
              </w:rPr>
              <w:t>Evaluation et suivi des addictions liées aux jeux d’argent et/ou au hasard</w:t>
            </w:r>
          </w:p>
          <w:p w14:paraId="21FA134F" w14:textId="77777777" w:rsidR="007202EC"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2139139350"/>
                <w14:checkbox>
                  <w14:checked w14:val="0"/>
                  <w14:checkedState w14:val="2612" w14:font="MS Gothic"/>
                  <w14:uncheckedState w14:val="2610" w14:font="MS Gothic"/>
                </w14:checkbox>
              </w:sdtPr>
              <w:sdtEndPr/>
              <w:sdtContent>
                <w:r w:rsidR="007202EC" w:rsidRPr="005F50CD">
                  <w:rPr>
                    <w:rFonts w:ascii="MS Gothic" w:eastAsia="MS Gothic" w:hAnsi="MS Gothic" w:cs="Calibri" w:hint="eastAsia"/>
                    <w:color w:val="414C21" w:themeColor="background2" w:themeShade="40"/>
                    <w:lang w:eastAsia="fr-FR"/>
                  </w:rPr>
                  <w:t>☐</w:t>
                </w:r>
              </w:sdtContent>
            </w:sdt>
            <w:r w:rsidR="007202EC" w:rsidRPr="005F50CD">
              <w:rPr>
                <w:rFonts w:ascii="Calibri" w:eastAsia="Times New Roman" w:hAnsi="Calibri" w:cs="Calibri"/>
                <w:color w:val="414C21" w:themeColor="background2" w:themeShade="40"/>
                <w:lang w:eastAsia="fr-FR"/>
              </w:rPr>
              <w:t>Initiation des traitements de substitution aux opiacés</w:t>
            </w:r>
          </w:p>
          <w:p w14:paraId="0D11B1FA" w14:textId="77777777" w:rsidR="00352506"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870954131"/>
                <w14:checkbox>
                  <w14:checked w14:val="0"/>
                  <w14:checkedState w14:val="2612" w14:font="MS Gothic"/>
                  <w14:uncheckedState w14:val="2610" w14:font="MS Gothic"/>
                </w14:checkbox>
              </w:sdtPr>
              <w:sdtEndPr/>
              <w:sdtContent>
                <w:r w:rsidR="00352506">
                  <w:rPr>
                    <w:rFonts w:ascii="MS Gothic" w:eastAsia="MS Gothic" w:hAnsi="MS Gothic" w:cs="Calibri" w:hint="eastAsia"/>
                    <w:color w:val="414C21" w:themeColor="background2" w:themeShade="40"/>
                    <w:lang w:eastAsia="fr-FR"/>
                  </w:rPr>
                  <w:t>☐</w:t>
                </w:r>
              </w:sdtContent>
            </w:sdt>
            <w:r w:rsidR="00352506">
              <w:rPr>
                <w:rFonts w:ascii="Calibri" w:eastAsia="Times New Roman" w:hAnsi="Calibri" w:cs="Calibri"/>
                <w:color w:val="414C21" w:themeColor="background2" w:themeShade="40"/>
                <w:lang w:eastAsia="fr-FR"/>
              </w:rPr>
              <w:t>Prise en charge des troubles du comportement alimentaire (TCA)</w:t>
            </w:r>
          </w:p>
          <w:p w14:paraId="0F2AD71A" w14:textId="487A736C" w:rsidR="00A707E8" w:rsidRPr="00E20EF0"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315759675"/>
                <w14:checkbox>
                  <w14:checked w14:val="0"/>
                  <w14:checkedState w14:val="2612" w14:font="MS Gothic"/>
                  <w14:uncheckedState w14:val="2610" w14:font="MS Gothic"/>
                </w14:checkbox>
              </w:sdtPr>
              <w:sdtEndPr/>
              <w:sdtContent>
                <w:r w:rsidR="00A707E8" w:rsidRPr="00E20EF0">
                  <w:rPr>
                    <w:rFonts w:ascii="MS Gothic" w:eastAsia="MS Gothic" w:hAnsi="MS Gothic" w:cs="Calibri" w:hint="eastAsia"/>
                    <w:color w:val="414C21" w:themeColor="background2" w:themeShade="40"/>
                    <w:lang w:eastAsia="fr-FR"/>
                  </w:rPr>
                  <w:t>☐</w:t>
                </w:r>
              </w:sdtContent>
            </w:sdt>
            <w:r w:rsidR="00A707E8" w:rsidRPr="00E20EF0">
              <w:rPr>
                <w:rFonts w:ascii="Calibri" w:eastAsia="Times New Roman" w:hAnsi="Calibri" w:cs="Calibri"/>
                <w:color w:val="414C21" w:themeColor="background2" w:themeShade="40"/>
                <w:lang w:eastAsia="fr-FR"/>
              </w:rPr>
              <w:t xml:space="preserve">Prise en charge directe SMUR </w:t>
            </w:r>
          </w:p>
        </w:tc>
      </w:tr>
      <w:tr w:rsidR="00BC3469" w:rsidRPr="00BC3469" w14:paraId="48280D44" w14:textId="77777777" w:rsidTr="0027213E">
        <w:trPr>
          <w:trHeight w:val="375"/>
        </w:trPr>
        <w:tc>
          <w:tcPr>
            <w:tcW w:w="13305" w:type="dxa"/>
            <w:gridSpan w:val="2"/>
            <w:tcBorders>
              <w:top w:val="nil"/>
              <w:left w:val="nil"/>
              <w:bottom w:val="nil"/>
              <w:right w:val="nil"/>
            </w:tcBorders>
            <w:shd w:val="clear" w:color="auto" w:fill="auto"/>
            <w:vAlign w:val="center"/>
            <w:hideMark/>
          </w:tcPr>
          <w:p w14:paraId="5B9D99F4" w14:textId="3FAE2F59" w:rsidR="00BC3469" w:rsidRPr="005F50CD"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42271370"/>
                <w14:checkbox>
                  <w14:checked w14:val="0"/>
                  <w14:checkedState w14:val="2612" w14:font="MS Gothic"/>
                  <w14:uncheckedState w14:val="2610" w14:font="MS Gothic"/>
                </w14:checkbox>
              </w:sdtPr>
              <w:sdtEndPr/>
              <w:sdtContent>
                <w:r w:rsidR="00352506">
                  <w:rPr>
                    <w:rFonts w:ascii="MS Gothic" w:eastAsia="MS Gothic" w:hAnsi="MS Gothic" w:cs="Calibri" w:hint="eastAsia"/>
                    <w:color w:val="414C21" w:themeColor="background2" w:themeShade="40"/>
                    <w:lang w:eastAsia="fr-FR"/>
                  </w:rPr>
                  <w:t>☐</w:t>
                </w:r>
              </w:sdtContent>
            </w:sdt>
            <w:r w:rsidR="00BC3469" w:rsidRPr="005F50CD">
              <w:rPr>
                <w:rFonts w:ascii="Calibri" w:eastAsia="Times New Roman" w:hAnsi="Calibri" w:cs="Calibri"/>
                <w:color w:val="414C21" w:themeColor="background2" w:themeShade="40"/>
                <w:lang w:eastAsia="fr-FR"/>
              </w:rPr>
              <w:t>Psychothérapie institutionnelle</w:t>
            </w:r>
          </w:p>
        </w:tc>
      </w:tr>
      <w:tr w:rsidR="00BC3469" w:rsidRPr="00BC3469" w14:paraId="4B3B0F54" w14:textId="77777777" w:rsidTr="0027213E">
        <w:trPr>
          <w:trHeight w:val="375"/>
        </w:trPr>
        <w:tc>
          <w:tcPr>
            <w:tcW w:w="13305" w:type="dxa"/>
            <w:gridSpan w:val="2"/>
            <w:tcBorders>
              <w:top w:val="nil"/>
              <w:left w:val="nil"/>
              <w:bottom w:val="nil"/>
              <w:right w:val="nil"/>
            </w:tcBorders>
            <w:shd w:val="clear" w:color="auto" w:fill="auto"/>
            <w:vAlign w:val="center"/>
            <w:hideMark/>
          </w:tcPr>
          <w:p w14:paraId="2A755CB6" w14:textId="77777777" w:rsidR="00BC3469" w:rsidRPr="005F50CD"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2028478113"/>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414C21" w:themeColor="background2" w:themeShade="40"/>
                    <w:lang w:eastAsia="fr-FR"/>
                  </w:rPr>
                  <w:t>☐</w:t>
                </w:r>
              </w:sdtContent>
            </w:sdt>
            <w:r w:rsidR="00BC3469" w:rsidRPr="005F50CD">
              <w:rPr>
                <w:rFonts w:ascii="Calibri" w:eastAsia="Times New Roman" w:hAnsi="Calibri" w:cs="Calibri"/>
                <w:color w:val="414C21" w:themeColor="background2" w:themeShade="40"/>
                <w:lang w:eastAsia="fr-FR"/>
              </w:rPr>
              <w:t>Remédiation cognitive</w:t>
            </w:r>
          </w:p>
          <w:p w14:paraId="79C417E0" w14:textId="1CAAD087" w:rsidR="00352506"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309373014"/>
                <w14:checkbox>
                  <w14:checked w14:val="0"/>
                  <w14:checkedState w14:val="2612" w14:font="MS Gothic"/>
                  <w14:uncheckedState w14:val="2610" w14:font="MS Gothic"/>
                </w14:checkbox>
              </w:sdtPr>
              <w:sdtEndPr/>
              <w:sdtContent>
                <w:r w:rsidR="007202EC" w:rsidRPr="005F50CD">
                  <w:rPr>
                    <w:rFonts w:ascii="MS Gothic" w:eastAsia="MS Gothic" w:hAnsi="MS Gothic" w:cs="Calibri" w:hint="eastAsia"/>
                    <w:color w:val="414C21" w:themeColor="background2" w:themeShade="40"/>
                    <w:lang w:eastAsia="fr-FR"/>
                  </w:rPr>
                  <w:t>☐</w:t>
                </w:r>
              </w:sdtContent>
            </w:sdt>
            <w:r w:rsidR="007202EC" w:rsidRPr="005F50CD">
              <w:rPr>
                <w:rFonts w:ascii="Calibri" w:eastAsia="Times New Roman" w:hAnsi="Calibri" w:cs="Calibri"/>
                <w:color w:val="414C21" w:themeColor="background2" w:themeShade="40"/>
                <w:lang w:eastAsia="fr-FR"/>
              </w:rPr>
              <w:t>Repérage des conduites addictives, soins et orientation</w:t>
            </w:r>
          </w:p>
          <w:p w14:paraId="4391CB8F" w14:textId="71D165E5" w:rsidR="00352506" w:rsidRPr="005F50CD" w:rsidRDefault="00352506" w:rsidP="00791FB3">
            <w:pPr>
              <w:spacing w:after="0" w:line="360" w:lineRule="auto"/>
              <w:rPr>
                <w:rFonts w:ascii="Calibri" w:eastAsia="Times New Roman" w:hAnsi="Calibri" w:cs="Calibri"/>
                <w:color w:val="414C21" w:themeColor="background2" w:themeShade="40"/>
                <w:lang w:eastAsia="fr-FR"/>
              </w:rPr>
            </w:pPr>
          </w:p>
        </w:tc>
      </w:tr>
      <w:tr w:rsidR="00BC3469" w:rsidRPr="00BC3469" w14:paraId="19412B04" w14:textId="77777777" w:rsidTr="0027213E">
        <w:trPr>
          <w:trHeight w:val="375"/>
        </w:trPr>
        <w:tc>
          <w:tcPr>
            <w:tcW w:w="13305" w:type="dxa"/>
            <w:gridSpan w:val="2"/>
            <w:tcBorders>
              <w:top w:val="nil"/>
              <w:left w:val="nil"/>
              <w:bottom w:val="nil"/>
              <w:right w:val="nil"/>
            </w:tcBorders>
            <w:shd w:val="clear" w:color="auto" w:fill="auto"/>
            <w:vAlign w:val="center"/>
            <w:hideMark/>
          </w:tcPr>
          <w:p w14:paraId="19272D79" w14:textId="77777777" w:rsidR="00352506" w:rsidRPr="00E20EF0"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899232203"/>
                <w14:checkbox>
                  <w14:checked w14:val="0"/>
                  <w14:checkedState w14:val="2612" w14:font="MS Gothic"/>
                  <w14:uncheckedState w14:val="2610" w14:font="MS Gothic"/>
                </w14:checkbox>
              </w:sdtPr>
              <w:sdtEndPr/>
              <w:sdtContent>
                <w:r w:rsidR="00BC3469" w:rsidRPr="00E20EF0">
                  <w:rPr>
                    <w:rFonts w:ascii="MS Gothic" w:eastAsia="MS Gothic" w:hAnsi="MS Gothic" w:cs="Calibri" w:hint="eastAsia"/>
                    <w:color w:val="414C21" w:themeColor="background2" w:themeShade="40"/>
                    <w:lang w:eastAsia="fr-FR"/>
                  </w:rPr>
                  <w:t>☐</w:t>
                </w:r>
              </w:sdtContent>
            </w:sdt>
            <w:r w:rsidR="00BC3469" w:rsidRPr="00E20EF0">
              <w:rPr>
                <w:rFonts w:ascii="Calibri" w:eastAsia="Times New Roman" w:hAnsi="Calibri" w:cs="Calibri"/>
                <w:color w:val="414C21" w:themeColor="background2" w:themeShade="40"/>
                <w:lang w:eastAsia="fr-FR"/>
              </w:rPr>
              <w:t xml:space="preserve">Stimulation Magnétique </w:t>
            </w:r>
            <w:r w:rsidR="00352506" w:rsidRPr="00E20EF0">
              <w:rPr>
                <w:rFonts w:ascii="Calibri" w:eastAsia="Times New Roman" w:hAnsi="Calibri" w:cs="Calibri"/>
                <w:color w:val="414C21" w:themeColor="background2" w:themeShade="40"/>
                <w:lang w:eastAsia="fr-FR"/>
              </w:rPr>
              <w:t>Transcrânienne</w:t>
            </w:r>
            <w:r w:rsidR="00BC3469" w:rsidRPr="00E20EF0">
              <w:rPr>
                <w:rFonts w:ascii="Calibri" w:eastAsia="Times New Roman" w:hAnsi="Calibri" w:cs="Calibri"/>
                <w:color w:val="414C21" w:themeColor="background2" w:themeShade="40"/>
                <w:lang w:eastAsia="fr-FR"/>
              </w:rPr>
              <w:t xml:space="preserve"> Répétitive (RTMS)</w:t>
            </w:r>
          </w:p>
          <w:p w14:paraId="33C7F650" w14:textId="600E79CC" w:rsidR="00A707E8" w:rsidRPr="00E20EF0"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592383463"/>
                <w14:checkbox>
                  <w14:checked w14:val="0"/>
                  <w14:checkedState w14:val="2612" w14:font="MS Gothic"/>
                  <w14:uncheckedState w14:val="2610" w14:font="MS Gothic"/>
                </w14:checkbox>
              </w:sdtPr>
              <w:sdtEndPr/>
              <w:sdtContent>
                <w:r w:rsidR="00A707E8" w:rsidRPr="00E20EF0">
                  <w:rPr>
                    <w:rFonts w:ascii="MS Gothic" w:eastAsia="MS Gothic" w:hAnsi="MS Gothic" w:cs="Calibri" w:hint="eastAsia"/>
                    <w:color w:val="414C21" w:themeColor="background2" w:themeShade="40"/>
                    <w:lang w:eastAsia="fr-FR"/>
                  </w:rPr>
                  <w:t>☐</w:t>
                </w:r>
              </w:sdtContent>
            </w:sdt>
            <w:r w:rsidR="00A707E8" w:rsidRPr="00E20EF0">
              <w:rPr>
                <w:rFonts w:ascii="Calibri" w:eastAsia="Times New Roman" w:hAnsi="Calibri" w:cs="Calibri"/>
                <w:color w:val="414C21" w:themeColor="background2" w:themeShade="40"/>
                <w:lang w:eastAsia="fr-FR"/>
              </w:rPr>
              <w:t xml:space="preserve">Structure spécialisée labellisée </w:t>
            </w:r>
          </w:p>
        </w:tc>
      </w:tr>
      <w:tr w:rsidR="00BC3469" w:rsidRPr="00BC3469" w14:paraId="6D2007AD" w14:textId="77777777" w:rsidTr="0027213E">
        <w:trPr>
          <w:trHeight w:val="375"/>
        </w:trPr>
        <w:tc>
          <w:tcPr>
            <w:tcW w:w="13305" w:type="dxa"/>
            <w:gridSpan w:val="2"/>
            <w:tcBorders>
              <w:top w:val="nil"/>
              <w:left w:val="nil"/>
              <w:bottom w:val="nil"/>
              <w:right w:val="nil"/>
            </w:tcBorders>
            <w:shd w:val="clear" w:color="auto" w:fill="auto"/>
            <w:vAlign w:val="center"/>
            <w:hideMark/>
          </w:tcPr>
          <w:p w14:paraId="42D623EC" w14:textId="30410928" w:rsidR="00BC3469" w:rsidRPr="00E20EF0"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296262352"/>
                <w14:checkbox>
                  <w14:checked w14:val="0"/>
                  <w14:checkedState w14:val="2612" w14:font="MS Gothic"/>
                  <w14:uncheckedState w14:val="2610" w14:font="MS Gothic"/>
                </w14:checkbox>
              </w:sdtPr>
              <w:sdtEndPr/>
              <w:sdtContent>
                <w:r w:rsidR="00BC3469" w:rsidRPr="00E20EF0">
                  <w:rPr>
                    <w:rFonts w:ascii="MS Gothic" w:eastAsia="MS Gothic" w:hAnsi="MS Gothic" w:cs="Calibri" w:hint="eastAsia"/>
                    <w:color w:val="414C21" w:themeColor="background2" w:themeShade="40"/>
                    <w:lang w:eastAsia="fr-FR"/>
                  </w:rPr>
                  <w:t>☐</w:t>
                </w:r>
              </w:sdtContent>
            </w:sdt>
            <w:r w:rsidR="00BC3469" w:rsidRPr="00E20EF0">
              <w:rPr>
                <w:rFonts w:ascii="Calibri" w:eastAsia="Times New Roman" w:hAnsi="Calibri" w:cs="Calibri"/>
                <w:color w:val="414C21" w:themeColor="background2" w:themeShade="40"/>
                <w:lang w:eastAsia="fr-FR"/>
              </w:rPr>
              <w:t xml:space="preserve">Suivi des troubles des apprentissages (troubles </w:t>
            </w:r>
            <w:proofErr w:type="spellStart"/>
            <w:r w:rsidR="00BC3469" w:rsidRPr="00E20EF0">
              <w:rPr>
                <w:rFonts w:ascii="Calibri" w:eastAsia="Times New Roman" w:hAnsi="Calibri" w:cs="Calibri"/>
                <w:color w:val="414C21" w:themeColor="background2" w:themeShade="40"/>
                <w:lang w:eastAsia="fr-FR"/>
              </w:rPr>
              <w:t>dys</w:t>
            </w:r>
            <w:proofErr w:type="spellEnd"/>
            <w:r w:rsidR="00BC3469" w:rsidRPr="00E20EF0">
              <w:rPr>
                <w:rFonts w:ascii="Calibri" w:eastAsia="Times New Roman" w:hAnsi="Calibri" w:cs="Calibri"/>
                <w:color w:val="414C21" w:themeColor="background2" w:themeShade="40"/>
                <w:lang w:eastAsia="fr-FR"/>
              </w:rPr>
              <w:t>)</w:t>
            </w:r>
          </w:p>
          <w:p w14:paraId="4A091128" w14:textId="26636E23" w:rsidR="00A707E8" w:rsidRPr="00E20EF0"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855177889"/>
                <w14:checkbox>
                  <w14:checked w14:val="0"/>
                  <w14:checkedState w14:val="2612" w14:font="MS Gothic"/>
                  <w14:uncheckedState w14:val="2610" w14:font="MS Gothic"/>
                </w14:checkbox>
              </w:sdtPr>
              <w:sdtEndPr/>
              <w:sdtContent>
                <w:r w:rsidR="00A707E8" w:rsidRPr="00E20EF0">
                  <w:rPr>
                    <w:rFonts w:ascii="MS Gothic" w:eastAsia="MS Gothic" w:hAnsi="MS Gothic" w:cs="Calibri" w:hint="eastAsia"/>
                    <w:color w:val="414C21" w:themeColor="background2" w:themeShade="40"/>
                    <w:lang w:eastAsia="fr-FR"/>
                  </w:rPr>
                  <w:t>☐</w:t>
                </w:r>
              </w:sdtContent>
            </w:sdt>
            <w:r w:rsidR="00A707E8" w:rsidRPr="00E20EF0">
              <w:rPr>
                <w:rFonts w:ascii="Calibri" w:eastAsia="Times New Roman" w:hAnsi="Calibri" w:cs="Calibri"/>
                <w:color w:val="414C21" w:themeColor="background2" w:themeShade="40"/>
                <w:lang w:eastAsia="fr-FR"/>
              </w:rPr>
              <w:t xml:space="preserve">Téléconsultation </w:t>
            </w:r>
          </w:p>
          <w:p w14:paraId="741BE4A8" w14:textId="75B76E98" w:rsidR="00352506" w:rsidRPr="00E20EF0"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127775622"/>
                <w14:checkbox>
                  <w14:checked w14:val="0"/>
                  <w14:checkedState w14:val="2612" w14:font="MS Gothic"/>
                  <w14:uncheckedState w14:val="2610" w14:font="MS Gothic"/>
                </w14:checkbox>
              </w:sdtPr>
              <w:sdtEndPr/>
              <w:sdtContent>
                <w:r w:rsidR="00791FB3" w:rsidRPr="00E20EF0">
                  <w:rPr>
                    <w:rFonts w:ascii="MS Gothic" w:eastAsia="MS Gothic" w:hAnsi="MS Gothic" w:cs="Calibri" w:hint="eastAsia"/>
                    <w:color w:val="414C21" w:themeColor="background2" w:themeShade="40"/>
                    <w:lang w:eastAsia="fr-FR"/>
                  </w:rPr>
                  <w:t>☐</w:t>
                </w:r>
              </w:sdtContent>
            </w:sdt>
            <w:r w:rsidR="00352506" w:rsidRPr="00E20EF0">
              <w:rPr>
                <w:rFonts w:ascii="Calibri" w:eastAsia="Times New Roman" w:hAnsi="Calibri" w:cs="Calibri"/>
                <w:color w:val="414C21" w:themeColor="background2" w:themeShade="40"/>
                <w:lang w:eastAsia="fr-FR"/>
              </w:rPr>
              <w:t>Tests rapides d’orientation diagnostique (TROD)</w:t>
            </w:r>
          </w:p>
        </w:tc>
      </w:tr>
      <w:tr w:rsidR="00BC3469" w:rsidRPr="00BC3469" w14:paraId="484D4387" w14:textId="77777777" w:rsidTr="0027213E">
        <w:trPr>
          <w:trHeight w:val="375"/>
        </w:trPr>
        <w:tc>
          <w:tcPr>
            <w:tcW w:w="13305" w:type="dxa"/>
            <w:gridSpan w:val="2"/>
            <w:tcBorders>
              <w:top w:val="nil"/>
              <w:left w:val="nil"/>
              <w:bottom w:val="nil"/>
              <w:right w:val="nil"/>
            </w:tcBorders>
            <w:shd w:val="clear" w:color="auto" w:fill="auto"/>
            <w:vAlign w:val="center"/>
            <w:hideMark/>
          </w:tcPr>
          <w:p w14:paraId="00D3616D" w14:textId="18EA578B" w:rsidR="00BC3469" w:rsidRPr="005F50CD"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283051060"/>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414C21" w:themeColor="background2" w:themeShade="40"/>
                    <w:lang w:eastAsia="fr-FR"/>
                  </w:rPr>
                  <w:t>☐</w:t>
                </w:r>
              </w:sdtContent>
            </w:sdt>
            <w:r w:rsidR="00BC3469" w:rsidRPr="005F50CD">
              <w:rPr>
                <w:rFonts w:ascii="Calibri" w:eastAsia="Times New Roman" w:hAnsi="Calibri" w:cs="Calibri"/>
                <w:color w:val="414C21" w:themeColor="background2" w:themeShade="40"/>
                <w:lang w:eastAsia="fr-FR"/>
              </w:rPr>
              <w:t>Thérapie de groupe analytique (psychanalyse) et psychodynamique</w:t>
            </w:r>
          </w:p>
        </w:tc>
      </w:tr>
      <w:tr w:rsidR="00BC3469" w:rsidRPr="00BC3469" w14:paraId="290F93FA" w14:textId="77777777" w:rsidTr="0027213E">
        <w:trPr>
          <w:trHeight w:val="375"/>
        </w:trPr>
        <w:tc>
          <w:tcPr>
            <w:tcW w:w="13305" w:type="dxa"/>
            <w:gridSpan w:val="2"/>
            <w:tcBorders>
              <w:top w:val="nil"/>
              <w:left w:val="nil"/>
              <w:bottom w:val="nil"/>
              <w:right w:val="nil"/>
            </w:tcBorders>
            <w:shd w:val="clear" w:color="auto" w:fill="auto"/>
            <w:vAlign w:val="center"/>
            <w:hideMark/>
          </w:tcPr>
          <w:p w14:paraId="6F37CB35" w14:textId="77777777" w:rsidR="00BC3469"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6288357"/>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414C21" w:themeColor="background2" w:themeShade="40"/>
                    <w:lang w:eastAsia="fr-FR"/>
                  </w:rPr>
                  <w:t>☐</w:t>
                </w:r>
              </w:sdtContent>
            </w:sdt>
            <w:r w:rsidR="00BC3469" w:rsidRPr="005F50CD">
              <w:rPr>
                <w:rFonts w:ascii="Calibri" w:eastAsia="Times New Roman" w:hAnsi="Calibri" w:cs="Calibri"/>
                <w:color w:val="414C21" w:themeColor="background2" w:themeShade="40"/>
                <w:lang w:eastAsia="fr-FR"/>
              </w:rPr>
              <w:t xml:space="preserve">Thérapie de groupe </w:t>
            </w:r>
            <w:proofErr w:type="spellStart"/>
            <w:r w:rsidR="00BC3469" w:rsidRPr="005F50CD">
              <w:rPr>
                <w:rFonts w:ascii="Calibri" w:eastAsia="Times New Roman" w:hAnsi="Calibri" w:cs="Calibri"/>
                <w:color w:val="414C21" w:themeColor="background2" w:themeShade="40"/>
                <w:lang w:eastAsia="fr-FR"/>
              </w:rPr>
              <w:t>cognitivo</w:t>
            </w:r>
            <w:proofErr w:type="spellEnd"/>
            <w:r w:rsidR="00BC3469" w:rsidRPr="005F50CD">
              <w:rPr>
                <w:rFonts w:ascii="Calibri" w:eastAsia="Times New Roman" w:hAnsi="Calibri" w:cs="Calibri"/>
                <w:color w:val="414C21" w:themeColor="background2" w:themeShade="40"/>
                <w:lang w:eastAsia="fr-FR"/>
              </w:rPr>
              <w:t>-comportementale (TCC)</w:t>
            </w:r>
          </w:p>
          <w:p w14:paraId="10BEFB3E" w14:textId="76D31B98" w:rsidR="00352506"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302537953"/>
                <w14:checkbox>
                  <w14:checked w14:val="0"/>
                  <w14:checkedState w14:val="2612" w14:font="MS Gothic"/>
                  <w14:uncheckedState w14:val="2610" w14:font="MS Gothic"/>
                </w14:checkbox>
              </w:sdtPr>
              <w:sdtEndPr/>
              <w:sdtContent>
                <w:r w:rsidR="00791FB3">
                  <w:rPr>
                    <w:rFonts w:ascii="MS Gothic" w:eastAsia="MS Gothic" w:hAnsi="MS Gothic" w:cs="Calibri" w:hint="eastAsia"/>
                    <w:color w:val="414C21" w:themeColor="background2" w:themeShade="40"/>
                    <w:lang w:eastAsia="fr-FR"/>
                  </w:rPr>
                  <w:t>☐</w:t>
                </w:r>
              </w:sdtContent>
            </w:sdt>
            <w:r w:rsidR="00352506">
              <w:rPr>
                <w:rFonts w:ascii="Calibri" w:eastAsia="Times New Roman" w:hAnsi="Calibri" w:cs="Calibri"/>
                <w:color w:val="414C21" w:themeColor="background2" w:themeShade="40"/>
                <w:lang w:eastAsia="fr-FR"/>
              </w:rPr>
              <w:t>T</w:t>
            </w:r>
            <w:r w:rsidR="00791FB3">
              <w:rPr>
                <w:rFonts w:ascii="Calibri" w:eastAsia="Times New Roman" w:hAnsi="Calibri" w:cs="Calibri"/>
                <w:color w:val="414C21" w:themeColor="background2" w:themeShade="40"/>
                <w:lang w:eastAsia="fr-FR"/>
              </w:rPr>
              <w:t>hérapie de groupe ou atelier à médiation animale</w:t>
            </w:r>
          </w:p>
          <w:p w14:paraId="5C885D67" w14:textId="05A8043D" w:rsidR="00791FB3"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008748105"/>
                <w14:checkbox>
                  <w14:checked w14:val="0"/>
                  <w14:checkedState w14:val="2612" w14:font="MS Gothic"/>
                  <w14:uncheckedState w14:val="2610" w14:font="MS Gothic"/>
                </w14:checkbox>
              </w:sdtPr>
              <w:sdtEndPr/>
              <w:sdtContent>
                <w:r w:rsidR="00791FB3">
                  <w:rPr>
                    <w:rFonts w:ascii="MS Gothic" w:eastAsia="MS Gothic" w:hAnsi="MS Gothic" w:cs="Calibri" w:hint="eastAsia"/>
                    <w:color w:val="414C21" w:themeColor="background2" w:themeShade="40"/>
                    <w:lang w:eastAsia="fr-FR"/>
                  </w:rPr>
                  <w:t>☐</w:t>
                </w:r>
              </w:sdtContent>
            </w:sdt>
            <w:r w:rsidR="00791FB3">
              <w:rPr>
                <w:rFonts w:ascii="Calibri" w:eastAsia="Times New Roman" w:hAnsi="Calibri" w:cs="Calibri"/>
                <w:color w:val="414C21" w:themeColor="background2" w:themeShade="40"/>
                <w:lang w:eastAsia="fr-FR"/>
              </w:rPr>
              <w:t>Thérapie de groupe ou atelier à médiation artistique musicale</w:t>
            </w:r>
          </w:p>
          <w:p w14:paraId="5396ED23" w14:textId="2E1F4210" w:rsidR="00791FB3"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812017723"/>
                <w14:checkbox>
                  <w14:checked w14:val="0"/>
                  <w14:checkedState w14:val="2612" w14:font="MS Gothic"/>
                  <w14:uncheckedState w14:val="2610" w14:font="MS Gothic"/>
                </w14:checkbox>
              </w:sdtPr>
              <w:sdtEndPr/>
              <w:sdtContent>
                <w:r w:rsidR="00791FB3">
                  <w:rPr>
                    <w:rFonts w:ascii="MS Gothic" w:eastAsia="MS Gothic" w:hAnsi="MS Gothic" w:cs="Calibri" w:hint="eastAsia"/>
                    <w:color w:val="414C21" w:themeColor="background2" w:themeShade="40"/>
                    <w:lang w:eastAsia="fr-FR"/>
                  </w:rPr>
                  <w:t>☐</w:t>
                </w:r>
              </w:sdtContent>
            </w:sdt>
            <w:r w:rsidR="00791FB3">
              <w:rPr>
                <w:rFonts w:ascii="Calibri" w:eastAsia="Times New Roman" w:hAnsi="Calibri" w:cs="Calibri"/>
                <w:color w:val="414C21" w:themeColor="background2" w:themeShade="40"/>
                <w:lang w:eastAsia="fr-FR"/>
              </w:rPr>
              <w:t>Thérapie de groupe ou atelier à médiation artistique plastique</w:t>
            </w:r>
          </w:p>
          <w:p w14:paraId="6DD9F970" w14:textId="1FB99B9E" w:rsidR="00791FB3"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077972283"/>
                <w14:checkbox>
                  <w14:checked w14:val="0"/>
                  <w14:checkedState w14:val="2612" w14:font="MS Gothic"/>
                  <w14:uncheckedState w14:val="2610" w14:font="MS Gothic"/>
                </w14:checkbox>
              </w:sdtPr>
              <w:sdtEndPr/>
              <w:sdtContent>
                <w:r w:rsidR="00791FB3">
                  <w:rPr>
                    <w:rFonts w:ascii="MS Gothic" w:eastAsia="MS Gothic" w:hAnsi="MS Gothic" w:cs="Calibri" w:hint="eastAsia"/>
                    <w:color w:val="414C21" w:themeColor="background2" w:themeShade="40"/>
                    <w:lang w:eastAsia="fr-FR"/>
                  </w:rPr>
                  <w:t>☐</w:t>
                </w:r>
              </w:sdtContent>
            </w:sdt>
            <w:r w:rsidR="00791FB3">
              <w:rPr>
                <w:rFonts w:ascii="Calibri" w:eastAsia="Times New Roman" w:hAnsi="Calibri" w:cs="Calibri"/>
                <w:color w:val="414C21" w:themeColor="background2" w:themeShade="40"/>
                <w:lang w:eastAsia="fr-FR"/>
              </w:rPr>
              <w:t>Thérapie de groupe ou atelier à médiation corporelle</w:t>
            </w:r>
          </w:p>
          <w:p w14:paraId="32D1ABCC" w14:textId="16D3678D" w:rsidR="00791FB3"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540949384"/>
                <w14:checkbox>
                  <w14:checked w14:val="0"/>
                  <w14:checkedState w14:val="2612" w14:font="MS Gothic"/>
                  <w14:uncheckedState w14:val="2610" w14:font="MS Gothic"/>
                </w14:checkbox>
              </w:sdtPr>
              <w:sdtEndPr/>
              <w:sdtContent>
                <w:r w:rsidR="00791FB3">
                  <w:rPr>
                    <w:rFonts w:ascii="MS Gothic" w:eastAsia="MS Gothic" w:hAnsi="MS Gothic" w:cs="Calibri" w:hint="eastAsia"/>
                    <w:color w:val="414C21" w:themeColor="background2" w:themeShade="40"/>
                    <w:lang w:eastAsia="fr-FR"/>
                  </w:rPr>
                  <w:t>☐</w:t>
                </w:r>
              </w:sdtContent>
            </w:sdt>
            <w:r w:rsidR="00791FB3">
              <w:rPr>
                <w:rFonts w:ascii="Calibri" w:eastAsia="Times New Roman" w:hAnsi="Calibri" w:cs="Calibri"/>
                <w:color w:val="414C21" w:themeColor="background2" w:themeShade="40"/>
                <w:lang w:eastAsia="fr-FR"/>
              </w:rPr>
              <w:t>Thérapie de groupe ou atelier à médiation orale et/ou écrite (groupe de parole, d’écriture)</w:t>
            </w:r>
          </w:p>
          <w:p w14:paraId="57245CF9" w14:textId="4F9DCF9E" w:rsidR="00791FB3" w:rsidRPr="005F50CD"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646517750"/>
                <w14:checkbox>
                  <w14:checked w14:val="0"/>
                  <w14:checkedState w14:val="2612" w14:font="MS Gothic"/>
                  <w14:uncheckedState w14:val="2610" w14:font="MS Gothic"/>
                </w14:checkbox>
              </w:sdtPr>
              <w:sdtEndPr/>
              <w:sdtContent>
                <w:r w:rsidR="00791FB3">
                  <w:rPr>
                    <w:rFonts w:ascii="MS Gothic" w:eastAsia="MS Gothic" w:hAnsi="MS Gothic" w:cs="Calibri" w:hint="eastAsia"/>
                    <w:color w:val="414C21" w:themeColor="background2" w:themeShade="40"/>
                    <w:lang w:eastAsia="fr-FR"/>
                  </w:rPr>
                  <w:t>☐</w:t>
                </w:r>
              </w:sdtContent>
            </w:sdt>
            <w:r w:rsidR="00791FB3">
              <w:rPr>
                <w:rFonts w:ascii="Calibri" w:eastAsia="Times New Roman" w:hAnsi="Calibri" w:cs="Calibri"/>
                <w:color w:val="414C21" w:themeColor="background2" w:themeShade="40"/>
                <w:lang w:eastAsia="fr-FR"/>
              </w:rPr>
              <w:t>Thérapie de groupe ou atelier à médiation sensorielle</w:t>
            </w:r>
          </w:p>
        </w:tc>
      </w:tr>
      <w:tr w:rsidR="00BC3469" w:rsidRPr="00BC3469" w14:paraId="5934D7EF" w14:textId="77777777" w:rsidTr="0027213E">
        <w:trPr>
          <w:trHeight w:val="375"/>
        </w:trPr>
        <w:tc>
          <w:tcPr>
            <w:tcW w:w="13305" w:type="dxa"/>
            <w:gridSpan w:val="2"/>
            <w:tcBorders>
              <w:top w:val="nil"/>
              <w:left w:val="nil"/>
              <w:bottom w:val="nil"/>
              <w:right w:val="nil"/>
            </w:tcBorders>
            <w:shd w:val="clear" w:color="auto" w:fill="auto"/>
            <w:vAlign w:val="center"/>
            <w:hideMark/>
          </w:tcPr>
          <w:p w14:paraId="59B5011B" w14:textId="77777777" w:rsidR="00BC3469"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51416605"/>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414C21" w:themeColor="background2" w:themeShade="40"/>
                    <w:lang w:eastAsia="fr-FR"/>
                  </w:rPr>
                  <w:t>☐</w:t>
                </w:r>
              </w:sdtContent>
            </w:sdt>
            <w:r w:rsidR="00BC3469" w:rsidRPr="005F50CD">
              <w:rPr>
                <w:rFonts w:ascii="Calibri" w:eastAsia="Times New Roman" w:hAnsi="Calibri" w:cs="Calibri"/>
                <w:color w:val="414C21" w:themeColor="background2" w:themeShade="40"/>
                <w:lang w:eastAsia="fr-FR"/>
              </w:rPr>
              <w:t>Thérapie de groupe ou atelier à médiation sportive</w:t>
            </w:r>
          </w:p>
          <w:p w14:paraId="55AC974A" w14:textId="149E294A" w:rsidR="00791FB3" w:rsidRPr="005F50CD"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836269094"/>
                <w14:checkbox>
                  <w14:checked w14:val="0"/>
                  <w14:checkedState w14:val="2612" w14:font="MS Gothic"/>
                  <w14:uncheckedState w14:val="2610" w14:font="MS Gothic"/>
                </w14:checkbox>
              </w:sdtPr>
              <w:sdtEndPr/>
              <w:sdtContent>
                <w:r w:rsidR="00791FB3">
                  <w:rPr>
                    <w:rFonts w:ascii="MS Gothic" w:eastAsia="MS Gothic" w:hAnsi="MS Gothic" w:cs="Calibri" w:hint="eastAsia"/>
                    <w:color w:val="414C21" w:themeColor="background2" w:themeShade="40"/>
                    <w:lang w:eastAsia="fr-FR"/>
                  </w:rPr>
                  <w:t>☐</w:t>
                </w:r>
              </w:sdtContent>
            </w:sdt>
            <w:r w:rsidR="00791FB3">
              <w:rPr>
                <w:rFonts w:ascii="Calibri" w:eastAsia="Times New Roman" w:hAnsi="Calibri" w:cs="Calibri"/>
                <w:color w:val="414C21" w:themeColor="background2" w:themeShade="40"/>
                <w:lang w:eastAsia="fr-FR"/>
              </w:rPr>
              <w:t xml:space="preserve">Thérapie de groupe ou atelier à médiation technique (jardinage, </w:t>
            </w:r>
            <w:proofErr w:type="spellStart"/>
            <w:r w:rsidR="00791FB3">
              <w:rPr>
                <w:rFonts w:ascii="Calibri" w:eastAsia="Times New Roman" w:hAnsi="Calibri" w:cs="Calibri"/>
                <w:color w:val="414C21" w:themeColor="background2" w:themeShade="40"/>
                <w:lang w:eastAsia="fr-FR"/>
              </w:rPr>
              <w:t>etc</w:t>
            </w:r>
            <w:proofErr w:type="spellEnd"/>
            <w:r w:rsidR="00791FB3">
              <w:rPr>
                <w:rFonts w:ascii="Calibri" w:eastAsia="Times New Roman" w:hAnsi="Calibri" w:cs="Calibri"/>
                <w:color w:val="414C21" w:themeColor="background2" w:themeShade="40"/>
                <w:lang w:eastAsia="fr-FR"/>
              </w:rPr>
              <w:t>)</w:t>
            </w:r>
          </w:p>
        </w:tc>
      </w:tr>
      <w:tr w:rsidR="00BC3469" w:rsidRPr="00BC3469" w14:paraId="2D8C824F" w14:textId="77777777" w:rsidTr="0027213E">
        <w:trPr>
          <w:trHeight w:val="375"/>
        </w:trPr>
        <w:tc>
          <w:tcPr>
            <w:tcW w:w="13305" w:type="dxa"/>
            <w:gridSpan w:val="2"/>
            <w:tcBorders>
              <w:top w:val="nil"/>
              <w:left w:val="nil"/>
              <w:bottom w:val="nil"/>
              <w:right w:val="nil"/>
            </w:tcBorders>
            <w:shd w:val="clear" w:color="auto" w:fill="auto"/>
            <w:vAlign w:val="center"/>
            <w:hideMark/>
          </w:tcPr>
          <w:p w14:paraId="5B4CD4CC" w14:textId="6915F664" w:rsidR="00BC3469" w:rsidRPr="005F50CD"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321277195"/>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414C21" w:themeColor="background2" w:themeShade="40"/>
                    <w:lang w:eastAsia="fr-FR"/>
                  </w:rPr>
                  <w:t>☐</w:t>
                </w:r>
              </w:sdtContent>
            </w:sdt>
            <w:r w:rsidR="00BC3469" w:rsidRPr="005F50CD">
              <w:rPr>
                <w:rFonts w:ascii="Calibri" w:eastAsia="Times New Roman" w:hAnsi="Calibri" w:cs="Calibri"/>
                <w:color w:val="414C21" w:themeColor="background2" w:themeShade="40"/>
                <w:lang w:eastAsia="fr-FR"/>
              </w:rPr>
              <w:t>Thérapie de groupe par hypnose</w:t>
            </w:r>
          </w:p>
        </w:tc>
      </w:tr>
      <w:tr w:rsidR="00BC3469" w:rsidRPr="00BC3469" w14:paraId="166F30E2" w14:textId="77777777" w:rsidTr="0027213E">
        <w:trPr>
          <w:trHeight w:val="375"/>
        </w:trPr>
        <w:tc>
          <w:tcPr>
            <w:tcW w:w="13305" w:type="dxa"/>
            <w:gridSpan w:val="2"/>
            <w:tcBorders>
              <w:top w:val="nil"/>
              <w:left w:val="nil"/>
              <w:bottom w:val="nil"/>
              <w:right w:val="nil"/>
            </w:tcBorders>
            <w:shd w:val="clear" w:color="auto" w:fill="auto"/>
            <w:vAlign w:val="center"/>
            <w:hideMark/>
          </w:tcPr>
          <w:p w14:paraId="026FCF45" w14:textId="196E60A9" w:rsidR="00BC3469" w:rsidRPr="005F50CD"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354258267"/>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414C21" w:themeColor="background2" w:themeShade="40"/>
                    <w:lang w:eastAsia="fr-FR"/>
                  </w:rPr>
                  <w:t>☐</w:t>
                </w:r>
              </w:sdtContent>
            </w:sdt>
            <w:r w:rsidR="00BC3469" w:rsidRPr="005F50CD">
              <w:rPr>
                <w:rFonts w:ascii="Calibri" w:eastAsia="Times New Roman" w:hAnsi="Calibri" w:cs="Calibri"/>
                <w:color w:val="414C21" w:themeColor="background2" w:themeShade="40"/>
                <w:lang w:eastAsia="fr-FR"/>
              </w:rPr>
              <w:t>Thérapie de groupe par relaxation</w:t>
            </w:r>
          </w:p>
        </w:tc>
      </w:tr>
      <w:tr w:rsidR="00BC3469" w:rsidRPr="00BC3469" w14:paraId="68D4AD7D" w14:textId="77777777" w:rsidTr="0027213E">
        <w:trPr>
          <w:trHeight w:val="375"/>
        </w:trPr>
        <w:tc>
          <w:tcPr>
            <w:tcW w:w="13305" w:type="dxa"/>
            <w:gridSpan w:val="2"/>
            <w:tcBorders>
              <w:top w:val="nil"/>
              <w:left w:val="nil"/>
              <w:bottom w:val="nil"/>
              <w:right w:val="nil"/>
            </w:tcBorders>
            <w:shd w:val="clear" w:color="auto" w:fill="auto"/>
            <w:vAlign w:val="center"/>
            <w:hideMark/>
          </w:tcPr>
          <w:p w14:paraId="42B30507" w14:textId="2DC4F5EB" w:rsidR="00BC3469" w:rsidRPr="005F50CD"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937817581"/>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414C21" w:themeColor="background2" w:themeShade="40"/>
                    <w:lang w:eastAsia="fr-FR"/>
                  </w:rPr>
                  <w:t>☐</w:t>
                </w:r>
              </w:sdtContent>
            </w:sdt>
            <w:r w:rsidR="00BC3469" w:rsidRPr="005F50CD">
              <w:rPr>
                <w:rFonts w:ascii="Calibri" w:eastAsia="Times New Roman" w:hAnsi="Calibri" w:cs="Calibri"/>
                <w:color w:val="414C21" w:themeColor="background2" w:themeShade="40"/>
                <w:lang w:eastAsia="fr-FR"/>
              </w:rPr>
              <w:t>Thérapie de groupe systémique (familiale, couple)</w:t>
            </w:r>
          </w:p>
        </w:tc>
      </w:tr>
      <w:tr w:rsidR="00BC3469" w:rsidRPr="00BC3469" w14:paraId="100B4941" w14:textId="77777777" w:rsidTr="0027213E">
        <w:trPr>
          <w:trHeight w:val="375"/>
        </w:trPr>
        <w:tc>
          <w:tcPr>
            <w:tcW w:w="13305" w:type="dxa"/>
            <w:gridSpan w:val="2"/>
            <w:tcBorders>
              <w:top w:val="nil"/>
              <w:left w:val="nil"/>
              <w:bottom w:val="nil"/>
              <w:right w:val="nil"/>
            </w:tcBorders>
            <w:shd w:val="clear" w:color="auto" w:fill="auto"/>
            <w:vAlign w:val="center"/>
            <w:hideMark/>
          </w:tcPr>
          <w:p w14:paraId="42108D58" w14:textId="7969280A" w:rsidR="00BC3469" w:rsidRPr="005F50CD"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680852351"/>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414C21" w:themeColor="background2" w:themeShade="40"/>
                    <w:lang w:eastAsia="fr-FR"/>
                  </w:rPr>
                  <w:t>☐</w:t>
                </w:r>
              </w:sdtContent>
            </w:sdt>
            <w:r w:rsidR="00BC3469" w:rsidRPr="005F50CD">
              <w:rPr>
                <w:rFonts w:ascii="Calibri" w:eastAsia="Times New Roman" w:hAnsi="Calibri" w:cs="Calibri"/>
                <w:color w:val="414C21" w:themeColor="background2" w:themeShade="40"/>
                <w:lang w:eastAsia="fr-FR"/>
              </w:rPr>
              <w:t>Thérapie individuelle analytique (psychanalyse) et psychodynamique</w:t>
            </w:r>
          </w:p>
        </w:tc>
      </w:tr>
      <w:tr w:rsidR="00BC3469" w:rsidRPr="00BC3469" w14:paraId="2E176700" w14:textId="77777777" w:rsidTr="0027213E">
        <w:trPr>
          <w:trHeight w:val="375"/>
        </w:trPr>
        <w:tc>
          <w:tcPr>
            <w:tcW w:w="13305" w:type="dxa"/>
            <w:gridSpan w:val="2"/>
            <w:tcBorders>
              <w:top w:val="nil"/>
              <w:left w:val="nil"/>
              <w:bottom w:val="nil"/>
              <w:right w:val="nil"/>
            </w:tcBorders>
            <w:shd w:val="clear" w:color="auto" w:fill="auto"/>
            <w:vAlign w:val="center"/>
            <w:hideMark/>
          </w:tcPr>
          <w:p w14:paraId="1C0605C0" w14:textId="4BE3C271" w:rsidR="00BC3469" w:rsidRPr="005F50CD"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965115572"/>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414C21" w:themeColor="background2" w:themeShade="40"/>
                    <w:lang w:eastAsia="fr-FR"/>
                  </w:rPr>
                  <w:t>☐</w:t>
                </w:r>
              </w:sdtContent>
            </w:sdt>
            <w:r w:rsidR="00BC3469" w:rsidRPr="005F50CD">
              <w:rPr>
                <w:rFonts w:ascii="Calibri" w:eastAsia="Times New Roman" w:hAnsi="Calibri" w:cs="Calibri"/>
                <w:color w:val="414C21" w:themeColor="background2" w:themeShade="40"/>
                <w:lang w:eastAsia="fr-FR"/>
              </w:rPr>
              <w:t xml:space="preserve">Thérapie individuelle </w:t>
            </w:r>
            <w:proofErr w:type="spellStart"/>
            <w:r w:rsidR="00BC3469" w:rsidRPr="005F50CD">
              <w:rPr>
                <w:rFonts w:ascii="Calibri" w:eastAsia="Times New Roman" w:hAnsi="Calibri" w:cs="Calibri"/>
                <w:color w:val="414C21" w:themeColor="background2" w:themeShade="40"/>
                <w:lang w:eastAsia="fr-FR"/>
              </w:rPr>
              <w:t>cognitivo</w:t>
            </w:r>
            <w:proofErr w:type="spellEnd"/>
            <w:r w:rsidR="00BC3469" w:rsidRPr="005F50CD">
              <w:rPr>
                <w:rFonts w:ascii="Calibri" w:eastAsia="Times New Roman" w:hAnsi="Calibri" w:cs="Calibri"/>
                <w:color w:val="414C21" w:themeColor="background2" w:themeShade="40"/>
                <w:lang w:eastAsia="fr-FR"/>
              </w:rPr>
              <w:t>-comportementale (TCC)</w:t>
            </w:r>
          </w:p>
        </w:tc>
      </w:tr>
      <w:tr w:rsidR="00BC3469" w:rsidRPr="00BC3469" w14:paraId="24CF7C6E" w14:textId="77777777" w:rsidTr="0027213E">
        <w:trPr>
          <w:trHeight w:val="375"/>
        </w:trPr>
        <w:tc>
          <w:tcPr>
            <w:tcW w:w="13305" w:type="dxa"/>
            <w:gridSpan w:val="2"/>
            <w:tcBorders>
              <w:top w:val="nil"/>
              <w:left w:val="nil"/>
              <w:bottom w:val="nil"/>
              <w:right w:val="nil"/>
            </w:tcBorders>
            <w:shd w:val="clear" w:color="auto" w:fill="auto"/>
            <w:vAlign w:val="center"/>
            <w:hideMark/>
          </w:tcPr>
          <w:p w14:paraId="6B5F1C58" w14:textId="539F8879" w:rsidR="0027213E" w:rsidRPr="005F50CD"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538588047"/>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414C21" w:themeColor="background2" w:themeShade="40"/>
                    <w:lang w:eastAsia="fr-FR"/>
                  </w:rPr>
                  <w:t>☐</w:t>
                </w:r>
              </w:sdtContent>
            </w:sdt>
            <w:r w:rsidR="00BC3469" w:rsidRPr="005F50CD">
              <w:rPr>
                <w:rFonts w:ascii="Calibri" w:eastAsia="Times New Roman" w:hAnsi="Calibri" w:cs="Calibri"/>
                <w:color w:val="414C21" w:themeColor="background2" w:themeShade="40"/>
                <w:lang w:eastAsia="fr-FR"/>
              </w:rPr>
              <w:t>Thérapie individuelle par hypnose</w:t>
            </w:r>
          </w:p>
          <w:p w14:paraId="52D73315" w14:textId="30BD5B2A" w:rsidR="0027213E" w:rsidRPr="005F50CD" w:rsidRDefault="0027213E" w:rsidP="00791FB3">
            <w:pPr>
              <w:spacing w:after="0" w:line="360" w:lineRule="auto"/>
              <w:rPr>
                <w:rFonts w:ascii="Calibri" w:eastAsia="Times New Roman" w:hAnsi="Calibri" w:cs="Calibri"/>
                <w:color w:val="414C21" w:themeColor="background2" w:themeShade="40"/>
                <w:lang w:eastAsia="fr-FR"/>
              </w:rPr>
            </w:pPr>
          </w:p>
        </w:tc>
      </w:tr>
      <w:tr w:rsidR="00BC3469" w:rsidRPr="00BC3469" w14:paraId="65B84BBE" w14:textId="77777777" w:rsidTr="0027213E">
        <w:trPr>
          <w:trHeight w:val="375"/>
        </w:trPr>
        <w:tc>
          <w:tcPr>
            <w:tcW w:w="13305" w:type="dxa"/>
            <w:gridSpan w:val="2"/>
            <w:tcBorders>
              <w:top w:val="nil"/>
              <w:left w:val="nil"/>
              <w:bottom w:val="nil"/>
              <w:right w:val="nil"/>
            </w:tcBorders>
            <w:shd w:val="clear" w:color="auto" w:fill="auto"/>
            <w:vAlign w:val="center"/>
            <w:hideMark/>
          </w:tcPr>
          <w:p w14:paraId="46E54C98" w14:textId="70CD3D42" w:rsidR="00BC3469" w:rsidRPr="005F50CD"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557966705"/>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414C21" w:themeColor="background2" w:themeShade="40"/>
                    <w:lang w:eastAsia="fr-FR"/>
                  </w:rPr>
                  <w:t>☐</w:t>
                </w:r>
              </w:sdtContent>
            </w:sdt>
            <w:r w:rsidR="00BC3469" w:rsidRPr="005F50CD">
              <w:rPr>
                <w:rFonts w:ascii="Calibri" w:eastAsia="Times New Roman" w:hAnsi="Calibri" w:cs="Calibri"/>
                <w:color w:val="414C21" w:themeColor="background2" w:themeShade="40"/>
                <w:lang w:eastAsia="fr-FR"/>
              </w:rPr>
              <w:t>Thérapie individuelle par relaxation</w:t>
            </w:r>
          </w:p>
        </w:tc>
      </w:tr>
      <w:tr w:rsidR="00BC3469" w:rsidRPr="00BC3469" w14:paraId="7FAAA338" w14:textId="77777777" w:rsidTr="0027213E">
        <w:trPr>
          <w:trHeight w:val="375"/>
        </w:trPr>
        <w:tc>
          <w:tcPr>
            <w:tcW w:w="13305" w:type="dxa"/>
            <w:gridSpan w:val="2"/>
            <w:tcBorders>
              <w:top w:val="nil"/>
              <w:left w:val="nil"/>
              <w:bottom w:val="nil"/>
              <w:right w:val="nil"/>
            </w:tcBorders>
            <w:shd w:val="clear" w:color="auto" w:fill="auto"/>
            <w:vAlign w:val="center"/>
            <w:hideMark/>
          </w:tcPr>
          <w:p w14:paraId="6A3EA0C5" w14:textId="6D06DD7A" w:rsidR="00BC3469" w:rsidRPr="005F50CD"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819494129"/>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414C21" w:themeColor="background2" w:themeShade="40"/>
                    <w:lang w:eastAsia="fr-FR"/>
                  </w:rPr>
                  <w:t>☐</w:t>
                </w:r>
              </w:sdtContent>
            </w:sdt>
            <w:r w:rsidR="00BC3469" w:rsidRPr="005F50CD">
              <w:rPr>
                <w:rFonts w:ascii="Calibri" w:eastAsia="Times New Roman" w:hAnsi="Calibri" w:cs="Calibri"/>
                <w:color w:val="414C21" w:themeColor="background2" w:themeShade="40"/>
                <w:lang w:eastAsia="fr-FR"/>
              </w:rPr>
              <w:t>Thérapie par EMDR (</w:t>
            </w:r>
            <w:proofErr w:type="spellStart"/>
            <w:r w:rsidR="00BC3469" w:rsidRPr="005F50CD">
              <w:rPr>
                <w:rFonts w:ascii="Calibri" w:eastAsia="Times New Roman" w:hAnsi="Calibri" w:cs="Calibri"/>
                <w:color w:val="414C21" w:themeColor="background2" w:themeShade="40"/>
                <w:lang w:eastAsia="fr-FR"/>
              </w:rPr>
              <w:t>Eyes</w:t>
            </w:r>
            <w:proofErr w:type="spellEnd"/>
            <w:r w:rsidR="00BC3469" w:rsidRPr="005F50CD">
              <w:rPr>
                <w:rFonts w:ascii="Calibri" w:eastAsia="Times New Roman" w:hAnsi="Calibri" w:cs="Calibri"/>
                <w:color w:val="414C21" w:themeColor="background2" w:themeShade="40"/>
                <w:lang w:eastAsia="fr-FR"/>
              </w:rPr>
              <w:t xml:space="preserve"> </w:t>
            </w:r>
            <w:proofErr w:type="spellStart"/>
            <w:r w:rsidR="00BC3469" w:rsidRPr="005F50CD">
              <w:rPr>
                <w:rFonts w:ascii="Calibri" w:eastAsia="Times New Roman" w:hAnsi="Calibri" w:cs="Calibri"/>
                <w:color w:val="414C21" w:themeColor="background2" w:themeShade="40"/>
                <w:lang w:eastAsia="fr-FR"/>
              </w:rPr>
              <w:t>Movement</w:t>
            </w:r>
            <w:proofErr w:type="spellEnd"/>
            <w:r w:rsidR="00BC3469" w:rsidRPr="005F50CD">
              <w:rPr>
                <w:rFonts w:ascii="Calibri" w:eastAsia="Times New Roman" w:hAnsi="Calibri" w:cs="Calibri"/>
                <w:color w:val="414C21" w:themeColor="background2" w:themeShade="40"/>
                <w:lang w:eastAsia="fr-FR"/>
              </w:rPr>
              <w:t xml:space="preserve"> </w:t>
            </w:r>
            <w:proofErr w:type="spellStart"/>
            <w:r w:rsidR="00BC3469" w:rsidRPr="005F50CD">
              <w:rPr>
                <w:rFonts w:ascii="Calibri" w:eastAsia="Times New Roman" w:hAnsi="Calibri" w:cs="Calibri"/>
                <w:color w:val="414C21" w:themeColor="background2" w:themeShade="40"/>
                <w:lang w:eastAsia="fr-FR"/>
              </w:rPr>
              <w:t>Desensitization</w:t>
            </w:r>
            <w:proofErr w:type="spellEnd"/>
            <w:r w:rsidR="00BC3469" w:rsidRPr="005F50CD">
              <w:rPr>
                <w:rFonts w:ascii="Calibri" w:eastAsia="Times New Roman" w:hAnsi="Calibri" w:cs="Calibri"/>
                <w:color w:val="414C21" w:themeColor="background2" w:themeShade="40"/>
                <w:lang w:eastAsia="fr-FR"/>
              </w:rPr>
              <w:t xml:space="preserve"> and </w:t>
            </w:r>
            <w:proofErr w:type="spellStart"/>
            <w:r w:rsidR="00BC3469" w:rsidRPr="005F50CD">
              <w:rPr>
                <w:rFonts w:ascii="Calibri" w:eastAsia="Times New Roman" w:hAnsi="Calibri" w:cs="Calibri"/>
                <w:color w:val="414C21" w:themeColor="background2" w:themeShade="40"/>
                <w:lang w:eastAsia="fr-FR"/>
              </w:rPr>
              <w:t>Reprocessing</w:t>
            </w:r>
            <w:proofErr w:type="spellEnd"/>
            <w:r w:rsidR="00BC3469" w:rsidRPr="005F50CD">
              <w:rPr>
                <w:rFonts w:ascii="Calibri" w:eastAsia="Times New Roman" w:hAnsi="Calibri" w:cs="Calibri"/>
                <w:color w:val="414C21" w:themeColor="background2" w:themeShade="40"/>
                <w:lang w:eastAsia="fr-FR"/>
              </w:rPr>
              <w:t>)</w:t>
            </w:r>
          </w:p>
        </w:tc>
      </w:tr>
      <w:tr w:rsidR="00BC3469" w:rsidRPr="00BC3469" w14:paraId="70D41544" w14:textId="77777777" w:rsidTr="0027213E">
        <w:trPr>
          <w:trHeight w:val="375"/>
        </w:trPr>
        <w:tc>
          <w:tcPr>
            <w:tcW w:w="13305" w:type="dxa"/>
            <w:gridSpan w:val="2"/>
            <w:tcBorders>
              <w:top w:val="nil"/>
              <w:left w:val="nil"/>
              <w:bottom w:val="nil"/>
              <w:right w:val="nil"/>
            </w:tcBorders>
            <w:shd w:val="clear" w:color="auto" w:fill="auto"/>
            <w:vAlign w:val="center"/>
            <w:hideMark/>
          </w:tcPr>
          <w:p w14:paraId="20D4A18B" w14:textId="75D89298" w:rsidR="00BC3469"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38947925"/>
                <w14:checkbox>
                  <w14:checked w14:val="0"/>
                  <w14:checkedState w14:val="2612" w14:font="MS Gothic"/>
                  <w14:uncheckedState w14:val="2610" w14:font="MS Gothic"/>
                </w14:checkbox>
              </w:sdtPr>
              <w:sdtEndPr/>
              <w:sdtContent>
                <w:r w:rsidR="00BC3469" w:rsidRPr="005F50CD">
                  <w:rPr>
                    <w:rFonts w:ascii="MS Gothic" w:eastAsia="MS Gothic" w:hAnsi="MS Gothic" w:cs="Calibri" w:hint="eastAsia"/>
                    <w:color w:val="414C21" w:themeColor="background2" w:themeShade="40"/>
                    <w:lang w:eastAsia="fr-FR"/>
                  </w:rPr>
                  <w:t>☐</w:t>
                </w:r>
              </w:sdtContent>
            </w:sdt>
            <w:r w:rsidR="00BC3469" w:rsidRPr="005F50CD">
              <w:rPr>
                <w:rFonts w:ascii="Calibri" w:eastAsia="Times New Roman" w:hAnsi="Calibri" w:cs="Calibri"/>
                <w:color w:val="414C21" w:themeColor="background2" w:themeShade="40"/>
                <w:lang w:eastAsia="fr-FR"/>
              </w:rPr>
              <w:t>Traitement des troubles de la mémoire</w:t>
            </w:r>
          </w:p>
          <w:p w14:paraId="107CD120" w14:textId="76817058" w:rsidR="00A707E8" w:rsidRPr="00E20EF0" w:rsidRDefault="00156078" w:rsidP="00791FB3">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964628746"/>
                <w14:checkbox>
                  <w14:checked w14:val="0"/>
                  <w14:checkedState w14:val="2612" w14:font="MS Gothic"/>
                  <w14:uncheckedState w14:val="2610" w14:font="MS Gothic"/>
                </w14:checkbox>
              </w:sdtPr>
              <w:sdtEndPr/>
              <w:sdtContent>
                <w:r w:rsidR="00A707E8" w:rsidRPr="00E20EF0">
                  <w:rPr>
                    <w:rFonts w:ascii="MS Gothic" w:eastAsia="MS Gothic" w:hAnsi="MS Gothic" w:cs="Calibri" w:hint="eastAsia"/>
                    <w:color w:val="414C21" w:themeColor="background2" w:themeShade="40"/>
                    <w:lang w:eastAsia="fr-FR"/>
                  </w:rPr>
                  <w:t>☐</w:t>
                </w:r>
              </w:sdtContent>
            </w:sdt>
            <w:r w:rsidR="00A707E8" w:rsidRPr="00E20EF0">
              <w:rPr>
                <w:rFonts w:ascii="Calibri" w:eastAsia="Times New Roman" w:hAnsi="Calibri" w:cs="Calibri"/>
                <w:color w:val="414C21" w:themeColor="background2" w:themeShade="40"/>
                <w:lang w:eastAsia="fr-FR"/>
              </w:rPr>
              <w:t xml:space="preserve">Visite à domicile </w:t>
            </w:r>
          </w:p>
          <w:p w14:paraId="5383C164" w14:textId="11AA63B0" w:rsidR="005F50CD" w:rsidRDefault="005F50CD" w:rsidP="00791FB3">
            <w:pPr>
              <w:spacing w:after="0" w:line="360" w:lineRule="auto"/>
              <w:rPr>
                <w:rFonts w:ascii="Calibri" w:eastAsia="Times New Roman" w:hAnsi="Calibri" w:cs="Calibri"/>
                <w:color w:val="414C21" w:themeColor="background2" w:themeShade="40"/>
                <w:lang w:eastAsia="fr-FR"/>
              </w:rPr>
            </w:pPr>
          </w:p>
          <w:p w14:paraId="50BF1474" w14:textId="12A2B2BC" w:rsidR="005F50CD" w:rsidRDefault="005F50CD" w:rsidP="00791FB3">
            <w:pPr>
              <w:spacing w:after="0" w:line="360" w:lineRule="auto"/>
              <w:rPr>
                <w:rFonts w:ascii="Calibri" w:eastAsia="Times New Roman" w:hAnsi="Calibri" w:cs="Calibri"/>
                <w:color w:val="414C21" w:themeColor="background2" w:themeShade="40"/>
                <w:lang w:eastAsia="fr-FR"/>
              </w:rPr>
            </w:pPr>
          </w:p>
          <w:p w14:paraId="06AF8847" w14:textId="170BC531" w:rsidR="00791FB3" w:rsidRDefault="00791FB3" w:rsidP="00791FB3">
            <w:pPr>
              <w:spacing w:after="0" w:line="360" w:lineRule="auto"/>
              <w:rPr>
                <w:rFonts w:ascii="Calibri" w:eastAsia="Times New Roman" w:hAnsi="Calibri" w:cs="Calibri"/>
                <w:color w:val="414C21" w:themeColor="background2" w:themeShade="40"/>
                <w:lang w:eastAsia="fr-FR"/>
              </w:rPr>
            </w:pPr>
          </w:p>
          <w:p w14:paraId="3998A186" w14:textId="2F79586A" w:rsidR="00791FB3" w:rsidRDefault="00791FB3" w:rsidP="00791FB3">
            <w:pPr>
              <w:spacing w:after="0" w:line="360" w:lineRule="auto"/>
              <w:rPr>
                <w:rFonts w:ascii="Calibri" w:eastAsia="Times New Roman" w:hAnsi="Calibri" w:cs="Calibri"/>
                <w:color w:val="414C21" w:themeColor="background2" w:themeShade="40"/>
                <w:lang w:eastAsia="fr-FR"/>
              </w:rPr>
            </w:pPr>
          </w:p>
          <w:p w14:paraId="1B550375" w14:textId="77777777" w:rsidR="00A23077" w:rsidRPr="005F50CD" w:rsidRDefault="00A23077" w:rsidP="00791FB3">
            <w:pPr>
              <w:spacing w:after="0" w:line="360" w:lineRule="auto"/>
              <w:rPr>
                <w:rFonts w:ascii="Calibri" w:eastAsia="Times New Roman" w:hAnsi="Calibri" w:cs="Calibri"/>
                <w:color w:val="414C21" w:themeColor="background2" w:themeShade="40"/>
                <w:lang w:eastAsia="fr-FR"/>
              </w:rPr>
            </w:pPr>
          </w:p>
          <w:p w14:paraId="50448CA2" w14:textId="3F2C480B" w:rsidR="0027213E" w:rsidRPr="005F50CD" w:rsidRDefault="0027213E" w:rsidP="00791FB3">
            <w:pPr>
              <w:spacing w:after="0" w:line="360" w:lineRule="auto"/>
              <w:rPr>
                <w:rFonts w:ascii="Calibri" w:eastAsia="Times New Roman" w:hAnsi="Calibri" w:cs="Calibri"/>
                <w:color w:val="414C21" w:themeColor="background2" w:themeShade="40"/>
                <w:lang w:eastAsia="fr-FR"/>
              </w:rPr>
            </w:pPr>
          </w:p>
        </w:tc>
      </w:tr>
    </w:tbl>
    <w:p w14:paraId="5C37EE2C" w14:textId="66E03BED" w:rsidR="008311EB" w:rsidRPr="005F50CD" w:rsidRDefault="00BC3469" w:rsidP="005F50CD">
      <w:pPr>
        <w:pStyle w:val="Titre2"/>
        <w:rPr>
          <w:b/>
          <w:bCs/>
        </w:rPr>
      </w:pPr>
      <w:bookmarkStart w:id="13" w:name="_Toc13037688"/>
      <w:r w:rsidRPr="005F50CD">
        <w:rPr>
          <w:b/>
          <w:bCs/>
        </w:rPr>
        <w:lastRenderedPageBreak/>
        <w:t>Equipements spécifiques</w:t>
      </w:r>
      <w:bookmarkEnd w:id="13"/>
    </w:p>
    <w:tbl>
      <w:tblPr>
        <w:tblW w:w="8860" w:type="dxa"/>
        <w:tblCellMar>
          <w:left w:w="70" w:type="dxa"/>
          <w:right w:w="70" w:type="dxa"/>
        </w:tblCellMar>
        <w:tblLook w:val="04A0" w:firstRow="1" w:lastRow="0" w:firstColumn="1" w:lastColumn="0" w:noHBand="0" w:noVBand="1"/>
      </w:tblPr>
      <w:tblGrid>
        <w:gridCol w:w="8860"/>
      </w:tblGrid>
      <w:tr w:rsidR="0027213E" w:rsidRPr="0027213E" w14:paraId="21C2390B" w14:textId="77777777" w:rsidTr="0027213E">
        <w:trPr>
          <w:trHeight w:val="375"/>
        </w:trPr>
        <w:tc>
          <w:tcPr>
            <w:tcW w:w="8860" w:type="dxa"/>
            <w:tcBorders>
              <w:top w:val="nil"/>
              <w:left w:val="nil"/>
              <w:bottom w:val="nil"/>
              <w:right w:val="nil"/>
            </w:tcBorders>
            <w:shd w:val="clear" w:color="auto" w:fill="auto"/>
            <w:vAlign w:val="center"/>
            <w:hideMark/>
          </w:tcPr>
          <w:p w14:paraId="27FFBFEA" w14:textId="4D8084D9" w:rsidR="0027213E" w:rsidRDefault="0027213E" w:rsidP="0027213E">
            <w:pPr>
              <w:spacing w:after="0" w:line="240" w:lineRule="auto"/>
              <w:rPr>
                <w:rFonts w:ascii="Calibri" w:eastAsia="Times New Roman" w:hAnsi="Calibri" w:cs="Calibri"/>
                <w:i/>
                <w:iCs/>
                <w:color w:val="7B230C" w:themeColor="accent1" w:themeShade="BF"/>
                <w:lang w:eastAsia="fr-FR"/>
              </w:rPr>
            </w:pPr>
            <w:r w:rsidRPr="0027213E">
              <w:rPr>
                <w:rFonts w:ascii="Calibri" w:eastAsia="Times New Roman" w:hAnsi="Calibri" w:cs="Calibri"/>
                <w:i/>
                <w:iCs/>
                <w:color w:val="7B230C" w:themeColor="accent1" w:themeShade="BF"/>
                <w:lang w:eastAsia="fr-FR"/>
              </w:rPr>
              <w:t>Un équipement spécifique correspond à une ressource matérielle médico-technique spécialisée, qui permet la réalisation d’une activité de soins. Les équipements spécifiques décrits sont des ressources propres de l’unité ou des ressources mises à disposition dans le cadre d’une convention à la condition que ces ressources soient utilisées au sein de l’unité (sur site).</w:t>
            </w:r>
          </w:p>
          <w:p w14:paraId="56756973" w14:textId="77777777" w:rsidR="005F50CD" w:rsidRPr="0027213E" w:rsidRDefault="005F50CD" w:rsidP="0027213E">
            <w:pPr>
              <w:spacing w:after="0" w:line="240" w:lineRule="auto"/>
              <w:rPr>
                <w:rFonts w:ascii="Calibri" w:eastAsia="Times New Roman" w:hAnsi="Calibri" w:cs="Calibri"/>
                <w:i/>
                <w:iCs/>
                <w:color w:val="7B230C" w:themeColor="accent1" w:themeShade="BF"/>
                <w:lang w:eastAsia="fr-FR"/>
              </w:rPr>
            </w:pPr>
          </w:p>
          <w:p w14:paraId="0A455B0A" w14:textId="00A07D9E" w:rsidR="0027213E" w:rsidRPr="0027213E" w:rsidRDefault="0027213E" w:rsidP="0027213E">
            <w:pPr>
              <w:spacing w:after="0" w:line="240" w:lineRule="auto"/>
              <w:rPr>
                <w:rFonts w:ascii="Calibri" w:eastAsia="Times New Roman" w:hAnsi="Calibri" w:cs="Calibri"/>
                <w:i/>
                <w:iCs/>
                <w:color w:val="7B230C" w:themeColor="accent1" w:themeShade="BF"/>
                <w:lang w:eastAsia="fr-FR"/>
              </w:rPr>
            </w:pPr>
          </w:p>
        </w:tc>
      </w:tr>
      <w:tr w:rsidR="00BC3469" w:rsidRPr="0027213E" w14:paraId="639E1E8F" w14:textId="77777777" w:rsidTr="00BC3469">
        <w:trPr>
          <w:trHeight w:val="375"/>
        </w:trPr>
        <w:tc>
          <w:tcPr>
            <w:tcW w:w="8860" w:type="dxa"/>
            <w:tcBorders>
              <w:top w:val="nil"/>
              <w:left w:val="nil"/>
              <w:bottom w:val="nil"/>
              <w:right w:val="nil"/>
            </w:tcBorders>
            <w:shd w:val="clear" w:color="auto" w:fill="auto"/>
            <w:vAlign w:val="center"/>
            <w:hideMark/>
          </w:tcPr>
          <w:p w14:paraId="0EAB7B19" w14:textId="5AE25305" w:rsidR="00BC3469" w:rsidRPr="0027213E" w:rsidRDefault="00156078" w:rsidP="00BC346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494455613"/>
                <w14:checkbox>
                  <w14:checked w14:val="0"/>
                  <w14:checkedState w14:val="2612" w14:font="MS Gothic"/>
                  <w14:uncheckedState w14:val="2610" w14:font="MS Gothic"/>
                </w14:checkbox>
              </w:sdtPr>
              <w:sdtEndPr/>
              <w:sdtContent>
                <w:r w:rsidR="00BC3469" w:rsidRPr="0027213E">
                  <w:rPr>
                    <w:rFonts w:ascii="MS Gothic" w:eastAsia="MS Gothic" w:hAnsi="MS Gothic" w:cs="Calibri" w:hint="eastAsia"/>
                    <w:color w:val="7B230C" w:themeColor="accent1" w:themeShade="BF"/>
                    <w:lang w:eastAsia="fr-FR"/>
                  </w:rPr>
                  <w:t>☐</w:t>
                </w:r>
              </w:sdtContent>
            </w:sdt>
            <w:r w:rsidR="00BC3469" w:rsidRPr="0027213E">
              <w:rPr>
                <w:rFonts w:ascii="Calibri" w:eastAsia="Times New Roman" w:hAnsi="Calibri" w:cs="Calibri"/>
                <w:color w:val="7B230C" w:themeColor="accent1" w:themeShade="BF"/>
                <w:lang w:eastAsia="fr-FR"/>
              </w:rPr>
              <w:t>Bassin thérapeutique pour balnéothérapie (&lt;20m2)</w:t>
            </w:r>
          </w:p>
        </w:tc>
      </w:tr>
      <w:tr w:rsidR="00BC3469" w:rsidRPr="0027213E" w14:paraId="6573ED86" w14:textId="77777777" w:rsidTr="00BC3469">
        <w:trPr>
          <w:trHeight w:val="375"/>
        </w:trPr>
        <w:tc>
          <w:tcPr>
            <w:tcW w:w="8860" w:type="dxa"/>
            <w:tcBorders>
              <w:top w:val="nil"/>
              <w:left w:val="nil"/>
              <w:bottom w:val="nil"/>
              <w:right w:val="nil"/>
            </w:tcBorders>
            <w:shd w:val="clear" w:color="auto" w:fill="auto"/>
            <w:vAlign w:val="center"/>
            <w:hideMark/>
          </w:tcPr>
          <w:p w14:paraId="440741CB" w14:textId="02E7CF22" w:rsidR="00BC3469" w:rsidRPr="0027213E" w:rsidRDefault="00156078" w:rsidP="00BC346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715813923"/>
                <w14:checkbox>
                  <w14:checked w14:val="0"/>
                  <w14:checkedState w14:val="2612" w14:font="MS Gothic"/>
                  <w14:uncheckedState w14:val="2610" w14:font="MS Gothic"/>
                </w14:checkbox>
              </w:sdtPr>
              <w:sdtEndPr/>
              <w:sdtContent>
                <w:r w:rsidR="00BC3469" w:rsidRPr="0027213E">
                  <w:rPr>
                    <w:rFonts w:ascii="MS Gothic" w:eastAsia="MS Gothic" w:hAnsi="MS Gothic" w:cs="Calibri" w:hint="eastAsia"/>
                    <w:color w:val="7B230C" w:themeColor="accent1" w:themeShade="BF"/>
                    <w:lang w:eastAsia="fr-FR"/>
                  </w:rPr>
                  <w:t>☐</w:t>
                </w:r>
              </w:sdtContent>
            </w:sdt>
            <w:r w:rsidR="00BC3469" w:rsidRPr="0027213E">
              <w:rPr>
                <w:rFonts w:ascii="Calibri" w:eastAsia="Times New Roman" w:hAnsi="Calibri" w:cs="Calibri"/>
                <w:color w:val="7B230C" w:themeColor="accent1" w:themeShade="BF"/>
                <w:lang w:eastAsia="fr-FR"/>
              </w:rPr>
              <w:t>Chambre d’isolement et de contention</w:t>
            </w:r>
          </w:p>
        </w:tc>
      </w:tr>
      <w:tr w:rsidR="00BC3469" w:rsidRPr="0027213E" w14:paraId="6C2C96AF" w14:textId="77777777" w:rsidTr="00BC3469">
        <w:trPr>
          <w:trHeight w:val="375"/>
        </w:trPr>
        <w:tc>
          <w:tcPr>
            <w:tcW w:w="8860" w:type="dxa"/>
            <w:tcBorders>
              <w:top w:val="nil"/>
              <w:left w:val="nil"/>
              <w:bottom w:val="nil"/>
              <w:right w:val="nil"/>
            </w:tcBorders>
            <w:shd w:val="clear" w:color="auto" w:fill="auto"/>
            <w:vAlign w:val="center"/>
            <w:hideMark/>
          </w:tcPr>
          <w:p w14:paraId="2B6C1349" w14:textId="6C6DF3FE" w:rsidR="00BC3469" w:rsidRPr="0027213E" w:rsidRDefault="00156078" w:rsidP="00BC346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800905260"/>
                <w14:checkbox>
                  <w14:checked w14:val="0"/>
                  <w14:checkedState w14:val="2612" w14:font="MS Gothic"/>
                  <w14:uncheckedState w14:val="2610" w14:font="MS Gothic"/>
                </w14:checkbox>
              </w:sdtPr>
              <w:sdtEndPr/>
              <w:sdtContent>
                <w:r w:rsidR="00BC3469" w:rsidRPr="0027213E">
                  <w:rPr>
                    <w:rFonts w:ascii="MS Gothic" w:eastAsia="MS Gothic" w:hAnsi="MS Gothic" w:cs="Calibri" w:hint="eastAsia"/>
                    <w:color w:val="7B230C" w:themeColor="accent1" w:themeShade="BF"/>
                    <w:lang w:eastAsia="fr-FR"/>
                  </w:rPr>
                  <w:t>☐</w:t>
                </w:r>
              </w:sdtContent>
            </w:sdt>
            <w:r w:rsidR="00BC3469" w:rsidRPr="0027213E">
              <w:rPr>
                <w:rFonts w:ascii="Calibri" w:eastAsia="Times New Roman" w:hAnsi="Calibri" w:cs="Calibri"/>
                <w:color w:val="7B230C" w:themeColor="accent1" w:themeShade="BF"/>
                <w:lang w:eastAsia="fr-FR"/>
              </w:rPr>
              <w:t>Chambre et locaux sécurisés permettant la prise en charge des personnes à risque suicidaire</w:t>
            </w:r>
          </w:p>
        </w:tc>
      </w:tr>
      <w:tr w:rsidR="00BC3469" w:rsidRPr="0027213E" w14:paraId="09957930" w14:textId="77777777" w:rsidTr="00BC3469">
        <w:trPr>
          <w:trHeight w:val="375"/>
        </w:trPr>
        <w:tc>
          <w:tcPr>
            <w:tcW w:w="8860" w:type="dxa"/>
            <w:tcBorders>
              <w:top w:val="nil"/>
              <w:left w:val="nil"/>
              <w:bottom w:val="nil"/>
              <w:right w:val="nil"/>
            </w:tcBorders>
            <w:shd w:val="clear" w:color="auto" w:fill="auto"/>
            <w:vAlign w:val="center"/>
            <w:hideMark/>
          </w:tcPr>
          <w:p w14:paraId="6055B86F" w14:textId="77777777" w:rsidR="00BC3469" w:rsidRDefault="00156078" w:rsidP="00BC346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665865590"/>
                <w14:checkbox>
                  <w14:checked w14:val="0"/>
                  <w14:checkedState w14:val="2612" w14:font="MS Gothic"/>
                  <w14:uncheckedState w14:val="2610" w14:font="MS Gothic"/>
                </w14:checkbox>
              </w:sdtPr>
              <w:sdtEndPr/>
              <w:sdtContent>
                <w:r w:rsidR="00BC3469" w:rsidRPr="0027213E">
                  <w:rPr>
                    <w:rFonts w:ascii="MS Gothic" w:eastAsia="MS Gothic" w:hAnsi="MS Gothic" w:cs="Calibri" w:hint="eastAsia"/>
                    <w:color w:val="7B230C" w:themeColor="accent1" w:themeShade="BF"/>
                    <w:lang w:eastAsia="fr-FR"/>
                  </w:rPr>
                  <w:t>☐</w:t>
                </w:r>
              </w:sdtContent>
            </w:sdt>
            <w:r w:rsidR="00BC3469" w:rsidRPr="0027213E">
              <w:rPr>
                <w:rFonts w:ascii="Calibri" w:eastAsia="Times New Roman" w:hAnsi="Calibri" w:cs="Calibri"/>
                <w:color w:val="7B230C" w:themeColor="accent1" w:themeShade="BF"/>
                <w:lang w:eastAsia="fr-FR"/>
              </w:rPr>
              <w:t>Cuisine thérapeutique et éducative</w:t>
            </w:r>
          </w:p>
          <w:p w14:paraId="059D9623" w14:textId="5EBFD4A1" w:rsidR="00A707E8" w:rsidRPr="00A707E8" w:rsidRDefault="00156078" w:rsidP="00A707E8">
            <w:pPr>
              <w:spacing w:after="0" w:line="240" w:lineRule="auto"/>
              <w:rPr>
                <w:rFonts w:ascii="Calibri" w:eastAsia="Times New Roman" w:hAnsi="Calibri" w:cs="Calibri"/>
                <w:i/>
                <w:iCs/>
                <w:color w:val="7B230C" w:themeColor="accent1" w:themeShade="BF"/>
                <w:lang w:eastAsia="fr-FR"/>
              </w:rPr>
            </w:pPr>
            <w:sdt>
              <w:sdtPr>
                <w:rPr>
                  <w:rFonts w:ascii="Calibri" w:eastAsia="Times New Roman" w:hAnsi="Calibri" w:cs="Calibri"/>
                  <w:i/>
                  <w:iCs/>
                  <w:color w:val="7B230C" w:themeColor="accent1" w:themeShade="BF"/>
                  <w:lang w:eastAsia="fr-FR"/>
                </w:rPr>
                <w:id w:val="-2104946626"/>
                <w:placeholder>
                  <w:docPart w:val="DefaultPlaceholder_-1854013440"/>
                </w:placeholder>
              </w:sdtPr>
              <w:sdtEndPr>
                <w:rPr>
                  <w:i w:val="0"/>
                  <w:iCs w:val="0"/>
                </w:rPr>
              </w:sdtEndPr>
              <w:sdtContent>
                <w:sdt>
                  <w:sdtPr>
                    <w:rPr>
                      <w:rFonts w:ascii="Calibri" w:eastAsia="Times New Roman" w:hAnsi="Calibri" w:cs="Calibri"/>
                      <w:color w:val="7B230C" w:themeColor="accent1" w:themeShade="BF"/>
                      <w:lang w:eastAsia="fr-FR"/>
                    </w:rPr>
                    <w:id w:val="-1398734551"/>
                    <w14:checkbox>
                      <w14:checked w14:val="0"/>
                      <w14:checkedState w14:val="2612" w14:font="MS Gothic"/>
                      <w14:uncheckedState w14:val="2610" w14:font="MS Gothic"/>
                    </w14:checkbox>
                  </w:sdtPr>
                  <w:sdtEndPr/>
                  <w:sdtContent>
                    <w:r w:rsidR="00A707E8" w:rsidRPr="00E20EF0">
                      <w:rPr>
                        <w:rFonts w:ascii="MS Gothic" w:eastAsia="MS Gothic" w:hAnsi="MS Gothic" w:cs="Calibri" w:hint="eastAsia"/>
                        <w:color w:val="7B230C" w:themeColor="accent1" w:themeShade="BF"/>
                        <w:lang w:eastAsia="fr-FR"/>
                      </w:rPr>
                      <w:t>☐</w:t>
                    </w:r>
                  </w:sdtContent>
                </w:sdt>
              </w:sdtContent>
            </w:sdt>
            <w:r w:rsidR="00A707E8" w:rsidRPr="00E20EF0">
              <w:rPr>
                <w:rFonts w:ascii="Calibri" w:eastAsia="Times New Roman" w:hAnsi="Calibri" w:cs="Calibri"/>
                <w:color w:val="7B230C" w:themeColor="accent1" w:themeShade="BF"/>
                <w:lang w:eastAsia="fr-FR"/>
              </w:rPr>
              <w:t>Echographe</w:t>
            </w:r>
            <w:r w:rsidR="00A707E8" w:rsidRPr="00A707E8">
              <w:rPr>
                <w:rFonts w:ascii="Calibri" w:eastAsia="Times New Roman" w:hAnsi="Calibri" w:cs="Calibri"/>
                <w:i/>
                <w:iCs/>
                <w:color w:val="7B230C" w:themeColor="accent1" w:themeShade="BF"/>
                <w:lang w:eastAsia="fr-FR"/>
              </w:rPr>
              <w:t xml:space="preserve"> </w:t>
            </w:r>
          </w:p>
        </w:tc>
      </w:tr>
      <w:tr w:rsidR="00BC3469" w:rsidRPr="0027213E" w14:paraId="0A8E733B" w14:textId="77777777" w:rsidTr="00BC3469">
        <w:trPr>
          <w:trHeight w:val="375"/>
        </w:trPr>
        <w:tc>
          <w:tcPr>
            <w:tcW w:w="8860" w:type="dxa"/>
            <w:tcBorders>
              <w:top w:val="nil"/>
              <w:left w:val="nil"/>
              <w:bottom w:val="nil"/>
              <w:right w:val="nil"/>
            </w:tcBorders>
            <w:shd w:val="clear" w:color="auto" w:fill="auto"/>
            <w:vAlign w:val="center"/>
            <w:hideMark/>
          </w:tcPr>
          <w:p w14:paraId="4656C9F4" w14:textId="2D9C6A58" w:rsidR="00BC3469" w:rsidRPr="0027213E" w:rsidRDefault="00156078" w:rsidP="00BC346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782464026"/>
                <w14:checkbox>
                  <w14:checked w14:val="0"/>
                  <w14:checkedState w14:val="2612" w14:font="MS Gothic"/>
                  <w14:uncheckedState w14:val="2610" w14:font="MS Gothic"/>
                </w14:checkbox>
              </w:sdtPr>
              <w:sdtEndPr/>
              <w:sdtContent>
                <w:r w:rsidR="00BC3469" w:rsidRPr="0027213E">
                  <w:rPr>
                    <w:rFonts w:ascii="MS Gothic" w:eastAsia="MS Gothic" w:hAnsi="MS Gothic" w:cs="Calibri" w:hint="eastAsia"/>
                    <w:color w:val="7B230C" w:themeColor="accent1" w:themeShade="BF"/>
                    <w:lang w:eastAsia="fr-FR"/>
                  </w:rPr>
                  <w:t>☐</w:t>
                </w:r>
              </w:sdtContent>
            </w:sdt>
            <w:r w:rsidR="00BC3469" w:rsidRPr="0027213E">
              <w:rPr>
                <w:rFonts w:ascii="Calibri" w:eastAsia="Times New Roman" w:hAnsi="Calibri" w:cs="Calibri"/>
                <w:color w:val="7B230C" w:themeColor="accent1" w:themeShade="BF"/>
                <w:lang w:eastAsia="fr-FR"/>
              </w:rPr>
              <w:t>Equipement de télémédecine (chariot, cabine)</w:t>
            </w:r>
          </w:p>
        </w:tc>
      </w:tr>
      <w:tr w:rsidR="00BC3469" w:rsidRPr="0027213E" w14:paraId="657D91FB" w14:textId="77777777" w:rsidTr="00BC3469">
        <w:trPr>
          <w:trHeight w:val="375"/>
        </w:trPr>
        <w:tc>
          <w:tcPr>
            <w:tcW w:w="8860" w:type="dxa"/>
            <w:tcBorders>
              <w:top w:val="nil"/>
              <w:left w:val="nil"/>
              <w:bottom w:val="nil"/>
              <w:right w:val="nil"/>
            </w:tcBorders>
            <w:shd w:val="clear" w:color="auto" w:fill="auto"/>
            <w:vAlign w:val="center"/>
            <w:hideMark/>
          </w:tcPr>
          <w:p w14:paraId="15E74CE4" w14:textId="5A4D0CF4" w:rsidR="00BC3469" w:rsidRPr="0027213E" w:rsidRDefault="00156078" w:rsidP="00BC346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769158805"/>
                <w14:checkbox>
                  <w14:checked w14:val="0"/>
                  <w14:checkedState w14:val="2612" w14:font="MS Gothic"/>
                  <w14:uncheckedState w14:val="2610" w14:font="MS Gothic"/>
                </w14:checkbox>
              </w:sdtPr>
              <w:sdtEndPr/>
              <w:sdtContent>
                <w:r w:rsidR="00BC3469" w:rsidRPr="0027213E">
                  <w:rPr>
                    <w:rFonts w:ascii="MS Gothic" w:eastAsia="MS Gothic" w:hAnsi="MS Gothic" w:cs="Calibri" w:hint="eastAsia"/>
                    <w:color w:val="7B230C" w:themeColor="accent1" w:themeShade="BF"/>
                    <w:lang w:eastAsia="fr-FR"/>
                  </w:rPr>
                  <w:t>☐</w:t>
                </w:r>
              </w:sdtContent>
            </w:sdt>
            <w:r w:rsidR="00BC3469" w:rsidRPr="0027213E">
              <w:rPr>
                <w:rFonts w:ascii="Calibri" w:eastAsia="Times New Roman" w:hAnsi="Calibri" w:cs="Calibri"/>
                <w:color w:val="7B230C" w:themeColor="accent1" w:themeShade="BF"/>
                <w:lang w:eastAsia="fr-FR"/>
              </w:rPr>
              <w:t>Espace de calme-retrait, d’apaisement</w:t>
            </w:r>
          </w:p>
        </w:tc>
      </w:tr>
      <w:tr w:rsidR="00BC3469" w:rsidRPr="0027213E" w14:paraId="0DC1DF92" w14:textId="77777777" w:rsidTr="00BC3469">
        <w:trPr>
          <w:trHeight w:val="375"/>
        </w:trPr>
        <w:tc>
          <w:tcPr>
            <w:tcW w:w="8860" w:type="dxa"/>
            <w:tcBorders>
              <w:top w:val="nil"/>
              <w:left w:val="nil"/>
              <w:bottom w:val="nil"/>
              <w:right w:val="nil"/>
            </w:tcBorders>
            <w:shd w:val="clear" w:color="auto" w:fill="auto"/>
            <w:vAlign w:val="center"/>
            <w:hideMark/>
          </w:tcPr>
          <w:p w14:paraId="1D562B25" w14:textId="13DAE7CD" w:rsidR="00BC3469" w:rsidRPr="0027213E" w:rsidRDefault="00156078" w:rsidP="00BC346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781376124"/>
                <w14:checkbox>
                  <w14:checked w14:val="0"/>
                  <w14:checkedState w14:val="2612" w14:font="MS Gothic"/>
                  <w14:uncheckedState w14:val="2610" w14:font="MS Gothic"/>
                </w14:checkbox>
              </w:sdtPr>
              <w:sdtEndPr/>
              <w:sdtContent>
                <w:r w:rsidR="00BC3469" w:rsidRPr="0027213E">
                  <w:rPr>
                    <w:rFonts w:ascii="MS Gothic" w:eastAsia="MS Gothic" w:hAnsi="MS Gothic" w:cs="Calibri" w:hint="eastAsia"/>
                    <w:color w:val="7B230C" w:themeColor="accent1" w:themeShade="BF"/>
                    <w:lang w:eastAsia="fr-FR"/>
                  </w:rPr>
                  <w:t>☐</w:t>
                </w:r>
              </w:sdtContent>
            </w:sdt>
            <w:r w:rsidR="00BC3469" w:rsidRPr="0027213E">
              <w:rPr>
                <w:rFonts w:ascii="Calibri" w:eastAsia="Times New Roman" w:hAnsi="Calibri" w:cs="Calibri"/>
                <w:color w:val="7B230C" w:themeColor="accent1" w:themeShade="BF"/>
                <w:lang w:eastAsia="fr-FR"/>
              </w:rPr>
              <w:t>Laboratoire du sommeil (</w:t>
            </w:r>
            <w:proofErr w:type="spellStart"/>
            <w:r w:rsidR="00BC3469" w:rsidRPr="0027213E">
              <w:rPr>
                <w:rFonts w:ascii="Calibri" w:eastAsia="Times New Roman" w:hAnsi="Calibri" w:cs="Calibri"/>
                <w:color w:val="7B230C" w:themeColor="accent1" w:themeShade="BF"/>
                <w:lang w:eastAsia="fr-FR"/>
              </w:rPr>
              <w:t>polysomnographe</w:t>
            </w:r>
            <w:proofErr w:type="spellEnd"/>
            <w:r w:rsidR="00BC3469" w:rsidRPr="0027213E">
              <w:rPr>
                <w:rFonts w:ascii="Calibri" w:eastAsia="Times New Roman" w:hAnsi="Calibri" w:cs="Calibri"/>
                <w:color w:val="7B230C" w:themeColor="accent1" w:themeShade="BF"/>
                <w:lang w:eastAsia="fr-FR"/>
              </w:rPr>
              <w:t>)</w:t>
            </w:r>
          </w:p>
        </w:tc>
      </w:tr>
      <w:tr w:rsidR="00BC3469" w:rsidRPr="0027213E" w14:paraId="674462FA" w14:textId="77777777" w:rsidTr="00BC3469">
        <w:trPr>
          <w:trHeight w:val="375"/>
        </w:trPr>
        <w:tc>
          <w:tcPr>
            <w:tcW w:w="8860" w:type="dxa"/>
            <w:tcBorders>
              <w:top w:val="nil"/>
              <w:left w:val="nil"/>
              <w:bottom w:val="nil"/>
              <w:right w:val="nil"/>
            </w:tcBorders>
            <w:shd w:val="clear" w:color="auto" w:fill="auto"/>
            <w:vAlign w:val="center"/>
            <w:hideMark/>
          </w:tcPr>
          <w:p w14:paraId="61AA8F32" w14:textId="0B64B022" w:rsidR="00BC3469" w:rsidRPr="0027213E" w:rsidRDefault="00156078" w:rsidP="00BC346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2037418537"/>
                <w14:checkbox>
                  <w14:checked w14:val="0"/>
                  <w14:checkedState w14:val="2612" w14:font="MS Gothic"/>
                  <w14:uncheckedState w14:val="2610" w14:font="MS Gothic"/>
                </w14:checkbox>
              </w:sdtPr>
              <w:sdtEndPr/>
              <w:sdtContent>
                <w:r w:rsidR="00BC3469" w:rsidRPr="0027213E">
                  <w:rPr>
                    <w:rFonts w:ascii="MS Gothic" w:eastAsia="MS Gothic" w:hAnsi="MS Gothic" w:cs="Calibri" w:hint="eastAsia"/>
                    <w:color w:val="7B230C" w:themeColor="accent1" w:themeShade="BF"/>
                    <w:lang w:eastAsia="fr-FR"/>
                  </w:rPr>
                  <w:t>☐</w:t>
                </w:r>
              </w:sdtContent>
            </w:sdt>
            <w:r w:rsidR="00BC3469" w:rsidRPr="0027213E">
              <w:rPr>
                <w:rFonts w:ascii="Calibri" w:eastAsia="Times New Roman" w:hAnsi="Calibri" w:cs="Calibri"/>
                <w:color w:val="7B230C" w:themeColor="accent1" w:themeShade="BF"/>
                <w:lang w:eastAsia="fr-FR"/>
              </w:rPr>
              <w:t>Piscine pour balnéothérapie (&gt;20m2)</w:t>
            </w:r>
          </w:p>
        </w:tc>
      </w:tr>
      <w:tr w:rsidR="00BC3469" w:rsidRPr="0027213E" w14:paraId="28968AAC" w14:textId="77777777" w:rsidTr="00BC3469">
        <w:trPr>
          <w:trHeight w:val="375"/>
        </w:trPr>
        <w:tc>
          <w:tcPr>
            <w:tcW w:w="8860" w:type="dxa"/>
            <w:tcBorders>
              <w:top w:val="nil"/>
              <w:left w:val="nil"/>
              <w:bottom w:val="nil"/>
              <w:right w:val="nil"/>
            </w:tcBorders>
            <w:shd w:val="clear" w:color="auto" w:fill="auto"/>
            <w:vAlign w:val="center"/>
            <w:hideMark/>
          </w:tcPr>
          <w:p w14:paraId="45960DA7" w14:textId="1540A203" w:rsidR="00BC3469" w:rsidRPr="0027213E" w:rsidRDefault="00156078" w:rsidP="00BC346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239228246"/>
                <w14:checkbox>
                  <w14:checked w14:val="0"/>
                  <w14:checkedState w14:val="2612" w14:font="MS Gothic"/>
                  <w14:uncheckedState w14:val="2610" w14:font="MS Gothic"/>
                </w14:checkbox>
              </w:sdtPr>
              <w:sdtEndPr/>
              <w:sdtContent>
                <w:r w:rsidR="00BC3469" w:rsidRPr="0027213E">
                  <w:rPr>
                    <w:rFonts w:ascii="MS Gothic" w:eastAsia="MS Gothic" w:hAnsi="MS Gothic" w:cs="Calibri" w:hint="eastAsia"/>
                    <w:color w:val="7B230C" w:themeColor="accent1" w:themeShade="BF"/>
                    <w:lang w:eastAsia="fr-FR"/>
                  </w:rPr>
                  <w:t>☐</w:t>
                </w:r>
              </w:sdtContent>
            </w:sdt>
            <w:r w:rsidR="00BC3469" w:rsidRPr="0027213E">
              <w:rPr>
                <w:rFonts w:ascii="Calibri" w:eastAsia="Times New Roman" w:hAnsi="Calibri" w:cs="Calibri"/>
                <w:color w:val="7B230C" w:themeColor="accent1" w:themeShade="BF"/>
                <w:lang w:eastAsia="fr-FR"/>
              </w:rPr>
              <w:t>Salle aménagée pour la thérapie systémique</w:t>
            </w:r>
          </w:p>
        </w:tc>
      </w:tr>
      <w:tr w:rsidR="00BC3469" w:rsidRPr="0027213E" w14:paraId="2AF02798" w14:textId="77777777" w:rsidTr="00BC3469">
        <w:trPr>
          <w:trHeight w:val="375"/>
        </w:trPr>
        <w:tc>
          <w:tcPr>
            <w:tcW w:w="8860" w:type="dxa"/>
            <w:tcBorders>
              <w:top w:val="nil"/>
              <w:left w:val="nil"/>
              <w:bottom w:val="nil"/>
              <w:right w:val="nil"/>
            </w:tcBorders>
            <w:shd w:val="clear" w:color="auto" w:fill="auto"/>
            <w:vAlign w:val="center"/>
            <w:hideMark/>
          </w:tcPr>
          <w:p w14:paraId="3252BB82" w14:textId="677991EF" w:rsidR="00BC3469" w:rsidRPr="0027213E" w:rsidRDefault="00156078" w:rsidP="00BC346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981140972"/>
                <w14:checkbox>
                  <w14:checked w14:val="0"/>
                  <w14:checkedState w14:val="2612" w14:font="MS Gothic"/>
                  <w14:uncheckedState w14:val="2610" w14:font="MS Gothic"/>
                </w14:checkbox>
              </w:sdtPr>
              <w:sdtEndPr/>
              <w:sdtContent>
                <w:r w:rsidR="00BC3469" w:rsidRPr="0027213E">
                  <w:rPr>
                    <w:rFonts w:ascii="MS Gothic" w:eastAsia="MS Gothic" w:hAnsi="MS Gothic" w:cs="Calibri" w:hint="eastAsia"/>
                    <w:color w:val="7B230C" w:themeColor="accent1" w:themeShade="BF"/>
                    <w:lang w:eastAsia="fr-FR"/>
                  </w:rPr>
                  <w:t>☐</w:t>
                </w:r>
              </w:sdtContent>
            </w:sdt>
            <w:r w:rsidR="00BC3469" w:rsidRPr="0027213E">
              <w:rPr>
                <w:rFonts w:ascii="Calibri" w:eastAsia="Times New Roman" w:hAnsi="Calibri" w:cs="Calibri"/>
                <w:color w:val="7B230C" w:themeColor="accent1" w:themeShade="BF"/>
                <w:lang w:eastAsia="fr-FR"/>
              </w:rPr>
              <w:t xml:space="preserve">Salle de stimulation </w:t>
            </w:r>
            <w:proofErr w:type="spellStart"/>
            <w:r w:rsidR="00BC3469" w:rsidRPr="0027213E">
              <w:rPr>
                <w:rFonts w:ascii="Calibri" w:eastAsia="Times New Roman" w:hAnsi="Calibri" w:cs="Calibri"/>
                <w:color w:val="7B230C" w:themeColor="accent1" w:themeShade="BF"/>
                <w:lang w:eastAsia="fr-FR"/>
              </w:rPr>
              <w:t>multi-sensorielle</w:t>
            </w:r>
            <w:proofErr w:type="spellEnd"/>
          </w:p>
        </w:tc>
      </w:tr>
    </w:tbl>
    <w:p w14:paraId="54449315" w14:textId="77777777" w:rsidR="0027213E" w:rsidRDefault="0027213E" w:rsidP="00BC3469">
      <w:pPr>
        <w:jc w:val="both"/>
        <w:rPr>
          <w:b/>
          <w:color w:val="7B230C" w:themeColor="accent1" w:themeShade="BF"/>
          <w:sz w:val="32"/>
          <w:szCs w:val="32"/>
        </w:rPr>
      </w:pPr>
    </w:p>
    <w:p w14:paraId="46680D4B" w14:textId="18461948" w:rsidR="00BC3469" w:rsidRPr="005F50CD" w:rsidRDefault="00BC3469" w:rsidP="005F50CD">
      <w:pPr>
        <w:pStyle w:val="Titre2"/>
        <w:rPr>
          <w:b/>
          <w:bCs/>
        </w:rPr>
      </w:pPr>
      <w:bookmarkStart w:id="14" w:name="_Toc13037689"/>
      <w:r w:rsidRPr="005F50CD">
        <w:rPr>
          <w:b/>
          <w:bCs/>
        </w:rPr>
        <w:t>Mode de prise en charge</w:t>
      </w:r>
      <w:bookmarkEnd w:id="14"/>
    </w:p>
    <w:tbl>
      <w:tblPr>
        <w:tblW w:w="8360" w:type="dxa"/>
        <w:tblCellMar>
          <w:left w:w="70" w:type="dxa"/>
          <w:right w:w="70" w:type="dxa"/>
        </w:tblCellMar>
        <w:tblLook w:val="04A0" w:firstRow="1" w:lastRow="0" w:firstColumn="1" w:lastColumn="0" w:noHBand="0" w:noVBand="1"/>
      </w:tblPr>
      <w:tblGrid>
        <w:gridCol w:w="8360"/>
      </w:tblGrid>
      <w:tr w:rsidR="0027213E" w:rsidRPr="0027213E" w14:paraId="67879D1A" w14:textId="77777777" w:rsidTr="0027213E">
        <w:trPr>
          <w:trHeight w:val="375"/>
        </w:trPr>
        <w:tc>
          <w:tcPr>
            <w:tcW w:w="8360" w:type="dxa"/>
            <w:tcBorders>
              <w:top w:val="nil"/>
              <w:left w:val="nil"/>
              <w:bottom w:val="nil"/>
              <w:right w:val="nil"/>
            </w:tcBorders>
            <w:shd w:val="clear" w:color="auto" w:fill="auto"/>
            <w:vAlign w:val="center"/>
            <w:hideMark/>
          </w:tcPr>
          <w:p w14:paraId="555F251A" w14:textId="77777777" w:rsidR="0027213E" w:rsidRPr="0027213E" w:rsidRDefault="0027213E" w:rsidP="0027213E">
            <w:pPr>
              <w:spacing w:after="0" w:line="240" w:lineRule="auto"/>
              <w:rPr>
                <w:rFonts w:ascii="Calibri" w:eastAsia="Times New Roman" w:hAnsi="Calibri" w:cs="Calibri"/>
                <w:i/>
                <w:iCs/>
                <w:color w:val="7B230C" w:themeColor="accent1" w:themeShade="BF"/>
                <w:lang w:eastAsia="fr-FR"/>
              </w:rPr>
            </w:pPr>
            <w:r w:rsidRPr="0027213E">
              <w:rPr>
                <w:rFonts w:ascii="Calibri" w:eastAsia="Times New Roman" w:hAnsi="Calibri" w:cs="Calibri"/>
                <w:i/>
                <w:iCs/>
                <w:color w:val="7B230C" w:themeColor="accent1" w:themeShade="BF"/>
                <w:lang w:eastAsia="fr-FR"/>
              </w:rPr>
              <w:t>Un mode de prise en charge se définit par une organisation en termes de durée de prise en charge et de niveau de soins. Il est obligatoire et unique.</w:t>
            </w:r>
          </w:p>
          <w:p w14:paraId="75BCD015" w14:textId="6A5837BC" w:rsidR="0027213E" w:rsidRPr="0027213E" w:rsidRDefault="0027213E" w:rsidP="0027213E">
            <w:pPr>
              <w:spacing w:after="0" w:line="240" w:lineRule="auto"/>
              <w:rPr>
                <w:rFonts w:ascii="Calibri" w:eastAsia="Times New Roman" w:hAnsi="Calibri" w:cs="Calibri"/>
                <w:i/>
                <w:iCs/>
                <w:color w:val="7B230C" w:themeColor="accent1" w:themeShade="BF"/>
                <w:lang w:eastAsia="fr-FR"/>
              </w:rPr>
            </w:pPr>
          </w:p>
        </w:tc>
      </w:tr>
      <w:tr w:rsidR="00BC3469" w:rsidRPr="0027213E" w14:paraId="0645C818" w14:textId="77777777" w:rsidTr="00BC3469">
        <w:trPr>
          <w:trHeight w:val="375"/>
        </w:trPr>
        <w:tc>
          <w:tcPr>
            <w:tcW w:w="8360" w:type="dxa"/>
            <w:tcBorders>
              <w:top w:val="nil"/>
              <w:left w:val="nil"/>
              <w:bottom w:val="nil"/>
              <w:right w:val="nil"/>
            </w:tcBorders>
            <w:shd w:val="clear" w:color="auto" w:fill="auto"/>
            <w:vAlign w:val="center"/>
            <w:hideMark/>
          </w:tcPr>
          <w:p w14:paraId="7B7D056B" w14:textId="7ABA7D23" w:rsidR="00BC3469" w:rsidRPr="0027213E" w:rsidRDefault="00156078" w:rsidP="00BC346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491177121"/>
                <w14:checkbox>
                  <w14:checked w14:val="0"/>
                  <w14:checkedState w14:val="2612" w14:font="MS Gothic"/>
                  <w14:uncheckedState w14:val="2610" w14:font="MS Gothic"/>
                </w14:checkbox>
              </w:sdtPr>
              <w:sdtEndPr/>
              <w:sdtContent>
                <w:r w:rsidR="00BC3469" w:rsidRPr="0027213E">
                  <w:rPr>
                    <w:rFonts w:ascii="MS Gothic" w:eastAsia="MS Gothic" w:hAnsi="MS Gothic" w:cs="Calibri" w:hint="eastAsia"/>
                    <w:color w:val="7B230C" w:themeColor="accent1" w:themeShade="BF"/>
                    <w:lang w:eastAsia="fr-FR"/>
                  </w:rPr>
                  <w:t>☐</w:t>
                </w:r>
              </w:sdtContent>
            </w:sdt>
            <w:r w:rsidR="00BC3469" w:rsidRPr="0027213E">
              <w:rPr>
                <w:rFonts w:ascii="Calibri" w:eastAsia="Times New Roman" w:hAnsi="Calibri" w:cs="Calibri"/>
                <w:color w:val="7B230C" w:themeColor="accent1" w:themeShade="BF"/>
                <w:lang w:eastAsia="fr-FR"/>
              </w:rPr>
              <w:t xml:space="preserve">Equipe mobile </w:t>
            </w:r>
            <w:proofErr w:type="spellStart"/>
            <w:r w:rsidR="00BC3469" w:rsidRPr="0027213E">
              <w:rPr>
                <w:rFonts w:ascii="Calibri" w:eastAsia="Times New Roman" w:hAnsi="Calibri" w:cs="Calibri"/>
                <w:color w:val="7B230C" w:themeColor="accent1" w:themeShade="BF"/>
                <w:lang w:eastAsia="fr-FR"/>
              </w:rPr>
              <w:t>extra-hospitalière</w:t>
            </w:r>
            <w:proofErr w:type="spellEnd"/>
          </w:p>
        </w:tc>
      </w:tr>
      <w:tr w:rsidR="00BC3469" w:rsidRPr="0027213E" w14:paraId="05D966E8" w14:textId="77777777" w:rsidTr="00BC3469">
        <w:trPr>
          <w:trHeight w:val="375"/>
        </w:trPr>
        <w:tc>
          <w:tcPr>
            <w:tcW w:w="8360" w:type="dxa"/>
            <w:tcBorders>
              <w:top w:val="nil"/>
              <w:left w:val="nil"/>
              <w:bottom w:val="nil"/>
              <w:right w:val="nil"/>
            </w:tcBorders>
            <w:shd w:val="clear" w:color="auto" w:fill="auto"/>
            <w:vAlign w:val="center"/>
            <w:hideMark/>
          </w:tcPr>
          <w:p w14:paraId="3E19FBB0" w14:textId="66456A76" w:rsidR="00BC3469" w:rsidRPr="0027213E" w:rsidRDefault="00156078" w:rsidP="00BC346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282731670"/>
                <w14:checkbox>
                  <w14:checked w14:val="0"/>
                  <w14:checkedState w14:val="2612" w14:font="MS Gothic"/>
                  <w14:uncheckedState w14:val="2610" w14:font="MS Gothic"/>
                </w14:checkbox>
              </w:sdtPr>
              <w:sdtEndPr/>
              <w:sdtContent>
                <w:r w:rsidR="00BC3469" w:rsidRPr="0027213E">
                  <w:rPr>
                    <w:rFonts w:ascii="MS Gothic" w:eastAsia="MS Gothic" w:hAnsi="MS Gothic" w:cs="Calibri" w:hint="eastAsia"/>
                    <w:color w:val="7B230C" w:themeColor="accent1" w:themeShade="BF"/>
                    <w:lang w:eastAsia="fr-FR"/>
                  </w:rPr>
                  <w:t>☐</w:t>
                </w:r>
              </w:sdtContent>
            </w:sdt>
            <w:r w:rsidR="00BC3469" w:rsidRPr="0027213E">
              <w:rPr>
                <w:rFonts w:ascii="Calibri" w:eastAsia="Times New Roman" w:hAnsi="Calibri" w:cs="Calibri"/>
                <w:color w:val="7B230C" w:themeColor="accent1" w:themeShade="BF"/>
                <w:lang w:eastAsia="fr-FR"/>
              </w:rPr>
              <w:t>Accueil des urgences</w:t>
            </w:r>
          </w:p>
        </w:tc>
      </w:tr>
      <w:tr w:rsidR="00BC3469" w:rsidRPr="0027213E" w14:paraId="3A7B64DB" w14:textId="77777777" w:rsidTr="00BC3469">
        <w:trPr>
          <w:trHeight w:val="375"/>
        </w:trPr>
        <w:tc>
          <w:tcPr>
            <w:tcW w:w="8360" w:type="dxa"/>
            <w:tcBorders>
              <w:top w:val="nil"/>
              <w:left w:val="nil"/>
              <w:bottom w:val="nil"/>
              <w:right w:val="nil"/>
            </w:tcBorders>
            <w:shd w:val="clear" w:color="auto" w:fill="auto"/>
            <w:vAlign w:val="center"/>
            <w:hideMark/>
          </w:tcPr>
          <w:p w14:paraId="004D8F34" w14:textId="30D1E075" w:rsidR="00BC3469" w:rsidRPr="0027213E" w:rsidRDefault="00156078" w:rsidP="00BC346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300063644"/>
                <w14:checkbox>
                  <w14:checked w14:val="0"/>
                  <w14:checkedState w14:val="2612" w14:font="MS Gothic"/>
                  <w14:uncheckedState w14:val="2610" w14:font="MS Gothic"/>
                </w14:checkbox>
              </w:sdtPr>
              <w:sdtEndPr/>
              <w:sdtContent>
                <w:r w:rsidR="00BC3469" w:rsidRPr="0027213E">
                  <w:rPr>
                    <w:rFonts w:ascii="MS Gothic" w:eastAsia="MS Gothic" w:hAnsi="MS Gothic" w:cs="Calibri" w:hint="eastAsia"/>
                    <w:color w:val="7B230C" w:themeColor="accent1" w:themeShade="BF"/>
                    <w:lang w:eastAsia="fr-FR"/>
                  </w:rPr>
                  <w:t>☐</w:t>
                </w:r>
              </w:sdtContent>
            </w:sdt>
            <w:r w:rsidR="00BC3469" w:rsidRPr="0027213E">
              <w:rPr>
                <w:rFonts w:ascii="Calibri" w:eastAsia="Times New Roman" w:hAnsi="Calibri" w:cs="Calibri"/>
                <w:color w:val="7B230C" w:themeColor="accent1" w:themeShade="BF"/>
                <w:lang w:eastAsia="fr-FR"/>
              </w:rPr>
              <w:t>Accueil familial thérapeutique</w:t>
            </w:r>
          </w:p>
        </w:tc>
      </w:tr>
      <w:tr w:rsidR="00BC3469" w:rsidRPr="0027213E" w14:paraId="5EA5F053" w14:textId="77777777" w:rsidTr="00BC3469">
        <w:trPr>
          <w:trHeight w:val="375"/>
        </w:trPr>
        <w:tc>
          <w:tcPr>
            <w:tcW w:w="8360" w:type="dxa"/>
            <w:tcBorders>
              <w:top w:val="nil"/>
              <w:left w:val="nil"/>
              <w:bottom w:val="nil"/>
              <w:right w:val="nil"/>
            </w:tcBorders>
            <w:shd w:val="clear" w:color="auto" w:fill="auto"/>
            <w:vAlign w:val="center"/>
            <w:hideMark/>
          </w:tcPr>
          <w:p w14:paraId="1D93AF34" w14:textId="77777777" w:rsidR="00BC3469" w:rsidRDefault="00156078" w:rsidP="00BC346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280116325"/>
                <w14:checkbox>
                  <w14:checked w14:val="0"/>
                  <w14:checkedState w14:val="2612" w14:font="MS Gothic"/>
                  <w14:uncheckedState w14:val="2610" w14:font="MS Gothic"/>
                </w14:checkbox>
              </w:sdtPr>
              <w:sdtEndPr/>
              <w:sdtContent>
                <w:r w:rsidR="00BC3469" w:rsidRPr="0027213E">
                  <w:rPr>
                    <w:rFonts w:ascii="MS Gothic" w:eastAsia="MS Gothic" w:hAnsi="MS Gothic" w:cs="Calibri" w:hint="eastAsia"/>
                    <w:color w:val="7B230C" w:themeColor="accent1" w:themeShade="BF"/>
                    <w:lang w:eastAsia="fr-FR"/>
                  </w:rPr>
                  <w:t>☐</w:t>
                </w:r>
              </w:sdtContent>
            </w:sdt>
            <w:r w:rsidR="00BC3469" w:rsidRPr="0027213E">
              <w:rPr>
                <w:rFonts w:ascii="Calibri" w:eastAsia="Times New Roman" w:hAnsi="Calibri" w:cs="Calibri"/>
                <w:color w:val="7B230C" w:themeColor="accent1" w:themeShade="BF"/>
                <w:lang w:eastAsia="fr-FR"/>
              </w:rPr>
              <w:t>Consultation (CS)</w:t>
            </w:r>
          </w:p>
          <w:p w14:paraId="4B0161E2" w14:textId="29773822" w:rsidR="00A707E8" w:rsidRPr="00E20EF0" w:rsidRDefault="00156078" w:rsidP="00BC346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851947260"/>
                <w14:checkbox>
                  <w14:checked w14:val="0"/>
                  <w14:checkedState w14:val="2612" w14:font="MS Gothic"/>
                  <w14:uncheckedState w14:val="2610" w14:font="MS Gothic"/>
                </w14:checkbox>
              </w:sdtPr>
              <w:sdtEndPr/>
              <w:sdtContent>
                <w:r w:rsidR="00A707E8" w:rsidRPr="00E20EF0">
                  <w:rPr>
                    <w:rFonts w:ascii="MS Gothic" w:eastAsia="MS Gothic" w:hAnsi="MS Gothic" w:cs="Calibri" w:hint="eastAsia"/>
                    <w:color w:val="7B230C" w:themeColor="accent1" w:themeShade="BF"/>
                    <w:lang w:eastAsia="fr-FR"/>
                  </w:rPr>
                  <w:t>☐</w:t>
                </w:r>
              </w:sdtContent>
            </w:sdt>
            <w:r w:rsidR="00A707E8" w:rsidRPr="00E20EF0">
              <w:rPr>
                <w:rFonts w:ascii="Calibri" w:eastAsia="Times New Roman" w:hAnsi="Calibri" w:cs="Calibri"/>
                <w:color w:val="7B230C" w:themeColor="accent1" w:themeShade="BF"/>
                <w:lang w:eastAsia="fr-FR"/>
              </w:rPr>
              <w:t xml:space="preserve">Coordination </w:t>
            </w:r>
          </w:p>
          <w:p w14:paraId="2AD8EA6C" w14:textId="004D1DA7" w:rsidR="00A707E8" w:rsidRPr="00A707E8" w:rsidRDefault="00156078" w:rsidP="00BC3469">
            <w:pPr>
              <w:spacing w:after="0" w:line="240" w:lineRule="auto"/>
              <w:rPr>
                <w:rFonts w:ascii="Calibri" w:eastAsia="Times New Roman" w:hAnsi="Calibri" w:cs="Calibri"/>
                <w:i/>
                <w:iCs/>
                <w:color w:val="7B230C" w:themeColor="accent1" w:themeShade="BF"/>
                <w:lang w:eastAsia="fr-FR"/>
              </w:rPr>
            </w:pPr>
            <w:sdt>
              <w:sdtPr>
                <w:rPr>
                  <w:rFonts w:ascii="Calibri" w:eastAsia="Times New Roman" w:hAnsi="Calibri" w:cs="Calibri"/>
                  <w:color w:val="7B230C" w:themeColor="accent1" w:themeShade="BF"/>
                  <w:lang w:eastAsia="fr-FR"/>
                </w:rPr>
                <w:id w:val="-238401845"/>
                <w14:checkbox>
                  <w14:checked w14:val="0"/>
                  <w14:checkedState w14:val="2612" w14:font="MS Gothic"/>
                  <w14:uncheckedState w14:val="2610" w14:font="MS Gothic"/>
                </w14:checkbox>
              </w:sdtPr>
              <w:sdtEndPr/>
              <w:sdtContent>
                <w:r w:rsidR="00A707E8" w:rsidRPr="00E20EF0">
                  <w:rPr>
                    <w:rFonts w:ascii="MS Gothic" w:eastAsia="MS Gothic" w:hAnsi="MS Gothic" w:cs="Calibri" w:hint="eastAsia"/>
                    <w:color w:val="7B230C" w:themeColor="accent1" w:themeShade="BF"/>
                    <w:lang w:eastAsia="fr-FR"/>
                  </w:rPr>
                  <w:t>☐</w:t>
                </w:r>
              </w:sdtContent>
            </w:sdt>
            <w:r w:rsidR="00A707E8" w:rsidRPr="00E20EF0">
              <w:rPr>
                <w:rFonts w:ascii="Calibri" w:eastAsia="Times New Roman" w:hAnsi="Calibri" w:cs="Calibri"/>
                <w:color w:val="7B230C" w:themeColor="accent1" w:themeShade="BF"/>
                <w:lang w:eastAsia="fr-FR"/>
              </w:rPr>
              <w:t xml:space="preserve">Equipe d’intervention mobile </w:t>
            </w:r>
          </w:p>
        </w:tc>
      </w:tr>
      <w:tr w:rsidR="00BC3469" w:rsidRPr="0027213E" w14:paraId="165B9AD4" w14:textId="77777777" w:rsidTr="00BC3469">
        <w:trPr>
          <w:trHeight w:val="375"/>
        </w:trPr>
        <w:tc>
          <w:tcPr>
            <w:tcW w:w="8360" w:type="dxa"/>
            <w:tcBorders>
              <w:top w:val="nil"/>
              <w:left w:val="nil"/>
              <w:bottom w:val="nil"/>
              <w:right w:val="nil"/>
            </w:tcBorders>
            <w:shd w:val="clear" w:color="auto" w:fill="auto"/>
            <w:vAlign w:val="center"/>
            <w:hideMark/>
          </w:tcPr>
          <w:p w14:paraId="1F0177BF" w14:textId="60C906EF" w:rsidR="00BC3469" w:rsidRPr="0027213E" w:rsidRDefault="00156078" w:rsidP="00BC346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201902509"/>
                <w14:checkbox>
                  <w14:checked w14:val="0"/>
                  <w14:checkedState w14:val="2612" w14:font="MS Gothic"/>
                  <w14:uncheckedState w14:val="2610" w14:font="MS Gothic"/>
                </w14:checkbox>
              </w:sdtPr>
              <w:sdtEndPr/>
              <w:sdtContent>
                <w:r w:rsidR="00BC3469" w:rsidRPr="0027213E">
                  <w:rPr>
                    <w:rFonts w:ascii="MS Gothic" w:eastAsia="MS Gothic" w:hAnsi="MS Gothic" w:cs="Calibri" w:hint="eastAsia"/>
                    <w:color w:val="7B230C" w:themeColor="accent1" w:themeShade="BF"/>
                    <w:lang w:eastAsia="fr-FR"/>
                  </w:rPr>
                  <w:t>☐</w:t>
                </w:r>
              </w:sdtContent>
            </w:sdt>
            <w:r w:rsidR="00BC3469" w:rsidRPr="0027213E">
              <w:rPr>
                <w:rFonts w:ascii="Calibri" w:eastAsia="Times New Roman" w:hAnsi="Calibri" w:cs="Calibri"/>
                <w:color w:val="7B230C" w:themeColor="accent1" w:themeShade="BF"/>
                <w:lang w:eastAsia="fr-FR"/>
              </w:rPr>
              <w:t>Equipe mobile intra-hospitalière</w:t>
            </w:r>
          </w:p>
        </w:tc>
      </w:tr>
      <w:tr w:rsidR="00BC3469" w:rsidRPr="0027213E" w14:paraId="29EBA77B" w14:textId="77777777" w:rsidTr="00BC3469">
        <w:trPr>
          <w:trHeight w:val="375"/>
        </w:trPr>
        <w:tc>
          <w:tcPr>
            <w:tcW w:w="8360" w:type="dxa"/>
            <w:tcBorders>
              <w:top w:val="nil"/>
              <w:left w:val="nil"/>
              <w:bottom w:val="nil"/>
              <w:right w:val="nil"/>
            </w:tcBorders>
            <w:shd w:val="clear" w:color="auto" w:fill="auto"/>
            <w:vAlign w:val="center"/>
            <w:hideMark/>
          </w:tcPr>
          <w:p w14:paraId="534F7295" w14:textId="7A51A7B0" w:rsidR="00BC3469" w:rsidRPr="0027213E" w:rsidRDefault="00156078" w:rsidP="00BC3469">
            <w:pPr>
              <w:spacing w:after="0" w:line="240" w:lineRule="auto"/>
              <w:rPr>
                <w:rFonts w:ascii="Verdana" w:eastAsia="Times New Roman" w:hAnsi="Verdana" w:cs="Calibri"/>
                <w:color w:val="7B230C" w:themeColor="accent1" w:themeShade="BF"/>
                <w:sz w:val="18"/>
                <w:szCs w:val="18"/>
                <w:lang w:eastAsia="fr-FR"/>
              </w:rPr>
            </w:pPr>
            <w:sdt>
              <w:sdtPr>
                <w:rPr>
                  <w:rFonts w:ascii="Verdana" w:eastAsia="Times New Roman" w:hAnsi="Verdana" w:cs="Calibri"/>
                  <w:color w:val="7B230C" w:themeColor="accent1" w:themeShade="BF"/>
                  <w:sz w:val="18"/>
                  <w:szCs w:val="18"/>
                  <w:lang w:eastAsia="fr-FR"/>
                </w:rPr>
                <w:id w:val="433258614"/>
                <w14:checkbox>
                  <w14:checked w14:val="0"/>
                  <w14:checkedState w14:val="2612" w14:font="MS Gothic"/>
                  <w14:uncheckedState w14:val="2610" w14:font="MS Gothic"/>
                </w14:checkbox>
              </w:sdtPr>
              <w:sdtEndPr/>
              <w:sdtContent>
                <w:r w:rsidR="00BC3469" w:rsidRPr="0027213E">
                  <w:rPr>
                    <w:rFonts w:ascii="MS Gothic" w:eastAsia="MS Gothic" w:hAnsi="MS Gothic" w:cs="Calibri" w:hint="eastAsia"/>
                    <w:color w:val="7B230C" w:themeColor="accent1" w:themeShade="BF"/>
                    <w:sz w:val="18"/>
                    <w:szCs w:val="18"/>
                    <w:lang w:eastAsia="fr-FR"/>
                  </w:rPr>
                  <w:t>☐</w:t>
                </w:r>
              </w:sdtContent>
            </w:sdt>
            <w:r w:rsidR="00BC3469" w:rsidRPr="0027213E">
              <w:rPr>
                <w:rFonts w:ascii="Verdana" w:eastAsia="Times New Roman" w:hAnsi="Verdana" w:cs="Calibri"/>
                <w:color w:val="7B230C" w:themeColor="accent1" w:themeShade="BF"/>
                <w:sz w:val="18"/>
                <w:szCs w:val="18"/>
                <w:lang w:eastAsia="fr-FR"/>
              </w:rPr>
              <w:t>Hospitalisation complète (HC)</w:t>
            </w:r>
          </w:p>
        </w:tc>
      </w:tr>
      <w:tr w:rsidR="00BC3469" w:rsidRPr="0027213E" w14:paraId="13F895F6" w14:textId="77777777" w:rsidTr="00BC3469">
        <w:trPr>
          <w:trHeight w:val="375"/>
        </w:trPr>
        <w:tc>
          <w:tcPr>
            <w:tcW w:w="8360" w:type="dxa"/>
            <w:tcBorders>
              <w:top w:val="nil"/>
              <w:left w:val="nil"/>
              <w:bottom w:val="nil"/>
              <w:right w:val="nil"/>
            </w:tcBorders>
            <w:shd w:val="clear" w:color="auto" w:fill="auto"/>
            <w:vAlign w:val="center"/>
            <w:hideMark/>
          </w:tcPr>
          <w:p w14:paraId="5084DBFF" w14:textId="468924B6" w:rsidR="00BC3469" w:rsidRPr="0027213E" w:rsidRDefault="00156078" w:rsidP="00BC346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655912534"/>
                <w14:checkbox>
                  <w14:checked w14:val="0"/>
                  <w14:checkedState w14:val="2612" w14:font="MS Gothic"/>
                  <w14:uncheckedState w14:val="2610" w14:font="MS Gothic"/>
                </w14:checkbox>
              </w:sdtPr>
              <w:sdtEndPr/>
              <w:sdtContent>
                <w:r w:rsidR="00BC3469" w:rsidRPr="0027213E">
                  <w:rPr>
                    <w:rFonts w:ascii="MS Gothic" w:eastAsia="MS Gothic" w:hAnsi="MS Gothic" w:cs="Calibri" w:hint="eastAsia"/>
                    <w:color w:val="7B230C" w:themeColor="accent1" w:themeShade="BF"/>
                    <w:lang w:eastAsia="fr-FR"/>
                  </w:rPr>
                  <w:t>☐</w:t>
                </w:r>
              </w:sdtContent>
            </w:sdt>
            <w:r w:rsidR="00BC3469" w:rsidRPr="0027213E">
              <w:rPr>
                <w:rFonts w:ascii="Calibri" w:eastAsia="Times New Roman" w:hAnsi="Calibri" w:cs="Calibri"/>
                <w:color w:val="7B230C" w:themeColor="accent1" w:themeShade="BF"/>
                <w:lang w:eastAsia="fr-FR"/>
              </w:rPr>
              <w:t>Hospitalisation courte durée (UHCD)</w:t>
            </w:r>
          </w:p>
        </w:tc>
      </w:tr>
      <w:tr w:rsidR="00BC3469" w:rsidRPr="0027213E" w14:paraId="3ADE4D8D" w14:textId="77777777" w:rsidTr="00BC3469">
        <w:trPr>
          <w:trHeight w:val="375"/>
        </w:trPr>
        <w:tc>
          <w:tcPr>
            <w:tcW w:w="8360" w:type="dxa"/>
            <w:tcBorders>
              <w:top w:val="nil"/>
              <w:left w:val="nil"/>
              <w:bottom w:val="nil"/>
              <w:right w:val="nil"/>
            </w:tcBorders>
            <w:shd w:val="clear" w:color="auto" w:fill="auto"/>
            <w:vAlign w:val="center"/>
            <w:hideMark/>
          </w:tcPr>
          <w:p w14:paraId="429DCD6B" w14:textId="60DAB2E9" w:rsidR="00BC3469" w:rsidRPr="0027213E" w:rsidRDefault="00156078" w:rsidP="00BC346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135634171"/>
                <w14:checkbox>
                  <w14:checked w14:val="0"/>
                  <w14:checkedState w14:val="2612" w14:font="MS Gothic"/>
                  <w14:uncheckedState w14:val="2610" w14:font="MS Gothic"/>
                </w14:checkbox>
              </w:sdtPr>
              <w:sdtEndPr/>
              <w:sdtContent>
                <w:r w:rsidR="00BC3469" w:rsidRPr="0027213E">
                  <w:rPr>
                    <w:rFonts w:ascii="MS Gothic" w:eastAsia="MS Gothic" w:hAnsi="MS Gothic" w:cs="Calibri" w:hint="eastAsia"/>
                    <w:color w:val="7B230C" w:themeColor="accent1" w:themeShade="BF"/>
                    <w:lang w:eastAsia="fr-FR"/>
                  </w:rPr>
                  <w:t>☐</w:t>
                </w:r>
              </w:sdtContent>
            </w:sdt>
            <w:r w:rsidR="00BC3469" w:rsidRPr="0027213E">
              <w:rPr>
                <w:rFonts w:ascii="Calibri" w:eastAsia="Times New Roman" w:hAnsi="Calibri" w:cs="Calibri"/>
                <w:color w:val="7B230C" w:themeColor="accent1" w:themeShade="BF"/>
                <w:lang w:eastAsia="fr-FR"/>
              </w:rPr>
              <w:t>Hospitalisation de jour (HJ)</w:t>
            </w:r>
          </w:p>
        </w:tc>
      </w:tr>
      <w:tr w:rsidR="00BC3469" w:rsidRPr="0027213E" w14:paraId="48EDBF70" w14:textId="77777777" w:rsidTr="00BC3469">
        <w:trPr>
          <w:trHeight w:val="375"/>
        </w:trPr>
        <w:tc>
          <w:tcPr>
            <w:tcW w:w="8360" w:type="dxa"/>
            <w:tcBorders>
              <w:top w:val="nil"/>
              <w:left w:val="nil"/>
              <w:bottom w:val="nil"/>
              <w:right w:val="nil"/>
            </w:tcBorders>
            <w:shd w:val="clear" w:color="auto" w:fill="auto"/>
            <w:vAlign w:val="center"/>
            <w:hideMark/>
          </w:tcPr>
          <w:p w14:paraId="7D51DF3A" w14:textId="5976F8FE" w:rsidR="00BC3469" w:rsidRPr="0027213E" w:rsidRDefault="00156078" w:rsidP="00BC346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835638271"/>
                <w14:checkbox>
                  <w14:checked w14:val="0"/>
                  <w14:checkedState w14:val="2612" w14:font="MS Gothic"/>
                  <w14:uncheckedState w14:val="2610" w14:font="MS Gothic"/>
                </w14:checkbox>
              </w:sdtPr>
              <w:sdtEndPr/>
              <w:sdtContent>
                <w:r w:rsidR="00BC3469" w:rsidRPr="0027213E">
                  <w:rPr>
                    <w:rFonts w:ascii="MS Gothic" w:eastAsia="MS Gothic" w:hAnsi="MS Gothic" w:cs="Calibri" w:hint="eastAsia"/>
                    <w:color w:val="7B230C" w:themeColor="accent1" w:themeShade="BF"/>
                    <w:lang w:eastAsia="fr-FR"/>
                  </w:rPr>
                  <w:t>☐</w:t>
                </w:r>
              </w:sdtContent>
            </w:sdt>
            <w:r w:rsidR="00BC3469" w:rsidRPr="0027213E">
              <w:rPr>
                <w:rFonts w:ascii="Calibri" w:eastAsia="Times New Roman" w:hAnsi="Calibri" w:cs="Calibri"/>
                <w:color w:val="7B230C" w:themeColor="accent1" w:themeShade="BF"/>
                <w:lang w:eastAsia="fr-FR"/>
              </w:rPr>
              <w:t>Hospitalisation de nuit (HN)</w:t>
            </w:r>
          </w:p>
        </w:tc>
      </w:tr>
      <w:tr w:rsidR="00BC3469" w:rsidRPr="0027213E" w14:paraId="23C4678C" w14:textId="77777777" w:rsidTr="00BC3469">
        <w:trPr>
          <w:trHeight w:val="375"/>
        </w:trPr>
        <w:tc>
          <w:tcPr>
            <w:tcW w:w="8360" w:type="dxa"/>
            <w:tcBorders>
              <w:top w:val="nil"/>
              <w:left w:val="nil"/>
              <w:bottom w:val="nil"/>
              <w:right w:val="nil"/>
            </w:tcBorders>
            <w:shd w:val="clear" w:color="auto" w:fill="auto"/>
            <w:vAlign w:val="center"/>
            <w:hideMark/>
          </w:tcPr>
          <w:p w14:paraId="63D5FFD5" w14:textId="78180D5A" w:rsidR="00BC3469" w:rsidRPr="0027213E" w:rsidRDefault="00156078" w:rsidP="00BC346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733454696"/>
                <w14:checkbox>
                  <w14:checked w14:val="0"/>
                  <w14:checkedState w14:val="2612" w14:font="MS Gothic"/>
                  <w14:uncheckedState w14:val="2610" w14:font="MS Gothic"/>
                </w14:checkbox>
              </w:sdtPr>
              <w:sdtEndPr/>
              <w:sdtContent>
                <w:r w:rsidR="00BC3469" w:rsidRPr="0027213E">
                  <w:rPr>
                    <w:rFonts w:ascii="MS Gothic" w:eastAsia="MS Gothic" w:hAnsi="MS Gothic" w:cs="Calibri" w:hint="eastAsia"/>
                    <w:color w:val="7B230C" w:themeColor="accent1" w:themeShade="BF"/>
                    <w:lang w:eastAsia="fr-FR"/>
                  </w:rPr>
                  <w:t>☐</w:t>
                </w:r>
              </w:sdtContent>
            </w:sdt>
            <w:r w:rsidR="00BC3469" w:rsidRPr="0027213E">
              <w:rPr>
                <w:rFonts w:ascii="Calibri" w:eastAsia="Times New Roman" w:hAnsi="Calibri" w:cs="Calibri"/>
                <w:color w:val="7B230C" w:themeColor="accent1" w:themeShade="BF"/>
                <w:lang w:eastAsia="fr-FR"/>
              </w:rPr>
              <w:t>Hospitalisation de semaine (HS)</w:t>
            </w:r>
          </w:p>
        </w:tc>
      </w:tr>
      <w:tr w:rsidR="00BC3469" w:rsidRPr="0027213E" w14:paraId="6549FFD3" w14:textId="77777777" w:rsidTr="00BC3469">
        <w:trPr>
          <w:trHeight w:val="375"/>
        </w:trPr>
        <w:tc>
          <w:tcPr>
            <w:tcW w:w="8360" w:type="dxa"/>
            <w:tcBorders>
              <w:top w:val="nil"/>
              <w:left w:val="nil"/>
              <w:bottom w:val="nil"/>
              <w:right w:val="nil"/>
            </w:tcBorders>
            <w:shd w:val="clear" w:color="auto" w:fill="auto"/>
            <w:vAlign w:val="center"/>
            <w:hideMark/>
          </w:tcPr>
          <w:p w14:paraId="40C51F2E" w14:textId="0C68E7E1" w:rsidR="00BC3469" w:rsidRPr="0027213E" w:rsidRDefault="00156078" w:rsidP="00BC346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404879544"/>
                <w14:checkbox>
                  <w14:checked w14:val="0"/>
                  <w14:checkedState w14:val="2612" w14:font="MS Gothic"/>
                  <w14:uncheckedState w14:val="2610" w14:font="MS Gothic"/>
                </w14:checkbox>
              </w:sdtPr>
              <w:sdtEndPr/>
              <w:sdtContent>
                <w:r w:rsidR="00BC3469" w:rsidRPr="0027213E">
                  <w:rPr>
                    <w:rFonts w:ascii="MS Gothic" w:eastAsia="MS Gothic" w:hAnsi="MS Gothic" w:cs="Calibri" w:hint="eastAsia"/>
                    <w:color w:val="7B230C" w:themeColor="accent1" w:themeShade="BF"/>
                    <w:lang w:eastAsia="fr-FR"/>
                  </w:rPr>
                  <w:t>☐</w:t>
                </w:r>
              </w:sdtContent>
            </w:sdt>
            <w:r w:rsidR="00BC3469" w:rsidRPr="0027213E">
              <w:rPr>
                <w:rFonts w:ascii="Calibri" w:eastAsia="Times New Roman" w:hAnsi="Calibri" w:cs="Calibri"/>
                <w:color w:val="7B230C" w:themeColor="accent1" w:themeShade="BF"/>
                <w:lang w:eastAsia="fr-FR"/>
              </w:rPr>
              <w:t>Précarité, permanence d'accès aux soins de santé (PASS)</w:t>
            </w:r>
          </w:p>
        </w:tc>
      </w:tr>
      <w:tr w:rsidR="00BC3469" w:rsidRPr="0027213E" w14:paraId="00F45A1A" w14:textId="77777777" w:rsidTr="00BC3469">
        <w:trPr>
          <w:trHeight w:val="375"/>
        </w:trPr>
        <w:tc>
          <w:tcPr>
            <w:tcW w:w="8360" w:type="dxa"/>
            <w:tcBorders>
              <w:top w:val="nil"/>
              <w:left w:val="nil"/>
              <w:bottom w:val="nil"/>
              <w:right w:val="nil"/>
            </w:tcBorders>
            <w:shd w:val="clear" w:color="auto" w:fill="auto"/>
            <w:vAlign w:val="center"/>
            <w:hideMark/>
          </w:tcPr>
          <w:p w14:paraId="6753B674" w14:textId="77777777" w:rsidR="00BC3469" w:rsidRDefault="00156078" w:rsidP="00BC346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831480315"/>
                <w14:checkbox>
                  <w14:checked w14:val="0"/>
                  <w14:checkedState w14:val="2612" w14:font="MS Gothic"/>
                  <w14:uncheckedState w14:val="2610" w14:font="MS Gothic"/>
                </w14:checkbox>
              </w:sdtPr>
              <w:sdtEndPr/>
              <w:sdtContent>
                <w:r w:rsidR="00BC3469" w:rsidRPr="0027213E">
                  <w:rPr>
                    <w:rFonts w:ascii="MS Gothic" w:eastAsia="MS Gothic" w:hAnsi="MS Gothic" w:cs="Calibri" w:hint="eastAsia"/>
                    <w:color w:val="7B230C" w:themeColor="accent1" w:themeShade="BF"/>
                    <w:lang w:eastAsia="fr-FR"/>
                  </w:rPr>
                  <w:t>☐</w:t>
                </w:r>
              </w:sdtContent>
            </w:sdt>
            <w:r w:rsidR="00BC3469" w:rsidRPr="0027213E">
              <w:rPr>
                <w:rFonts w:ascii="Calibri" w:eastAsia="Times New Roman" w:hAnsi="Calibri" w:cs="Calibri"/>
                <w:color w:val="7B230C" w:themeColor="accent1" w:themeShade="BF"/>
                <w:lang w:eastAsia="fr-FR"/>
              </w:rPr>
              <w:t>Prise en charge de groupe</w:t>
            </w:r>
          </w:p>
          <w:p w14:paraId="62E832DE" w14:textId="6B2F3155" w:rsidR="00A23077" w:rsidRPr="0027213E" w:rsidRDefault="00156078" w:rsidP="00BC346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069924577"/>
                <w14:checkbox>
                  <w14:checked w14:val="0"/>
                  <w14:checkedState w14:val="2612" w14:font="MS Gothic"/>
                  <w14:uncheckedState w14:val="2610" w14:font="MS Gothic"/>
                </w14:checkbox>
              </w:sdtPr>
              <w:sdtEndPr/>
              <w:sdtContent>
                <w:r w:rsidR="00A23077">
                  <w:rPr>
                    <w:rFonts w:ascii="MS Gothic" w:eastAsia="MS Gothic" w:hAnsi="MS Gothic" w:cs="Calibri" w:hint="eastAsia"/>
                    <w:color w:val="7B230C" w:themeColor="accent1" w:themeShade="BF"/>
                    <w:lang w:eastAsia="fr-FR"/>
                  </w:rPr>
                  <w:t>☐</w:t>
                </w:r>
              </w:sdtContent>
            </w:sdt>
            <w:r w:rsidR="00A23077">
              <w:rPr>
                <w:rFonts w:ascii="Calibri" w:eastAsia="Times New Roman" w:hAnsi="Calibri" w:cs="Calibri"/>
                <w:color w:val="7B230C" w:themeColor="accent1" w:themeShade="BF"/>
                <w:lang w:eastAsia="fr-FR"/>
              </w:rPr>
              <w:t>Soins externes et traitements ambulatoires</w:t>
            </w:r>
          </w:p>
        </w:tc>
      </w:tr>
      <w:tr w:rsidR="00BC3469" w:rsidRPr="0027213E" w14:paraId="300BF454" w14:textId="77777777" w:rsidTr="00BC3469">
        <w:trPr>
          <w:trHeight w:val="375"/>
        </w:trPr>
        <w:tc>
          <w:tcPr>
            <w:tcW w:w="8360" w:type="dxa"/>
            <w:tcBorders>
              <w:top w:val="nil"/>
              <w:left w:val="nil"/>
              <w:bottom w:val="nil"/>
              <w:right w:val="nil"/>
            </w:tcBorders>
            <w:shd w:val="clear" w:color="auto" w:fill="auto"/>
            <w:vAlign w:val="center"/>
            <w:hideMark/>
          </w:tcPr>
          <w:p w14:paraId="1418080C" w14:textId="77777777" w:rsidR="005F50CD" w:rsidRPr="005F50CD" w:rsidRDefault="005F50CD" w:rsidP="00BC3469">
            <w:pPr>
              <w:spacing w:after="0" w:line="240" w:lineRule="auto"/>
              <w:rPr>
                <w:b/>
                <w:i/>
                <w:iCs/>
                <w:color w:val="414C21" w:themeColor="background2" w:themeShade="40"/>
                <w:sz w:val="32"/>
                <w:szCs w:val="32"/>
              </w:rPr>
            </w:pPr>
          </w:p>
          <w:p w14:paraId="58E34C72" w14:textId="4671C36A" w:rsidR="007202EC" w:rsidRPr="005F50CD" w:rsidRDefault="000E499F" w:rsidP="005F50CD">
            <w:pPr>
              <w:pStyle w:val="Titre2"/>
              <w:rPr>
                <w:b/>
                <w:bCs/>
                <w:color w:val="414C21" w:themeColor="background2" w:themeShade="40"/>
              </w:rPr>
            </w:pPr>
            <w:bookmarkStart w:id="15" w:name="_Toc13037690"/>
            <w:r w:rsidRPr="005F50CD">
              <w:rPr>
                <w:b/>
                <w:bCs/>
                <w:color w:val="414C21" w:themeColor="background2" w:themeShade="40"/>
              </w:rPr>
              <w:lastRenderedPageBreak/>
              <w:t>Spécialisation de prise en charge</w:t>
            </w:r>
            <w:bookmarkEnd w:id="15"/>
          </w:p>
          <w:p w14:paraId="156289FC" w14:textId="0FDC235B" w:rsidR="0027213E" w:rsidRPr="005F50CD" w:rsidRDefault="0027213E" w:rsidP="0027213E">
            <w:pPr>
              <w:pStyle w:val="Liste2"/>
              <w:numPr>
                <w:ilvl w:val="0"/>
                <w:numId w:val="0"/>
              </w:numPr>
              <w:rPr>
                <w:i/>
                <w:iCs/>
                <w:color w:val="414C21" w:themeColor="background2" w:themeShade="40"/>
              </w:rPr>
            </w:pPr>
            <w:r w:rsidRPr="005F50CD">
              <w:rPr>
                <w:i/>
                <w:iCs/>
                <w:color w:val="414C21" w:themeColor="background2" w:themeShade="40"/>
              </w:rPr>
              <w:t>Une spécialisation de prise en charge est une grande catégorie de troubles, de pathologies ou de déficiences pour lesquelles l’UE dispose d’une expertise, de compétences et/ou d’équipements spécifiques pouvant être discriminants dans le choix d’orientation du patient.</w:t>
            </w:r>
          </w:p>
          <w:p w14:paraId="4E1F8287" w14:textId="77777777" w:rsidR="000E499F" w:rsidRPr="005F50CD" w:rsidRDefault="000E499F" w:rsidP="00BC3469">
            <w:pPr>
              <w:spacing w:after="0" w:line="240" w:lineRule="auto"/>
              <w:rPr>
                <w:rFonts w:ascii="Calibri" w:eastAsia="Times New Roman" w:hAnsi="Calibri" w:cs="Calibri"/>
                <w:i/>
                <w:iCs/>
                <w:color w:val="414C21" w:themeColor="background2" w:themeShade="40"/>
                <w:lang w:eastAsia="fr-FR"/>
              </w:rPr>
            </w:pPr>
          </w:p>
          <w:p w14:paraId="393136B1" w14:textId="714400E5" w:rsidR="007202EC" w:rsidRPr="005F50CD" w:rsidRDefault="007202EC" w:rsidP="00BC3469">
            <w:pPr>
              <w:spacing w:after="0" w:line="240" w:lineRule="auto"/>
              <w:rPr>
                <w:rFonts w:ascii="Calibri" w:eastAsia="Times New Roman" w:hAnsi="Calibri" w:cs="Calibri"/>
                <w:i/>
                <w:iCs/>
                <w:color w:val="414C21" w:themeColor="background2" w:themeShade="40"/>
                <w:lang w:eastAsia="fr-FR"/>
              </w:rPr>
            </w:pPr>
          </w:p>
        </w:tc>
      </w:tr>
      <w:tr w:rsidR="000E499F" w:rsidRPr="000E499F" w14:paraId="18834B7D" w14:textId="77777777" w:rsidTr="000E499F">
        <w:trPr>
          <w:trHeight w:val="375"/>
        </w:trPr>
        <w:tc>
          <w:tcPr>
            <w:tcW w:w="8360" w:type="dxa"/>
            <w:tcBorders>
              <w:top w:val="nil"/>
              <w:left w:val="nil"/>
              <w:bottom w:val="nil"/>
              <w:right w:val="nil"/>
            </w:tcBorders>
            <w:shd w:val="clear" w:color="auto" w:fill="auto"/>
            <w:vAlign w:val="center"/>
            <w:hideMark/>
          </w:tcPr>
          <w:p w14:paraId="23DE9987" w14:textId="7B73A1E7" w:rsidR="000E499F" w:rsidRPr="005F50CD" w:rsidRDefault="00156078" w:rsidP="000E499F">
            <w:pPr>
              <w:spacing w:line="24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323715118"/>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proofErr w:type="gramStart"/>
            <w:r w:rsidR="000E499F" w:rsidRPr="005F50CD">
              <w:rPr>
                <w:rFonts w:ascii="Calibri" w:eastAsia="Times New Roman" w:hAnsi="Calibri" w:cs="Calibri"/>
                <w:color w:val="414C21" w:themeColor="background2" w:themeShade="40"/>
                <w:lang w:eastAsia="fr-FR"/>
              </w:rPr>
              <w:t>C</w:t>
            </w:r>
            <w:r w:rsidR="00791FB3">
              <w:rPr>
                <w:rFonts w:ascii="Calibri" w:eastAsia="Times New Roman" w:hAnsi="Calibri" w:cs="Calibri"/>
                <w:color w:val="414C21" w:themeColor="background2" w:themeShade="40"/>
                <w:lang w:eastAsia="fr-FR"/>
              </w:rPr>
              <w:t>onduites addictive</w:t>
            </w:r>
            <w:proofErr w:type="gramEnd"/>
          </w:p>
          <w:p w14:paraId="76D74D3F" w14:textId="77777777" w:rsidR="000E499F" w:rsidRDefault="00156078" w:rsidP="000E499F">
            <w:pPr>
              <w:spacing w:line="24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957787538"/>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Démence dégénérative</w:t>
            </w:r>
          </w:p>
          <w:p w14:paraId="0D0F2175" w14:textId="078FD4AA" w:rsidR="00791FB3" w:rsidRPr="005F50CD" w:rsidRDefault="00791FB3" w:rsidP="000E499F">
            <w:pPr>
              <w:spacing w:line="240" w:lineRule="auto"/>
              <w:rPr>
                <w:rFonts w:ascii="Calibri" w:eastAsia="Times New Roman" w:hAnsi="Calibri" w:cs="Calibri"/>
                <w:color w:val="414C21" w:themeColor="background2" w:themeShade="40"/>
                <w:lang w:eastAsia="fr-FR"/>
              </w:rPr>
            </w:pPr>
            <w:r>
              <w:rPr>
                <w:rFonts w:ascii="Calibri" w:eastAsia="Times New Roman" w:hAnsi="Calibri" w:cs="Calibri"/>
                <w:color w:val="414C21" w:themeColor="background2" w:themeShade="40"/>
                <w:lang w:eastAsia="fr-FR"/>
              </w:rPr>
              <w:t xml:space="preserve">Handicap à prédominance cognitive avec trouble du comportement (dont traumatisé crânien, syndrome de </w:t>
            </w:r>
            <w:proofErr w:type="gramStart"/>
            <w:r>
              <w:rPr>
                <w:rFonts w:ascii="Calibri" w:eastAsia="Times New Roman" w:hAnsi="Calibri" w:cs="Calibri"/>
                <w:color w:val="414C21" w:themeColor="background2" w:themeShade="40"/>
                <w:lang w:eastAsia="fr-FR"/>
              </w:rPr>
              <w:t>Korsakoff,…</w:t>
            </w:r>
            <w:proofErr w:type="gramEnd"/>
            <w:r>
              <w:rPr>
                <w:rFonts w:ascii="Calibri" w:eastAsia="Times New Roman" w:hAnsi="Calibri" w:cs="Calibri"/>
                <w:color w:val="414C21" w:themeColor="background2" w:themeShade="40"/>
                <w:lang w:eastAsia="fr-FR"/>
              </w:rPr>
              <w:t>)</w:t>
            </w:r>
          </w:p>
        </w:tc>
      </w:tr>
      <w:tr w:rsidR="000E499F" w:rsidRPr="000E499F" w14:paraId="4622C3F1" w14:textId="77777777" w:rsidTr="000E499F">
        <w:trPr>
          <w:trHeight w:val="375"/>
        </w:trPr>
        <w:tc>
          <w:tcPr>
            <w:tcW w:w="8360" w:type="dxa"/>
            <w:tcBorders>
              <w:top w:val="nil"/>
              <w:left w:val="nil"/>
              <w:bottom w:val="nil"/>
              <w:right w:val="nil"/>
            </w:tcBorders>
            <w:shd w:val="clear" w:color="auto" w:fill="auto"/>
            <w:vAlign w:val="center"/>
            <w:hideMark/>
          </w:tcPr>
          <w:p w14:paraId="7FF3C6E9" w14:textId="17D9A5B0" w:rsidR="000E499F" w:rsidRPr="005F50CD" w:rsidRDefault="00156078" w:rsidP="000E499F">
            <w:pPr>
              <w:spacing w:line="24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310140914"/>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Schizophrénie émergente</w:t>
            </w:r>
          </w:p>
        </w:tc>
      </w:tr>
      <w:tr w:rsidR="000E499F" w:rsidRPr="000E499F" w14:paraId="79729CC1" w14:textId="77777777" w:rsidTr="000E499F">
        <w:trPr>
          <w:trHeight w:val="375"/>
        </w:trPr>
        <w:tc>
          <w:tcPr>
            <w:tcW w:w="8360" w:type="dxa"/>
            <w:tcBorders>
              <w:top w:val="nil"/>
              <w:left w:val="nil"/>
              <w:bottom w:val="nil"/>
              <w:right w:val="nil"/>
            </w:tcBorders>
            <w:shd w:val="clear" w:color="auto" w:fill="auto"/>
            <w:vAlign w:val="center"/>
            <w:hideMark/>
          </w:tcPr>
          <w:p w14:paraId="3EC3D296" w14:textId="04838404" w:rsidR="000E499F" w:rsidRPr="005F50CD" w:rsidRDefault="00156078" w:rsidP="000E499F">
            <w:pPr>
              <w:spacing w:line="24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92964034"/>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Troubles de l'humeur (épisode maniaque, bipolaire, dépression...)</w:t>
            </w:r>
          </w:p>
        </w:tc>
      </w:tr>
      <w:tr w:rsidR="000E499F" w:rsidRPr="000E499F" w14:paraId="34D0843C" w14:textId="77777777" w:rsidTr="000E499F">
        <w:trPr>
          <w:trHeight w:val="375"/>
        </w:trPr>
        <w:tc>
          <w:tcPr>
            <w:tcW w:w="8360" w:type="dxa"/>
            <w:tcBorders>
              <w:top w:val="nil"/>
              <w:left w:val="nil"/>
              <w:bottom w:val="nil"/>
              <w:right w:val="nil"/>
            </w:tcBorders>
            <w:shd w:val="clear" w:color="auto" w:fill="auto"/>
            <w:vAlign w:val="center"/>
            <w:hideMark/>
          </w:tcPr>
          <w:p w14:paraId="77EC06DF" w14:textId="782BE034" w:rsidR="000E499F" w:rsidRPr="005F50CD" w:rsidRDefault="00156078" w:rsidP="000E499F">
            <w:pPr>
              <w:spacing w:line="24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114592669"/>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Troubles des conduites alimentaires (TCA) (anorexie, boulimie)</w:t>
            </w:r>
          </w:p>
        </w:tc>
      </w:tr>
      <w:tr w:rsidR="000E499F" w:rsidRPr="000E499F" w14:paraId="14C2828C" w14:textId="77777777" w:rsidTr="000E499F">
        <w:trPr>
          <w:trHeight w:val="375"/>
        </w:trPr>
        <w:tc>
          <w:tcPr>
            <w:tcW w:w="8360" w:type="dxa"/>
            <w:tcBorders>
              <w:top w:val="nil"/>
              <w:left w:val="nil"/>
              <w:bottom w:val="nil"/>
              <w:right w:val="nil"/>
            </w:tcBorders>
            <w:shd w:val="clear" w:color="auto" w:fill="auto"/>
            <w:vAlign w:val="center"/>
            <w:hideMark/>
          </w:tcPr>
          <w:p w14:paraId="3E6DC8F0" w14:textId="357491AA" w:rsidR="000E499F" w:rsidRPr="005F50CD" w:rsidRDefault="00156078" w:rsidP="000E499F">
            <w:pPr>
              <w:spacing w:line="24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356243139"/>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Troubles du spectre de l'autisme</w:t>
            </w:r>
          </w:p>
        </w:tc>
      </w:tr>
      <w:tr w:rsidR="000E499F" w:rsidRPr="000E499F" w14:paraId="5A07467C" w14:textId="77777777" w:rsidTr="000E499F">
        <w:trPr>
          <w:trHeight w:val="375"/>
        </w:trPr>
        <w:tc>
          <w:tcPr>
            <w:tcW w:w="8360" w:type="dxa"/>
            <w:tcBorders>
              <w:top w:val="nil"/>
              <w:left w:val="nil"/>
              <w:bottom w:val="nil"/>
              <w:right w:val="nil"/>
            </w:tcBorders>
            <w:shd w:val="clear" w:color="auto" w:fill="auto"/>
            <w:vAlign w:val="center"/>
            <w:hideMark/>
          </w:tcPr>
          <w:p w14:paraId="0516E2CB" w14:textId="6B074AA6" w:rsidR="000E499F" w:rsidRPr="005F50CD" w:rsidRDefault="00156078" w:rsidP="000E499F">
            <w:pPr>
              <w:spacing w:line="24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451364097"/>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Troubles hyperkinétiques, hyperactivité (déficit de l'attention, TDAH)</w:t>
            </w:r>
          </w:p>
        </w:tc>
      </w:tr>
      <w:tr w:rsidR="000E499F" w:rsidRPr="000E499F" w14:paraId="67F5C646" w14:textId="77777777" w:rsidTr="000E499F">
        <w:trPr>
          <w:trHeight w:val="375"/>
        </w:trPr>
        <w:tc>
          <w:tcPr>
            <w:tcW w:w="8360" w:type="dxa"/>
            <w:tcBorders>
              <w:top w:val="nil"/>
              <w:left w:val="nil"/>
              <w:bottom w:val="nil"/>
              <w:right w:val="nil"/>
            </w:tcBorders>
            <w:shd w:val="clear" w:color="auto" w:fill="auto"/>
            <w:vAlign w:val="center"/>
            <w:hideMark/>
          </w:tcPr>
          <w:p w14:paraId="6427DA7C" w14:textId="6316CBEB" w:rsidR="000E499F" w:rsidRPr="005F50CD" w:rsidRDefault="00156078" w:rsidP="000E499F">
            <w:pPr>
              <w:spacing w:line="24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083530235"/>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Troubles Obsessionnels Compulsifs (TOC)</w:t>
            </w:r>
          </w:p>
        </w:tc>
      </w:tr>
      <w:tr w:rsidR="000E499F" w:rsidRPr="000E499F" w14:paraId="3914DD8C" w14:textId="77777777" w:rsidTr="000E499F">
        <w:trPr>
          <w:trHeight w:val="375"/>
        </w:trPr>
        <w:tc>
          <w:tcPr>
            <w:tcW w:w="8360" w:type="dxa"/>
            <w:tcBorders>
              <w:top w:val="nil"/>
              <w:left w:val="nil"/>
              <w:bottom w:val="nil"/>
              <w:right w:val="nil"/>
            </w:tcBorders>
            <w:shd w:val="clear" w:color="auto" w:fill="auto"/>
            <w:vAlign w:val="center"/>
            <w:hideMark/>
          </w:tcPr>
          <w:p w14:paraId="5AC4559A" w14:textId="2DA8D551" w:rsidR="000E499F" w:rsidRPr="005F50CD" w:rsidRDefault="00156078" w:rsidP="000E499F">
            <w:pPr>
              <w:spacing w:line="24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906410690"/>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Troubles psychiques des auteurs de violences sexuelles</w:t>
            </w:r>
          </w:p>
        </w:tc>
      </w:tr>
      <w:tr w:rsidR="000E499F" w:rsidRPr="000E499F" w14:paraId="14FBCA27" w14:textId="77777777" w:rsidTr="000E499F">
        <w:trPr>
          <w:trHeight w:val="375"/>
        </w:trPr>
        <w:tc>
          <w:tcPr>
            <w:tcW w:w="8360" w:type="dxa"/>
            <w:tcBorders>
              <w:top w:val="nil"/>
              <w:left w:val="nil"/>
              <w:bottom w:val="nil"/>
              <w:right w:val="nil"/>
            </w:tcBorders>
            <w:shd w:val="clear" w:color="auto" w:fill="auto"/>
            <w:vAlign w:val="center"/>
            <w:hideMark/>
          </w:tcPr>
          <w:p w14:paraId="70840D36" w14:textId="32608BC7" w:rsidR="000E499F" w:rsidRPr="005F50CD" w:rsidRDefault="00156078" w:rsidP="000E499F">
            <w:pPr>
              <w:spacing w:line="24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330675268"/>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Troubles psychiques des victimes de violences sexuelles</w:t>
            </w:r>
          </w:p>
        </w:tc>
      </w:tr>
      <w:tr w:rsidR="000E499F" w:rsidRPr="000E499F" w14:paraId="48EF7B3B" w14:textId="77777777" w:rsidTr="000E499F">
        <w:trPr>
          <w:trHeight w:val="375"/>
        </w:trPr>
        <w:tc>
          <w:tcPr>
            <w:tcW w:w="8360" w:type="dxa"/>
            <w:tcBorders>
              <w:top w:val="nil"/>
              <w:left w:val="nil"/>
              <w:bottom w:val="nil"/>
              <w:right w:val="nil"/>
            </w:tcBorders>
            <w:shd w:val="clear" w:color="auto" w:fill="auto"/>
            <w:vAlign w:val="center"/>
            <w:hideMark/>
          </w:tcPr>
          <w:p w14:paraId="1A8705A0" w14:textId="556EF924" w:rsidR="000E499F" w:rsidRPr="005F50CD" w:rsidRDefault="00156078" w:rsidP="000E499F">
            <w:pPr>
              <w:spacing w:line="24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532043394"/>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 xml:space="preserve">Troubles psychiques </w:t>
            </w:r>
            <w:proofErr w:type="spellStart"/>
            <w:r w:rsidR="000E499F" w:rsidRPr="005F50CD">
              <w:rPr>
                <w:rFonts w:ascii="Calibri" w:eastAsia="Times New Roman" w:hAnsi="Calibri" w:cs="Calibri"/>
                <w:color w:val="414C21" w:themeColor="background2" w:themeShade="40"/>
                <w:lang w:eastAsia="fr-FR"/>
              </w:rPr>
              <w:t>dûs</w:t>
            </w:r>
            <w:proofErr w:type="spellEnd"/>
            <w:r w:rsidR="000E499F" w:rsidRPr="005F50CD">
              <w:rPr>
                <w:rFonts w:ascii="Calibri" w:eastAsia="Times New Roman" w:hAnsi="Calibri" w:cs="Calibri"/>
                <w:color w:val="414C21" w:themeColor="background2" w:themeShade="40"/>
                <w:lang w:eastAsia="fr-FR"/>
              </w:rPr>
              <w:t xml:space="preserve"> à une affection organique ou à une lésion cérébrale (épilepsie...)</w:t>
            </w:r>
          </w:p>
        </w:tc>
      </w:tr>
      <w:tr w:rsidR="000E499F" w:rsidRPr="000E499F" w14:paraId="7EDC08B4" w14:textId="77777777" w:rsidTr="000E499F">
        <w:trPr>
          <w:trHeight w:val="375"/>
        </w:trPr>
        <w:tc>
          <w:tcPr>
            <w:tcW w:w="8360" w:type="dxa"/>
            <w:tcBorders>
              <w:top w:val="nil"/>
              <w:left w:val="nil"/>
              <w:bottom w:val="nil"/>
              <w:right w:val="nil"/>
            </w:tcBorders>
            <w:shd w:val="clear" w:color="auto" w:fill="auto"/>
            <w:vAlign w:val="center"/>
            <w:hideMark/>
          </w:tcPr>
          <w:p w14:paraId="26575170" w14:textId="3221D74E" w:rsidR="000E499F" w:rsidRPr="005F50CD" w:rsidRDefault="00156078" w:rsidP="000E499F">
            <w:pPr>
              <w:spacing w:line="24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24643832"/>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Troubles psychotiques (schizophrénie, délires)</w:t>
            </w:r>
          </w:p>
        </w:tc>
      </w:tr>
      <w:tr w:rsidR="000E499F" w:rsidRPr="000E499F" w14:paraId="6DC4C4E4" w14:textId="77777777" w:rsidTr="000E499F">
        <w:trPr>
          <w:trHeight w:val="375"/>
        </w:trPr>
        <w:tc>
          <w:tcPr>
            <w:tcW w:w="8360" w:type="dxa"/>
            <w:tcBorders>
              <w:top w:val="nil"/>
              <w:left w:val="nil"/>
              <w:bottom w:val="nil"/>
              <w:right w:val="nil"/>
            </w:tcBorders>
            <w:shd w:val="clear" w:color="auto" w:fill="auto"/>
            <w:vAlign w:val="center"/>
            <w:hideMark/>
          </w:tcPr>
          <w:p w14:paraId="5A46EB7B" w14:textId="7C06B85A" w:rsidR="000E499F" w:rsidRPr="005F50CD" w:rsidRDefault="00156078" w:rsidP="000E499F">
            <w:pPr>
              <w:spacing w:line="24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389220594"/>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 xml:space="preserve">Troubles spécifiques du langage et des apprentissages (troubles </w:t>
            </w:r>
            <w:proofErr w:type="spellStart"/>
            <w:r w:rsidR="000E499F" w:rsidRPr="005F50CD">
              <w:rPr>
                <w:rFonts w:ascii="Calibri" w:eastAsia="Times New Roman" w:hAnsi="Calibri" w:cs="Calibri"/>
                <w:color w:val="414C21" w:themeColor="background2" w:themeShade="40"/>
                <w:lang w:eastAsia="fr-FR"/>
              </w:rPr>
              <w:t>dys</w:t>
            </w:r>
            <w:proofErr w:type="spellEnd"/>
            <w:r w:rsidR="000E499F" w:rsidRPr="005F50CD">
              <w:rPr>
                <w:rFonts w:ascii="Calibri" w:eastAsia="Times New Roman" w:hAnsi="Calibri" w:cs="Calibri"/>
                <w:color w:val="414C21" w:themeColor="background2" w:themeShade="40"/>
                <w:lang w:eastAsia="fr-FR"/>
              </w:rPr>
              <w:t>)</w:t>
            </w:r>
          </w:p>
        </w:tc>
      </w:tr>
    </w:tbl>
    <w:p w14:paraId="3C287F59" w14:textId="77777777" w:rsidR="00BC3469" w:rsidRDefault="00BC3469" w:rsidP="00BC3469">
      <w:pPr>
        <w:jc w:val="both"/>
        <w:rPr>
          <w:b/>
          <w:color w:val="521708" w:themeColor="accent1" w:themeShade="80"/>
          <w:sz w:val="32"/>
          <w:szCs w:val="32"/>
        </w:rPr>
      </w:pPr>
    </w:p>
    <w:p w14:paraId="6CA9BA96" w14:textId="77777777" w:rsidR="00BC3469" w:rsidRDefault="00BC3469" w:rsidP="00BC3469">
      <w:pPr>
        <w:jc w:val="both"/>
        <w:rPr>
          <w:b/>
          <w:color w:val="521708" w:themeColor="accent1" w:themeShade="80"/>
          <w:sz w:val="32"/>
          <w:szCs w:val="32"/>
        </w:rPr>
      </w:pPr>
    </w:p>
    <w:p w14:paraId="28D58C8E" w14:textId="77777777" w:rsidR="008311EB" w:rsidRPr="008311EB" w:rsidRDefault="008311EB" w:rsidP="008311EB">
      <w:pPr>
        <w:ind w:left="360"/>
        <w:jc w:val="both"/>
        <w:rPr>
          <w:b/>
          <w:color w:val="521708" w:themeColor="accent1" w:themeShade="80"/>
          <w:sz w:val="32"/>
          <w:szCs w:val="32"/>
        </w:rPr>
      </w:pPr>
    </w:p>
    <w:p w14:paraId="46444C7A" w14:textId="7DDC9556" w:rsidR="008311EB" w:rsidRDefault="008311EB" w:rsidP="00212EEE">
      <w:pPr>
        <w:jc w:val="both"/>
        <w:rPr>
          <w:b/>
          <w:sz w:val="36"/>
          <w:szCs w:val="36"/>
        </w:rPr>
      </w:pPr>
    </w:p>
    <w:p w14:paraId="1259F2FD" w14:textId="1FCB995F" w:rsidR="000E499F" w:rsidRDefault="000E499F" w:rsidP="00212EEE">
      <w:pPr>
        <w:jc w:val="both"/>
        <w:rPr>
          <w:b/>
          <w:sz w:val="36"/>
          <w:szCs w:val="36"/>
        </w:rPr>
      </w:pPr>
    </w:p>
    <w:p w14:paraId="60C79399" w14:textId="6376365D" w:rsidR="000E499F" w:rsidRDefault="000E499F" w:rsidP="00212EEE">
      <w:pPr>
        <w:jc w:val="both"/>
        <w:rPr>
          <w:b/>
          <w:sz w:val="36"/>
          <w:szCs w:val="36"/>
        </w:rPr>
      </w:pPr>
    </w:p>
    <w:p w14:paraId="1F8ECC79" w14:textId="4C67911A" w:rsidR="00312B0D" w:rsidRDefault="00312B0D" w:rsidP="00212EEE">
      <w:pPr>
        <w:jc w:val="both"/>
        <w:rPr>
          <w:b/>
          <w:sz w:val="36"/>
          <w:szCs w:val="36"/>
        </w:rPr>
      </w:pPr>
    </w:p>
    <w:p w14:paraId="3C3660BF" w14:textId="0D2A521C" w:rsidR="005F50CD" w:rsidRDefault="005F50CD" w:rsidP="00212EEE">
      <w:pPr>
        <w:jc w:val="both"/>
        <w:rPr>
          <w:b/>
          <w:sz w:val="36"/>
          <w:szCs w:val="36"/>
        </w:rPr>
      </w:pPr>
    </w:p>
    <w:p w14:paraId="2B9CC408" w14:textId="77777777" w:rsidR="005F50CD" w:rsidRDefault="005F50CD" w:rsidP="00212EEE">
      <w:pPr>
        <w:jc w:val="both"/>
        <w:rPr>
          <w:b/>
          <w:sz w:val="36"/>
          <w:szCs w:val="36"/>
        </w:rPr>
      </w:pPr>
    </w:p>
    <w:p w14:paraId="4F7C29CC" w14:textId="77777777" w:rsidR="00A23077" w:rsidRDefault="00A23077" w:rsidP="00212EEE">
      <w:pPr>
        <w:jc w:val="both"/>
        <w:rPr>
          <w:b/>
          <w:sz w:val="36"/>
          <w:szCs w:val="36"/>
        </w:rPr>
      </w:pPr>
    </w:p>
    <w:p w14:paraId="4EB470B9" w14:textId="2BF6B214" w:rsidR="000E499F" w:rsidRPr="005F50CD" w:rsidRDefault="000E499F" w:rsidP="005F50CD">
      <w:pPr>
        <w:pStyle w:val="Titre2"/>
        <w:rPr>
          <w:b/>
          <w:bCs/>
          <w:color w:val="414C21" w:themeColor="background2" w:themeShade="40"/>
        </w:rPr>
      </w:pPr>
      <w:bookmarkStart w:id="16" w:name="_Toc13037691"/>
      <w:r w:rsidRPr="005F50CD">
        <w:rPr>
          <w:b/>
          <w:bCs/>
          <w:color w:val="414C21" w:themeColor="background2" w:themeShade="40"/>
        </w:rPr>
        <w:lastRenderedPageBreak/>
        <w:t>Catégorie d’organisation</w:t>
      </w:r>
      <w:bookmarkEnd w:id="16"/>
    </w:p>
    <w:p w14:paraId="321A69DB" w14:textId="1EF92AD4" w:rsidR="000E499F" w:rsidRPr="005F50CD" w:rsidRDefault="00A23077" w:rsidP="000E499F">
      <w:pPr>
        <w:spacing w:after="0" w:line="240" w:lineRule="auto"/>
        <w:rPr>
          <w:bCs/>
          <w:i/>
          <w:iCs/>
          <w:color w:val="414C21" w:themeColor="background2" w:themeShade="40"/>
          <w:sz w:val="18"/>
          <w:szCs w:val="18"/>
        </w:rPr>
      </w:pPr>
      <w:r w:rsidRPr="005F50CD">
        <w:rPr>
          <w:bCs/>
          <w:i/>
          <w:iCs/>
          <w:color w:val="414C21" w:themeColor="background2" w:themeShade="40"/>
          <w:sz w:val="18"/>
          <w:szCs w:val="18"/>
        </w:rPr>
        <w:t>La catégorie d’organisation caractérise la nature particulière de l’offre de santé portée par une unité, offre qui se distingue par un agrément, un personnel spécialement formé ou un environnement particulièrement adapté à l’état de santé des patients.</w:t>
      </w:r>
    </w:p>
    <w:tbl>
      <w:tblPr>
        <w:tblW w:w="7840" w:type="dxa"/>
        <w:tblCellMar>
          <w:left w:w="70" w:type="dxa"/>
          <w:right w:w="70" w:type="dxa"/>
        </w:tblCellMar>
        <w:tblLook w:val="04A0" w:firstRow="1" w:lastRow="0" w:firstColumn="1" w:lastColumn="0" w:noHBand="0" w:noVBand="1"/>
      </w:tblPr>
      <w:tblGrid>
        <w:gridCol w:w="7840"/>
      </w:tblGrid>
      <w:tr w:rsidR="000E499F" w:rsidRPr="005F50CD" w14:paraId="55B6DE66" w14:textId="77777777" w:rsidTr="000E499F">
        <w:trPr>
          <w:trHeight w:val="375"/>
        </w:trPr>
        <w:tc>
          <w:tcPr>
            <w:tcW w:w="7840" w:type="dxa"/>
            <w:tcBorders>
              <w:top w:val="nil"/>
              <w:left w:val="nil"/>
              <w:bottom w:val="nil"/>
              <w:right w:val="nil"/>
            </w:tcBorders>
            <w:shd w:val="clear" w:color="auto" w:fill="auto"/>
            <w:vAlign w:val="center"/>
            <w:hideMark/>
          </w:tcPr>
          <w:p w14:paraId="17CAAF61" w14:textId="13D2FE43" w:rsidR="000E499F" w:rsidRPr="005F50CD" w:rsidRDefault="00156078" w:rsidP="00FE1D32">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786546701"/>
                <w14:checkbox>
                  <w14:checked w14:val="1"/>
                  <w14:checkedState w14:val="2612" w14:font="MS Gothic"/>
                  <w14:uncheckedState w14:val="2610" w14:font="MS Gothic"/>
                </w14:checkbox>
              </w:sdtPr>
              <w:sdtEndPr/>
              <w:sdtContent>
                <w:r w:rsidR="00FE1D32">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Appartement thérapeutique</w:t>
            </w:r>
          </w:p>
        </w:tc>
      </w:tr>
      <w:tr w:rsidR="000E499F" w:rsidRPr="005F50CD" w14:paraId="1429D121" w14:textId="77777777" w:rsidTr="000E499F">
        <w:trPr>
          <w:trHeight w:val="375"/>
        </w:trPr>
        <w:tc>
          <w:tcPr>
            <w:tcW w:w="7840" w:type="dxa"/>
            <w:tcBorders>
              <w:top w:val="nil"/>
              <w:left w:val="nil"/>
              <w:bottom w:val="nil"/>
              <w:right w:val="nil"/>
            </w:tcBorders>
            <w:shd w:val="clear" w:color="auto" w:fill="auto"/>
            <w:vAlign w:val="center"/>
            <w:hideMark/>
          </w:tcPr>
          <w:p w14:paraId="637ED7CD" w14:textId="7F87BADA" w:rsidR="000E499F" w:rsidRPr="005F50CD" w:rsidRDefault="00156078" w:rsidP="00FE1D32">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46080005"/>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Atelier thérapeutique</w:t>
            </w:r>
          </w:p>
        </w:tc>
      </w:tr>
      <w:tr w:rsidR="000E499F" w:rsidRPr="005F50CD" w14:paraId="35AB686D" w14:textId="77777777" w:rsidTr="000E499F">
        <w:trPr>
          <w:trHeight w:val="375"/>
        </w:trPr>
        <w:tc>
          <w:tcPr>
            <w:tcW w:w="7840" w:type="dxa"/>
            <w:tcBorders>
              <w:top w:val="nil"/>
              <w:left w:val="nil"/>
              <w:bottom w:val="nil"/>
              <w:right w:val="nil"/>
            </w:tcBorders>
            <w:shd w:val="clear" w:color="auto" w:fill="auto"/>
            <w:vAlign w:val="center"/>
            <w:hideMark/>
          </w:tcPr>
          <w:p w14:paraId="24F8CA50" w14:textId="77777777" w:rsidR="000E499F" w:rsidRDefault="00156078" w:rsidP="00FE1D32">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573661125"/>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Cellule d'Urgences Médico-Psychologique (CUMP)</w:t>
            </w:r>
          </w:p>
          <w:p w14:paraId="29F49630" w14:textId="22FF012E" w:rsidR="00791FB3" w:rsidRDefault="00156078" w:rsidP="00FE1D32">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820842360"/>
                <w14:checkbox>
                  <w14:checked w14:val="0"/>
                  <w14:checkedState w14:val="2612" w14:font="MS Gothic"/>
                  <w14:uncheckedState w14:val="2610" w14:font="MS Gothic"/>
                </w14:checkbox>
              </w:sdtPr>
              <w:sdtEndPr/>
              <w:sdtContent>
                <w:r w:rsidR="00FE1D32">
                  <w:rPr>
                    <w:rFonts w:ascii="MS Gothic" w:eastAsia="MS Gothic" w:hAnsi="MS Gothic" w:cs="Calibri" w:hint="eastAsia"/>
                    <w:color w:val="414C21" w:themeColor="background2" w:themeShade="40"/>
                    <w:lang w:eastAsia="fr-FR"/>
                  </w:rPr>
                  <w:t>☐</w:t>
                </w:r>
              </w:sdtContent>
            </w:sdt>
            <w:r w:rsidR="00791FB3">
              <w:rPr>
                <w:rFonts w:ascii="Calibri" w:eastAsia="Times New Roman" w:hAnsi="Calibri" w:cs="Calibri"/>
                <w:color w:val="414C21" w:themeColor="background2" w:themeShade="40"/>
                <w:lang w:eastAsia="fr-FR"/>
              </w:rPr>
              <w:t>Centre d’Accueil et d’Accompagnement à la Réduction des risques pour les Usagers de Drogues (CAARUD)</w:t>
            </w:r>
          </w:p>
          <w:p w14:paraId="2348A9EB" w14:textId="4DF65937" w:rsidR="00791FB3" w:rsidRPr="005F50CD" w:rsidRDefault="00156078" w:rsidP="00FE1D32">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414461464"/>
                <w14:checkbox>
                  <w14:checked w14:val="0"/>
                  <w14:checkedState w14:val="2612" w14:font="MS Gothic"/>
                  <w14:uncheckedState w14:val="2610" w14:font="MS Gothic"/>
                </w14:checkbox>
              </w:sdtPr>
              <w:sdtEndPr/>
              <w:sdtContent>
                <w:r w:rsidR="00FE1D32">
                  <w:rPr>
                    <w:rFonts w:ascii="MS Gothic" w:eastAsia="MS Gothic" w:hAnsi="MS Gothic" w:cs="Calibri" w:hint="eastAsia"/>
                    <w:color w:val="414C21" w:themeColor="background2" w:themeShade="40"/>
                    <w:lang w:eastAsia="fr-FR"/>
                  </w:rPr>
                  <w:t>☐</w:t>
                </w:r>
              </w:sdtContent>
            </w:sdt>
            <w:r w:rsidR="00791FB3">
              <w:rPr>
                <w:rFonts w:ascii="Calibri" w:eastAsia="Times New Roman" w:hAnsi="Calibri" w:cs="Calibri"/>
                <w:color w:val="414C21" w:themeColor="background2" w:themeShade="40"/>
                <w:lang w:eastAsia="fr-FR"/>
              </w:rPr>
              <w:t>Centre d’accueil Permanent (CAP)</w:t>
            </w:r>
          </w:p>
        </w:tc>
      </w:tr>
      <w:tr w:rsidR="000E499F" w:rsidRPr="005F50CD" w14:paraId="1C04BEE4" w14:textId="77777777" w:rsidTr="000E499F">
        <w:trPr>
          <w:trHeight w:val="375"/>
        </w:trPr>
        <w:tc>
          <w:tcPr>
            <w:tcW w:w="7840" w:type="dxa"/>
            <w:tcBorders>
              <w:top w:val="nil"/>
              <w:left w:val="nil"/>
              <w:bottom w:val="nil"/>
              <w:right w:val="nil"/>
            </w:tcBorders>
            <w:shd w:val="clear" w:color="auto" w:fill="auto"/>
            <w:vAlign w:val="center"/>
            <w:hideMark/>
          </w:tcPr>
          <w:p w14:paraId="6E891558" w14:textId="367F41C8" w:rsidR="000E499F" w:rsidRPr="005F50CD" w:rsidRDefault="00156078" w:rsidP="00FE1D32">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642353382"/>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Centre d'Accueil Thérapeutique à Temps Partiel (CATTP)</w:t>
            </w:r>
          </w:p>
        </w:tc>
      </w:tr>
      <w:tr w:rsidR="000E499F" w:rsidRPr="005F50CD" w14:paraId="34C436F8" w14:textId="77777777" w:rsidTr="000E499F">
        <w:trPr>
          <w:trHeight w:val="375"/>
        </w:trPr>
        <w:tc>
          <w:tcPr>
            <w:tcW w:w="7840" w:type="dxa"/>
            <w:tcBorders>
              <w:top w:val="nil"/>
              <w:left w:val="nil"/>
              <w:bottom w:val="nil"/>
              <w:right w:val="nil"/>
            </w:tcBorders>
            <w:shd w:val="clear" w:color="auto" w:fill="auto"/>
            <w:vAlign w:val="center"/>
            <w:hideMark/>
          </w:tcPr>
          <w:p w14:paraId="7D1BF649" w14:textId="1B34E38C" w:rsidR="000E499F" w:rsidRPr="005F50CD" w:rsidRDefault="00156078" w:rsidP="00FE1D32">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332365512"/>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Centre de crise</w:t>
            </w:r>
          </w:p>
        </w:tc>
      </w:tr>
      <w:tr w:rsidR="000E499F" w:rsidRPr="005F50CD" w14:paraId="7DF09187" w14:textId="77777777" w:rsidTr="000E499F">
        <w:trPr>
          <w:trHeight w:val="375"/>
        </w:trPr>
        <w:tc>
          <w:tcPr>
            <w:tcW w:w="7840" w:type="dxa"/>
            <w:tcBorders>
              <w:top w:val="nil"/>
              <w:left w:val="nil"/>
              <w:bottom w:val="nil"/>
              <w:right w:val="nil"/>
            </w:tcBorders>
            <w:shd w:val="clear" w:color="auto" w:fill="auto"/>
            <w:vAlign w:val="center"/>
            <w:hideMark/>
          </w:tcPr>
          <w:p w14:paraId="667DAA06" w14:textId="1212FF72" w:rsidR="000E499F" w:rsidRPr="005F50CD" w:rsidRDefault="00156078" w:rsidP="00FE1D32">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866064548"/>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 xml:space="preserve">Centre de </w:t>
            </w:r>
            <w:proofErr w:type="spellStart"/>
            <w:r w:rsidR="000E499F" w:rsidRPr="005F50CD">
              <w:rPr>
                <w:rFonts w:ascii="Calibri" w:eastAsia="Times New Roman" w:hAnsi="Calibri" w:cs="Calibri"/>
                <w:color w:val="414C21" w:themeColor="background2" w:themeShade="40"/>
                <w:lang w:eastAsia="fr-FR"/>
              </w:rPr>
              <w:t>post-cure</w:t>
            </w:r>
            <w:proofErr w:type="spellEnd"/>
          </w:p>
        </w:tc>
      </w:tr>
      <w:tr w:rsidR="000E499F" w:rsidRPr="005F50CD" w14:paraId="0D52F33F" w14:textId="77777777" w:rsidTr="000E499F">
        <w:trPr>
          <w:trHeight w:val="375"/>
        </w:trPr>
        <w:tc>
          <w:tcPr>
            <w:tcW w:w="7840" w:type="dxa"/>
            <w:tcBorders>
              <w:top w:val="nil"/>
              <w:left w:val="nil"/>
              <w:bottom w:val="nil"/>
              <w:right w:val="nil"/>
            </w:tcBorders>
            <w:shd w:val="clear" w:color="auto" w:fill="auto"/>
            <w:vAlign w:val="center"/>
            <w:hideMark/>
          </w:tcPr>
          <w:p w14:paraId="51926DFE" w14:textId="77777777" w:rsidR="000E499F" w:rsidRDefault="00156078" w:rsidP="00FE1D32">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272400434"/>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Centre de Ressources Autisme (CRA)</w:t>
            </w:r>
          </w:p>
          <w:p w14:paraId="110BD0B9" w14:textId="71D6EE3E" w:rsidR="00791FB3" w:rsidRPr="005F50CD" w:rsidRDefault="00156078" w:rsidP="00FE1D32">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811366317"/>
                <w14:checkbox>
                  <w14:checked w14:val="0"/>
                  <w14:checkedState w14:val="2612" w14:font="MS Gothic"/>
                  <w14:uncheckedState w14:val="2610" w14:font="MS Gothic"/>
                </w14:checkbox>
              </w:sdtPr>
              <w:sdtEndPr/>
              <w:sdtContent>
                <w:r w:rsidR="00FE1D32">
                  <w:rPr>
                    <w:rFonts w:ascii="MS Gothic" w:eastAsia="MS Gothic" w:hAnsi="MS Gothic" w:cs="Calibri" w:hint="eastAsia"/>
                    <w:color w:val="414C21" w:themeColor="background2" w:themeShade="40"/>
                    <w:lang w:eastAsia="fr-FR"/>
                  </w:rPr>
                  <w:t>☐</w:t>
                </w:r>
              </w:sdtContent>
            </w:sdt>
            <w:r w:rsidR="00791FB3">
              <w:rPr>
                <w:rFonts w:ascii="Calibri" w:eastAsia="Times New Roman" w:hAnsi="Calibri" w:cs="Calibri"/>
                <w:color w:val="414C21" w:themeColor="background2" w:themeShade="40"/>
                <w:lang w:eastAsia="fr-FR"/>
              </w:rPr>
              <w:t>Centre de soins d’Accompagnement et de Prévention en Addictologie (CSAPA)</w:t>
            </w:r>
          </w:p>
        </w:tc>
      </w:tr>
      <w:tr w:rsidR="000E499F" w:rsidRPr="005F50CD" w14:paraId="3B73070E" w14:textId="77777777" w:rsidTr="000E499F">
        <w:trPr>
          <w:trHeight w:val="375"/>
        </w:trPr>
        <w:tc>
          <w:tcPr>
            <w:tcW w:w="7840" w:type="dxa"/>
            <w:tcBorders>
              <w:top w:val="nil"/>
              <w:left w:val="nil"/>
              <w:bottom w:val="nil"/>
              <w:right w:val="nil"/>
            </w:tcBorders>
            <w:shd w:val="clear" w:color="auto" w:fill="auto"/>
            <w:vAlign w:val="center"/>
            <w:hideMark/>
          </w:tcPr>
          <w:p w14:paraId="424A678B" w14:textId="7B9991A8" w:rsidR="000E499F" w:rsidRPr="005F50CD" w:rsidRDefault="00156078" w:rsidP="00FE1D32">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029018982"/>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Centre Expert</w:t>
            </w:r>
          </w:p>
        </w:tc>
      </w:tr>
      <w:tr w:rsidR="000E499F" w:rsidRPr="005F50CD" w14:paraId="76F50213" w14:textId="77777777" w:rsidTr="000E499F">
        <w:trPr>
          <w:trHeight w:val="375"/>
        </w:trPr>
        <w:tc>
          <w:tcPr>
            <w:tcW w:w="7840" w:type="dxa"/>
            <w:tcBorders>
              <w:top w:val="nil"/>
              <w:left w:val="nil"/>
              <w:bottom w:val="nil"/>
              <w:right w:val="nil"/>
            </w:tcBorders>
            <w:shd w:val="clear" w:color="auto" w:fill="auto"/>
            <w:vAlign w:val="center"/>
            <w:hideMark/>
          </w:tcPr>
          <w:p w14:paraId="46E26978" w14:textId="28F01645" w:rsidR="000E499F" w:rsidRPr="005F50CD" w:rsidRDefault="00156078" w:rsidP="00FE1D32">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760180031"/>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Centre Médico-Psychologique (CMP)</w:t>
            </w:r>
          </w:p>
        </w:tc>
      </w:tr>
      <w:tr w:rsidR="000E499F" w:rsidRPr="005F50CD" w14:paraId="0CF051E1" w14:textId="77777777" w:rsidTr="000E499F">
        <w:trPr>
          <w:trHeight w:val="375"/>
        </w:trPr>
        <w:tc>
          <w:tcPr>
            <w:tcW w:w="7840" w:type="dxa"/>
            <w:tcBorders>
              <w:top w:val="nil"/>
              <w:left w:val="nil"/>
              <w:bottom w:val="nil"/>
              <w:right w:val="nil"/>
            </w:tcBorders>
            <w:shd w:val="clear" w:color="auto" w:fill="auto"/>
            <w:vAlign w:val="center"/>
            <w:hideMark/>
          </w:tcPr>
          <w:p w14:paraId="305D78CE" w14:textId="053B4B59" w:rsidR="000E499F" w:rsidRPr="005F50CD" w:rsidRDefault="00156078" w:rsidP="00FE1D32">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38074106"/>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Consultation externe en établissement de santé</w:t>
            </w:r>
          </w:p>
        </w:tc>
      </w:tr>
      <w:tr w:rsidR="000E499F" w:rsidRPr="005F50CD" w14:paraId="608D3BF4" w14:textId="77777777" w:rsidTr="000E499F">
        <w:trPr>
          <w:trHeight w:val="375"/>
        </w:trPr>
        <w:tc>
          <w:tcPr>
            <w:tcW w:w="7840" w:type="dxa"/>
            <w:tcBorders>
              <w:top w:val="nil"/>
              <w:left w:val="nil"/>
              <w:bottom w:val="nil"/>
              <w:right w:val="nil"/>
            </w:tcBorders>
            <w:shd w:val="clear" w:color="auto" w:fill="auto"/>
            <w:vAlign w:val="center"/>
            <w:hideMark/>
          </w:tcPr>
          <w:p w14:paraId="07B3A677" w14:textId="77777777" w:rsidR="000E499F" w:rsidRDefault="00156078" w:rsidP="00FE1D32">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260799217"/>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Equipe de liaison et de soins (intra-hospitalière)</w:t>
            </w:r>
          </w:p>
          <w:p w14:paraId="7A81CC72" w14:textId="489CC485" w:rsidR="00791FB3" w:rsidRPr="005F50CD" w:rsidRDefault="00156078" w:rsidP="00FE1D32">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921327192"/>
                <w14:checkbox>
                  <w14:checked w14:val="0"/>
                  <w14:checkedState w14:val="2612" w14:font="MS Gothic"/>
                  <w14:uncheckedState w14:val="2610" w14:font="MS Gothic"/>
                </w14:checkbox>
              </w:sdtPr>
              <w:sdtEndPr/>
              <w:sdtContent>
                <w:r w:rsidR="00FE1D32">
                  <w:rPr>
                    <w:rFonts w:ascii="MS Gothic" w:eastAsia="MS Gothic" w:hAnsi="MS Gothic" w:cs="Calibri" w:hint="eastAsia"/>
                    <w:color w:val="414C21" w:themeColor="background2" w:themeShade="40"/>
                    <w:lang w:eastAsia="fr-FR"/>
                  </w:rPr>
                  <w:t>☐</w:t>
                </w:r>
              </w:sdtContent>
            </w:sdt>
            <w:r w:rsidR="00791FB3">
              <w:rPr>
                <w:rFonts w:ascii="Calibri" w:eastAsia="Times New Roman" w:hAnsi="Calibri" w:cs="Calibri"/>
                <w:color w:val="414C21" w:themeColor="background2" w:themeShade="40"/>
                <w:lang w:eastAsia="fr-FR"/>
              </w:rPr>
              <w:t>Equipe Mobile Ambulatoire de Réadaptation Spécialisé (EARS)</w:t>
            </w:r>
          </w:p>
        </w:tc>
      </w:tr>
      <w:tr w:rsidR="000E499F" w:rsidRPr="005F50CD" w14:paraId="5171C168" w14:textId="77777777" w:rsidTr="000E499F">
        <w:trPr>
          <w:trHeight w:val="375"/>
        </w:trPr>
        <w:tc>
          <w:tcPr>
            <w:tcW w:w="7840" w:type="dxa"/>
            <w:tcBorders>
              <w:top w:val="nil"/>
              <w:left w:val="nil"/>
              <w:bottom w:val="nil"/>
              <w:right w:val="nil"/>
            </w:tcBorders>
            <w:shd w:val="clear" w:color="auto" w:fill="auto"/>
            <w:vAlign w:val="center"/>
            <w:hideMark/>
          </w:tcPr>
          <w:p w14:paraId="3435B053" w14:textId="77777777" w:rsidR="000E499F" w:rsidRDefault="00156078" w:rsidP="00FE1D32">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747636466"/>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 xml:space="preserve">Equipe Mobile </w:t>
            </w:r>
            <w:proofErr w:type="spellStart"/>
            <w:r w:rsidR="000E499F" w:rsidRPr="005F50CD">
              <w:rPr>
                <w:rFonts w:ascii="Calibri" w:eastAsia="Times New Roman" w:hAnsi="Calibri" w:cs="Calibri"/>
                <w:color w:val="414C21" w:themeColor="background2" w:themeShade="40"/>
                <w:lang w:eastAsia="fr-FR"/>
              </w:rPr>
              <w:t>Géronto-Psychiatrie</w:t>
            </w:r>
            <w:proofErr w:type="spellEnd"/>
            <w:r w:rsidR="000E499F" w:rsidRPr="005F50CD">
              <w:rPr>
                <w:rFonts w:ascii="Calibri" w:eastAsia="Times New Roman" w:hAnsi="Calibri" w:cs="Calibri"/>
                <w:color w:val="414C21" w:themeColor="background2" w:themeShade="40"/>
                <w:lang w:eastAsia="fr-FR"/>
              </w:rPr>
              <w:t xml:space="preserve"> (EMGP) </w:t>
            </w:r>
          </w:p>
          <w:p w14:paraId="71D69DD4" w14:textId="12EA5889" w:rsidR="00FE1D32" w:rsidRPr="005F50CD" w:rsidRDefault="00156078" w:rsidP="00FE1D32">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371735850"/>
                <w14:checkbox>
                  <w14:checked w14:val="0"/>
                  <w14:checkedState w14:val="2612" w14:font="MS Gothic"/>
                  <w14:uncheckedState w14:val="2610" w14:font="MS Gothic"/>
                </w14:checkbox>
              </w:sdtPr>
              <w:sdtEndPr/>
              <w:sdtContent>
                <w:r w:rsidR="00FE1D32">
                  <w:rPr>
                    <w:rFonts w:ascii="MS Gothic" w:eastAsia="MS Gothic" w:hAnsi="MS Gothic" w:cs="Calibri" w:hint="eastAsia"/>
                    <w:color w:val="414C21" w:themeColor="background2" w:themeShade="40"/>
                    <w:lang w:eastAsia="fr-FR"/>
                  </w:rPr>
                  <w:t>☐</w:t>
                </w:r>
              </w:sdtContent>
            </w:sdt>
            <w:r w:rsidR="00FE1D32" w:rsidRPr="005F50CD">
              <w:rPr>
                <w:rFonts w:ascii="Calibri" w:eastAsia="Times New Roman" w:hAnsi="Calibri" w:cs="Calibri"/>
                <w:color w:val="414C21" w:themeColor="background2" w:themeShade="40"/>
                <w:lang w:eastAsia="fr-FR"/>
              </w:rPr>
              <w:t>Equipe Mobile Psychiatrie et Précarité (EMPP)</w:t>
            </w:r>
          </w:p>
        </w:tc>
      </w:tr>
      <w:tr w:rsidR="000E499F" w:rsidRPr="005F50CD" w14:paraId="6F2C1CB5" w14:textId="77777777" w:rsidTr="000E499F">
        <w:trPr>
          <w:trHeight w:val="375"/>
        </w:trPr>
        <w:tc>
          <w:tcPr>
            <w:tcW w:w="7840" w:type="dxa"/>
            <w:tcBorders>
              <w:top w:val="nil"/>
              <w:left w:val="nil"/>
              <w:bottom w:val="nil"/>
              <w:right w:val="nil"/>
            </w:tcBorders>
            <w:shd w:val="clear" w:color="auto" w:fill="auto"/>
            <w:vAlign w:val="center"/>
            <w:hideMark/>
          </w:tcPr>
          <w:p w14:paraId="2541FA4D" w14:textId="29E5F461" w:rsidR="000E499F" w:rsidRPr="005F50CD" w:rsidRDefault="00156078" w:rsidP="00FE1D32">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381172931"/>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Hôpital De Jour (HDJ)</w:t>
            </w:r>
          </w:p>
        </w:tc>
      </w:tr>
      <w:tr w:rsidR="000E499F" w:rsidRPr="005F50CD" w14:paraId="2B50CBE4" w14:textId="77777777" w:rsidTr="000E499F">
        <w:trPr>
          <w:trHeight w:val="375"/>
        </w:trPr>
        <w:tc>
          <w:tcPr>
            <w:tcW w:w="7840" w:type="dxa"/>
            <w:tcBorders>
              <w:top w:val="nil"/>
              <w:left w:val="nil"/>
              <w:bottom w:val="nil"/>
              <w:right w:val="nil"/>
            </w:tcBorders>
            <w:shd w:val="clear" w:color="auto" w:fill="auto"/>
            <w:vAlign w:val="center"/>
            <w:hideMark/>
          </w:tcPr>
          <w:p w14:paraId="0A564990" w14:textId="48AB0891" w:rsidR="000E499F" w:rsidRPr="005F50CD" w:rsidRDefault="00156078" w:rsidP="00FE1D32">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531004958"/>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Hôpital De Nuit (HDN)</w:t>
            </w:r>
          </w:p>
        </w:tc>
      </w:tr>
      <w:tr w:rsidR="000E499F" w:rsidRPr="005F50CD" w14:paraId="10DF82CA" w14:textId="77777777" w:rsidTr="000E499F">
        <w:trPr>
          <w:trHeight w:val="375"/>
        </w:trPr>
        <w:tc>
          <w:tcPr>
            <w:tcW w:w="7840" w:type="dxa"/>
            <w:tcBorders>
              <w:top w:val="nil"/>
              <w:left w:val="nil"/>
              <w:bottom w:val="nil"/>
              <w:right w:val="nil"/>
            </w:tcBorders>
            <w:shd w:val="clear" w:color="auto" w:fill="auto"/>
            <w:vAlign w:val="center"/>
            <w:hideMark/>
          </w:tcPr>
          <w:p w14:paraId="55AAB49B" w14:textId="1ED22A3A" w:rsidR="000E499F" w:rsidRPr="005F50CD" w:rsidRDefault="00156078" w:rsidP="00FE1D32">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502747771"/>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Service d'Accueil Familial Thérapeutique</w:t>
            </w:r>
          </w:p>
        </w:tc>
      </w:tr>
      <w:tr w:rsidR="000E499F" w:rsidRPr="005F50CD" w14:paraId="1E66AD30" w14:textId="77777777" w:rsidTr="000E499F">
        <w:trPr>
          <w:trHeight w:val="375"/>
        </w:trPr>
        <w:tc>
          <w:tcPr>
            <w:tcW w:w="7840" w:type="dxa"/>
            <w:tcBorders>
              <w:top w:val="nil"/>
              <w:left w:val="nil"/>
              <w:bottom w:val="nil"/>
              <w:right w:val="nil"/>
            </w:tcBorders>
            <w:shd w:val="clear" w:color="auto" w:fill="auto"/>
            <w:vAlign w:val="center"/>
            <w:hideMark/>
          </w:tcPr>
          <w:p w14:paraId="69A9491C" w14:textId="714DCDC7" w:rsidR="000E499F" w:rsidRPr="005F50CD" w:rsidRDefault="00156078" w:rsidP="00FE1D32">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448901457"/>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Service Médico-Psychologique Régional (SMPR)</w:t>
            </w:r>
          </w:p>
        </w:tc>
      </w:tr>
      <w:tr w:rsidR="000E499F" w:rsidRPr="005F50CD" w14:paraId="2514261F" w14:textId="77777777" w:rsidTr="000E499F">
        <w:trPr>
          <w:trHeight w:val="375"/>
        </w:trPr>
        <w:tc>
          <w:tcPr>
            <w:tcW w:w="7840" w:type="dxa"/>
            <w:tcBorders>
              <w:top w:val="nil"/>
              <w:left w:val="nil"/>
              <w:bottom w:val="nil"/>
              <w:right w:val="nil"/>
            </w:tcBorders>
            <w:shd w:val="clear" w:color="auto" w:fill="auto"/>
            <w:vAlign w:val="center"/>
            <w:hideMark/>
          </w:tcPr>
          <w:p w14:paraId="640EC122" w14:textId="21A980AE" w:rsidR="000E499F" w:rsidRPr="005F50CD" w:rsidRDefault="00156078" w:rsidP="00FE1D32">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086691174"/>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Unité d’évaluation et de régulation des admissions en psychiatrie </w:t>
            </w:r>
          </w:p>
        </w:tc>
      </w:tr>
      <w:tr w:rsidR="000E499F" w:rsidRPr="005F50CD" w14:paraId="5C8539E3" w14:textId="77777777" w:rsidTr="000E499F">
        <w:trPr>
          <w:trHeight w:val="375"/>
        </w:trPr>
        <w:tc>
          <w:tcPr>
            <w:tcW w:w="7840" w:type="dxa"/>
            <w:tcBorders>
              <w:top w:val="nil"/>
              <w:left w:val="nil"/>
              <w:bottom w:val="nil"/>
              <w:right w:val="nil"/>
            </w:tcBorders>
            <w:shd w:val="clear" w:color="auto" w:fill="auto"/>
            <w:vAlign w:val="center"/>
            <w:hideMark/>
          </w:tcPr>
          <w:p w14:paraId="110734E7" w14:textId="59CE19FC" w:rsidR="000E499F" w:rsidRPr="005F50CD" w:rsidRDefault="00156078" w:rsidP="00FE1D32">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205259891"/>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Unité de Soins Intensifs Psychiatriques (USIP)</w:t>
            </w:r>
          </w:p>
        </w:tc>
      </w:tr>
      <w:tr w:rsidR="000E499F" w:rsidRPr="005F50CD" w14:paraId="7AB2DB9C" w14:textId="77777777" w:rsidTr="000E499F">
        <w:trPr>
          <w:trHeight w:val="375"/>
        </w:trPr>
        <w:tc>
          <w:tcPr>
            <w:tcW w:w="7840" w:type="dxa"/>
            <w:tcBorders>
              <w:top w:val="nil"/>
              <w:left w:val="nil"/>
              <w:bottom w:val="nil"/>
              <w:right w:val="nil"/>
            </w:tcBorders>
            <w:shd w:val="clear" w:color="auto" w:fill="auto"/>
            <w:vAlign w:val="center"/>
            <w:hideMark/>
          </w:tcPr>
          <w:p w14:paraId="7E0AAD9A" w14:textId="281DB255" w:rsidR="000E499F" w:rsidRPr="005F50CD" w:rsidRDefault="00156078" w:rsidP="00FE1D32">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637081896"/>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Unité d'hospitalisation (hors HDJ)</w:t>
            </w:r>
          </w:p>
        </w:tc>
      </w:tr>
      <w:tr w:rsidR="000E499F" w:rsidRPr="005F50CD" w14:paraId="2665E33E" w14:textId="77777777" w:rsidTr="000E499F">
        <w:trPr>
          <w:trHeight w:val="375"/>
        </w:trPr>
        <w:tc>
          <w:tcPr>
            <w:tcW w:w="7840" w:type="dxa"/>
            <w:tcBorders>
              <w:top w:val="nil"/>
              <w:left w:val="nil"/>
              <w:bottom w:val="nil"/>
              <w:right w:val="nil"/>
            </w:tcBorders>
            <w:shd w:val="clear" w:color="auto" w:fill="auto"/>
            <w:vAlign w:val="center"/>
            <w:hideMark/>
          </w:tcPr>
          <w:p w14:paraId="3A9FFAD0" w14:textId="2685C63B" w:rsidR="000E499F" w:rsidRPr="005F50CD" w:rsidRDefault="00156078" w:rsidP="00FE1D32">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1705448026"/>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Unité d'hospitalisation fermée</w:t>
            </w:r>
          </w:p>
        </w:tc>
      </w:tr>
      <w:tr w:rsidR="000E499F" w:rsidRPr="005F50CD" w14:paraId="74201278" w14:textId="77777777" w:rsidTr="000E499F">
        <w:trPr>
          <w:trHeight w:val="375"/>
        </w:trPr>
        <w:tc>
          <w:tcPr>
            <w:tcW w:w="7840" w:type="dxa"/>
            <w:tcBorders>
              <w:top w:val="nil"/>
              <w:left w:val="nil"/>
              <w:bottom w:val="nil"/>
              <w:right w:val="nil"/>
            </w:tcBorders>
            <w:shd w:val="clear" w:color="auto" w:fill="auto"/>
            <w:vAlign w:val="center"/>
            <w:hideMark/>
          </w:tcPr>
          <w:p w14:paraId="2DCB87A8" w14:textId="0EE2BCEF" w:rsidR="000E499F" w:rsidRPr="005F50CD" w:rsidRDefault="00156078" w:rsidP="00FE1D32">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644398330"/>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 xml:space="preserve">Unité d'intervention </w:t>
            </w:r>
            <w:proofErr w:type="spellStart"/>
            <w:r w:rsidR="000E499F" w:rsidRPr="005F50CD">
              <w:rPr>
                <w:rFonts w:ascii="Calibri" w:eastAsia="Times New Roman" w:hAnsi="Calibri" w:cs="Calibri"/>
                <w:color w:val="414C21" w:themeColor="background2" w:themeShade="40"/>
                <w:lang w:eastAsia="fr-FR"/>
              </w:rPr>
              <w:t>extra-hospitalière</w:t>
            </w:r>
            <w:proofErr w:type="spellEnd"/>
          </w:p>
        </w:tc>
      </w:tr>
      <w:tr w:rsidR="000E499F" w:rsidRPr="005F50CD" w14:paraId="52C8873D" w14:textId="77777777" w:rsidTr="000E499F">
        <w:trPr>
          <w:trHeight w:val="375"/>
        </w:trPr>
        <w:tc>
          <w:tcPr>
            <w:tcW w:w="7840" w:type="dxa"/>
            <w:tcBorders>
              <w:top w:val="nil"/>
              <w:left w:val="nil"/>
              <w:bottom w:val="nil"/>
              <w:right w:val="nil"/>
            </w:tcBorders>
            <w:shd w:val="clear" w:color="auto" w:fill="auto"/>
            <w:vAlign w:val="center"/>
            <w:hideMark/>
          </w:tcPr>
          <w:p w14:paraId="06731495" w14:textId="77777777" w:rsidR="000E499F" w:rsidRDefault="00156078" w:rsidP="00FE1D32">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368378924"/>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Unité Hospitalière Spécialement Aménagé (UHSA)</w:t>
            </w:r>
          </w:p>
          <w:p w14:paraId="0D7168A7" w14:textId="652CE5A7" w:rsidR="00FE1D32" w:rsidRPr="005F50CD" w:rsidRDefault="00FE1D32" w:rsidP="00FE1D32">
            <w:pPr>
              <w:spacing w:after="0" w:line="360" w:lineRule="auto"/>
              <w:rPr>
                <w:rFonts w:ascii="Calibri" w:eastAsia="Times New Roman" w:hAnsi="Calibri" w:cs="Calibri"/>
                <w:color w:val="414C21" w:themeColor="background2" w:themeShade="40"/>
                <w:lang w:eastAsia="fr-FR"/>
              </w:rPr>
            </w:pPr>
          </w:p>
        </w:tc>
      </w:tr>
      <w:tr w:rsidR="000E499F" w:rsidRPr="005F50CD" w14:paraId="7AA72D7D" w14:textId="77777777" w:rsidTr="000E499F">
        <w:trPr>
          <w:trHeight w:val="375"/>
        </w:trPr>
        <w:tc>
          <w:tcPr>
            <w:tcW w:w="7840" w:type="dxa"/>
            <w:tcBorders>
              <w:top w:val="nil"/>
              <w:left w:val="nil"/>
              <w:bottom w:val="nil"/>
              <w:right w:val="nil"/>
            </w:tcBorders>
            <w:shd w:val="clear" w:color="auto" w:fill="auto"/>
            <w:vAlign w:val="center"/>
            <w:hideMark/>
          </w:tcPr>
          <w:p w14:paraId="71F90E51" w14:textId="40CE8A99" w:rsidR="000E499F" w:rsidRPr="005F50CD" w:rsidRDefault="00156078" w:rsidP="00FE1D32">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308058292"/>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Unité Malade Difficile (UMD)</w:t>
            </w:r>
          </w:p>
        </w:tc>
      </w:tr>
      <w:tr w:rsidR="000E499F" w:rsidRPr="005F50CD" w14:paraId="743F86F0" w14:textId="77777777" w:rsidTr="000E499F">
        <w:trPr>
          <w:trHeight w:val="375"/>
        </w:trPr>
        <w:tc>
          <w:tcPr>
            <w:tcW w:w="7840" w:type="dxa"/>
            <w:tcBorders>
              <w:top w:val="nil"/>
              <w:left w:val="nil"/>
              <w:bottom w:val="nil"/>
              <w:right w:val="nil"/>
            </w:tcBorders>
            <w:shd w:val="clear" w:color="auto" w:fill="auto"/>
            <w:vAlign w:val="center"/>
            <w:hideMark/>
          </w:tcPr>
          <w:p w14:paraId="7A88FC2F" w14:textId="2E9D8D07" w:rsidR="000E499F" w:rsidRPr="005F50CD" w:rsidRDefault="00156078" w:rsidP="00FE1D32">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602257696"/>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Unités Soins Etudes</w:t>
            </w:r>
          </w:p>
        </w:tc>
      </w:tr>
      <w:tr w:rsidR="000E499F" w:rsidRPr="005F50CD" w14:paraId="67777266" w14:textId="77777777" w:rsidTr="000E499F">
        <w:trPr>
          <w:trHeight w:val="375"/>
        </w:trPr>
        <w:tc>
          <w:tcPr>
            <w:tcW w:w="7840" w:type="dxa"/>
            <w:tcBorders>
              <w:top w:val="nil"/>
              <w:left w:val="nil"/>
              <w:bottom w:val="nil"/>
              <w:right w:val="nil"/>
            </w:tcBorders>
            <w:shd w:val="clear" w:color="auto" w:fill="auto"/>
            <w:vAlign w:val="center"/>
            <w:hideMark/>
          </w:tcPr>
          <w:p w14:paraId="4428ACBC" w14:textId="01163E82" w:rsidR="000E499F" w:rsidRPr="005F50CD" w:rsidRDefault="00156078" w:rsidP="00FE1D32">
            <w:pPr>
              <w:spacing w:after="0" w:line="360" w:lineRule="auto"/>
              <w:rPr>
                <w:rFonts w:ascii="Calibri" w:eastAsia="Times New Roman" w:hAnsi="Calibri" w:cs="Calibri"/>
                <w:color w:val="414C21" w:themeColor="background2" w:themeShade="40"/>
                <w:lang w:eastAsia="fr-FR"/>
              </w:rPr>
            </w:pPr>
            <w:sdt>
              <w:sdtPr>
                <w:rPr>
                  <w:rFonts w:ascii="Calibri" w:eastAsia="Times New Roman" w:hAnsi="Calibri" w:cs="Calibri"/>
                  <w:color w:val="414C21" w:themeColor="background2" w:themeShade="40"/>
                  <w:lang w:eastAsia="fr-FR"/>
                </w:rPr>
                <w:id w:val="68614941"/>
                <w14:checkbox>
                  <w14:checked w14:val="0"/>
                  <w14:checkedState w14:val="2612" w14:font="MS Gothic"/>
                  <w14:uncheckedState w14:val="2610" w14:font="MS Gothic"/>
                </w14:checkbox>
              </w:sdtPr>
              <w:sdtEndPr/>
              <w:sdtContent>
                <w:r w:rsidR="000E499F" w:rsidRPr="005F50CD">
                  <w:rPr>
                    <w:rFonts w:ascii="MS Gothic" w:eastAsia="MS Gothic" w:hAnsi="MS Gothic" w:cs="Calibri" w:hint="eastAsia"/>
                    <w:color w:val="414C21" w:themeColor="background2" w:themeShade="40"/>
                    <w:lang w:eastAsia="fr-FR"/>
                  </w:rPr>
                  <w:t>☐</w:t>
                </w:r>
              </w:sdtContent>
            </w:sdt>
            <w:r w:rsidR="000E499F" w:rsidRPr="005F50CD">
              <w:rPr>
                <w:rFonts w:ascii="Calibri" w:eastAsia="Times New Roman" w:hAnsi="Calibri" w:cs="Calibri"/>
                <w:color w:val="414C21" w:themeColor="background2" w:themeShade="40"/>
                <w:lang w:eastAsia="fr-FR"/>
              </w:rPr>
              <w:t>Urgences</w:t>
            </w:r>
          </w:p>
        </w:tc>
      </w:tr>
    </w:tbl>
    <w:p w14:paraId="4B3C07BF" w14:textId="38632DA3" w:rsidR="000E499F" w:rsidRPr="005F50CD" w:rsidRDefault="000E499F" w:rsidP="005F50CD">
      <w:pPr>
        <w:pStyle w:val="Titre2"/>
        <w:rPr>
          <w:b/>
          <w:bCs/>
        </w:rPr>
      </w:pPr>
      <w:bookmarkStart w:id="17" w:name="_Toc13037692"/>
      <w:r w:rsidRPr="005F50CD">
        <w:rPr>
          <w:b/>
          <w:bCs/>
        </w:rPr>
        <w:t>Compétences spécifiques</w:t>
      </w:r>
      <w:bookmarkEnd w:id="17"/>
    </w:p>
    <w:p w14:paraId="4FDA88FA" w14:textId="65594AC9" w:rsidR="00312B0D" w:rsidRPr="00961413" w:rsidRDefault="00A23077" w:rsidP="000E499F">
      <w:pPr>
        <w:spacing w:after="0" w:line="240" w:lineRule="auto"/>
        <w:rPr>
          <w:bCs/>
          <w:i/>
          <w:iCs/>
          <w:color w:val="521708" w:themeColor="accent1" w:themeShade="80"/>
          <w:sz w:val="18"/>
          <w:szCs w:val="18"/>
        </w:rPr>
      </w:pPr>
      <w:r w:rsidRPr="00961413">
        <w:rPr>
          <w:bCs/>
          <w:i/>
          <w:iCs/>
          <w:color w:val="521708" w:themeColor="accent1" w:themeShade="80"/>
          <w:sz w:val="18"/>
          <w:szCs w:val="18"/>
        </w:rPr>
        <w:t xml:space="preserve">Les compétences ressources décrivent les compétences des professionnels du parcours de santé qui interviennent dans l’unité. Cette description peut correspondre à une profession, une spécialité ordinale et/ou des compétences spécifiques. Seules les compétences discriminantes dans la prise en charge ou l’accompagnement de l’usager sont </w:t>
      </w:r>
      <w:proofErr w:type="gramStart"/>
      <w:r w:rsidRPr="00961413">
        <w:rPr>
          <w:bCs/>
          <w:i/>
          <w:iCs/>
          <w:color w:val="521708" w:themeColor="accent1" w:themeShade="80"/>
          <w:sz w:val="18"/>
          <w:szCs w:val="18"/>
        </w:rPr>
        <w:t>précisées</w:t>
      </w:r>
      <w:proofErr w:type="gramEnd"/>
      <w:r w:rsidRPr="00961413">
        <w:rPr>
          <w:bCs/>
          <w:i/>
          <w:iCs/>
          <w:color w:val="521708" w:themeColor="accent1" w:themeShade="80"/>
          <w:sz w:val="18"/>
          <w:szCs w:val="18"/>
        </w:rPr>
        <w:t>.</w:t>
      </w:r>
    </w:p>
    <w:tbl>
      <w:tblPr>
        <w:tblW w:w="9920" w:type="dxa"/>
        <w:tblCellMar>
          <w:left w:w="70" w:type="dxa"/>
          <w:right w:w="70" w:type="dxa"/>
        </w:tblCellMar>
        <w:tblLook w:val="04A0" w:firstRow="1" w:lastRow="0" w:firstColumn="1" w:lastColumn="0" w:noHBand="0" w:noVBand="1"/>
      </w:tblPr>
      <w:tblGrid>
        <w:gridCol w:w="6020"/>
        <w:gridCol w:w="3900"/>
      </w:tblGrid>
      <w:tr w:rsidR="00312B0D" w:rsidRPr="00312B0D" w14:paraId="67A727CC" w14:textId="77777777" w:rsidTr="00312B0D">
        <w:trPr>
          <w:gridAfter w:val="1"/>
          <w:wAfter w:w="3900" w:type="dxa"/>
          <w:trHeight w:val="375"/>
        </w:trPr>
        <w:tc>
          <w:tcPr>
            <w:tcW w:w="6020" w:type="dxa"/>
            <w:tcBorders>
              <w:top w:val="nil"/>
              <w:left w:val="nil"/>
              <w:bottom w:val="nil"/>
              <w:right w:val="nil"/>
            </w:tcBorders>
            <w:shd w:val="clear" w:color="auto" w:fill="auto"/>
            <w:vAlign w:val="center"/>
            <w:hideMark/>
          </w:tcPr>
          <w:p w14:paraId="10E11563" w14:textId="77777777" w:rsidR="00312B0D" w:rsidRDefault="00312B0D" w:rsidP="00312B0D">
            <w:pPr>
              <w:spacing w:after="0" w:line="240" w:lineRule="auto"/>
              <w:rPr>
                <w:rFonts w:ascii="Calibri" w:eastAsia="Times New Roman" w:hAnsi="Calibri" w:cs="Calibri"/>
                <w:color w:val="766F54" w:themeColor="text2"/>
                <w:lang w:eastAsia="fr-FR"/>
              </w:rPr>
            </w:pPr>
          </w:p>
          <w:p w14:paraId="5621BEF2" w14:textId="04B0B8B0" w:rsidR="00FE1D32" w:rsidRPr="00312B0D" w:rsidRDefault="00156078" w:rsidP="00312B0D">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919240514"/>
                <w14:checkbox>
                  <w14:checked w14:val="0"/>
                  <w14:checkedState w14:val="2612" w14:font="MS Gothic"/>
                  <w14:uncheckedState w14:val="2610" w14:font="MS Gothic"/>
                </w14:checkbox>
              </w:sdtPr>
              <w:sdtEndPr/>
              <w:sdtContent>
                <w:r w:rsidR="00FE1D32">
                  <w:rPr>
                    <w:rFonts w:ascii="MS Gothic" w:eastAsia="MS Gothic" w:hAnsi="MS Gothic" w:cs="Calibri" w:hint="eastAsia"/>
                    <w:color w:val="766F54" w:themeColor="text2"/>
                    <w:lang w:eastAsia="fr-FR"/>
                  </w:rPr>
                  <w:t>☐</w:t>
                </w:r>
              </w:sdtContent>
            </w:sdt>
            <w:r w:rsidR="00FE1D32">
              <w:rPr>
                <w:rFonts w:ascii="Calibri" w:eastAsia="Times New Roman" w:hAnsi="Calibri" w:cs="Calibri"/>
                <w:color w:val="766F54" w:themeColor="text2"/>
                <w:lang w:eastAsia="fr-FR"/>
              </w:rPr>
              <w:t>Art-thérapeute</w:t>
            </w:r>
          </w:p>
        </w:tc>
      </w:tr>
      <w:tr w:rsidR="00312B0D" w:rsidRPr="00312B0D" w14:paraId="509C7049" w14:textId="77777777" w:rsidTr="00312B0D">
        <w:trPr>
          <w:gridAfter w:val="1"/>
          <w:wAfter w:w="3900" w:type="dxa"/>
          <w:trHeight w:val="375"/>
        </w:trPr>
        <w:tc>
          <w:tcPr>
            <w:tcW w:w="6020" w:type="dxa"/>
            <w:tcBorders>
              <w:top w:val="nil"/>
              <w:left w:val="nil"/>
              <w:bottom w:val="nil"/>
              <w:right w:val="nil"/>
            </w:tcBorders>
            <w:shd w:val="clear" w:color="auto" w:fill="auto"/>
            <w:vAlign w:val="center"/>
            <w:hideMark/>
          </w:tcPr>
          <w:p w14:paraId="42F8748F" w14:textId="785F714D" w:rsidR="00312B0D" w:rsidRPr="00312B0D" w:rsidRDefault="00156078" w:rsidP="00312B0D">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424695036"/>
                <w14:checkbox>
                  <w14:checked w14:val="0"/>
                  <w14:checkedState w14:val="2612" w14:font="MS Gothic"/>
                  <w14:uncheckedState w14:val="2610" w14:font="MS Gothic"/>
                </w14:checkbox>
              </w:sdtPr>
              <w:sdtEndPr/>
              <w:sdtContent>
                <w:r w:rsidR="00312B0D">
                  <w:rPr>
                    <w:rFonts w:ascii="MS Gothic" w:eastAsia="MS Gothic" w:hAnsi="MS Gothic" w:cs="Calibri" w:hint="eastAsia"/>
                    <w:color w:val="766F54" w:themeColor="text2"/>
                    <w:lang w:eastAsia="fr-FR"/>
                  </w:rPr>
                  <w:t>☐</w:t>
                </w:r>
              </w:sdtContent>
            </w:sdt>
            <w:r w:rsidR="00312B0D" w:rsidRPr="00312B0D">
              <w:rPr>
                <w:rFonts w:ascii="Calibri" w:eastAsia="Times New Roman" w:hAnsi="Calibri" w:cs="Calibri"/>
                <w:color w:val="766F54" w:themeColor="text2"/>
                <w:lang w:eastAsia="fr-FR"/>
              </w:rPr>
              <w:t>Interprète en langues étrangères</w:t>
            </w:r>
          </w:p>
        </w:tc>
      </w:tr>
      <w:tr w:rsidR="00312B0D" w:rsidRPr="00312B0D" w14:paraId="527021EA" w14:textId="77777777" w:rsidTr="00312B0D">
        <w:trPr>
          <w:gridAfter w:val="1"/>
          <w:wAfter w:w="3900" w:type="dxa"/>
          <w:trHeight w:val="375"/>
        </w:trPr>
        <w:tc>
          <w:tcPr>
            <w:tcW w:w="6020" w:type="dxa"/>
            <w:tcBorders>
              <w:top w:val="nil"/>
              <w:left w:val="nil"/>
              <w:bottom w:val="nil"/>
              <w:right w:val="nil"/>
            </w:tcBorders>
            <w:shd w:val="clear" w:color="auto" w:fill="auto"/>
            <w:vAlign w:val="center"/>
            <w:hideMark/>
          </w:tcPr>
          <w:p w14:paraId="1C8C6E4C" w14:textId="37220D09" w:rsidR="00312B0D" w:rsidRPr="00312B0D" w:rsidRDefault="00156078" w:rsidP="00312B0D">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378288827"/>
                <w14:checkbox>
                  <w14:checked w14:val="0"/>
                  <w14:checkedState w14:val="2612" w14:font="MS Gothic"/>
                  <w14:uncheckedState w14:val="2610" w14:font="MS Gothic"/>
                </w14:checkbox>
              </w:sdtPr>
              <w:sdtEndPr/>
              <w:sdtContent>
                <w:r w:rsidR="00312B0D">
                  <w:rPr>
                    <w:rFonts w:ascii="MS Gothic" w:eastAsia="MS Gothic" w:hAnsi="MS Gothic" w:cs="Calibri" w:hint="eastAsia"/>
                    <w:color w:val="766F54" w:themeColor="text2"/>
                    <w:lang w:eastAsia="fr-FR"/>
                  </w:rPr>
                  <w:t>☐</w:t>
                </w:r>
              </w:sdtContent>
            </w:sdt>
            <w:r w:rsidR="00312B0D" w:rsidRPr="00312B0D">
              <w:rPr>
                <w:rFonts w:ascii="Calibri" w:eastAsia="Times New Roman" w:hAnsi="Calibri" w:cs="Calibri"/>
                <w:color w:val="766F54" w:themeColor="text2"/>
                <w:lang w:eastAsia="fr-FR"/>
              </w:rPr>
              <w:t>Interprète en langues régionales</w:t>
            </w:r>
          </w:p>
        </w:tc>
      </w:tr>
      <w:tr w:rsidR="00312B0D" w:rsidRPr="00312B0D" w14:paraId="3B590EC1" w14:textId="77777777" w:rsidTr="00312B0D">
        <w:trPr>
          <w:gridAfter w:val="1"/>
          <w:wAfter w:w="3900" w:type="dxa"/>
          <w:trHeight w:val="375"/>
        </w:trPr>
        <w:tc>
          <w:tcPr>
            <w:tcW w:w="6020" w:type="dxa"/>
            <w:tcBorders>
              <w:top w:val="nil"/>
              <w:left w:val="nil"/>
              <w:bottom w:val="nil"/>
              <w:right w:val="nil"/>
            </w:tcBorders>
            <w:shd w:val="clear" w:color="auto" w:fill="auto"/>
            <w:vAlign w:val="center"/>
            <w:hideMark/>
          </w:tcPr>
          <w:p w14:paraId="32D1F2B6" w14:textId="2E886A13" w:rsidR="00312B0D" w:rsidRPr="00312B0D" w:rsidRDefault="00156078" w:rsidP="00312B0D">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02415498"/>
                <w14:checkbox>
                  <w14:checked w14:val="0"/>
                  <w14:checkedState w14:val="2612" w14:font="MS Gothic"/>
                  <w14:uncheckedState w14:val="2610" w14:font="MS Gothic"/>
                </w14:checkbox>
              </w:sdtPr>
              <w:sdtEndPr/>
              <w:sdtContent>
                <w:r w:rsidR="00312B0D">
                  <w:rPr>
                    <w:rFonts w:ascii="MS Gothic" w:eastAsia="MS Gothic" w:hAnsi="MS Gothic" w:cs="Calibri" w:hint="eastAsia"/>
                    <w:color w:val="766F54" w:themeColor="text2"/>
                    <w:lang w:eastAsia="fr-FR"/>
                  </w:rPr>
                  <w:t>☐</w:t>
                </w:r>
              </w:sdtContent>
            </w:sdt>
            <w:r w:rsidR="00312B0D" w:rsidRPr="00312B0D">
              <w:rPr>
                <w:rFonts w:ascii="Calibri" w:eastAsia="Times New Roman" w:hAnsi="Calibri" w:cs="Calibri"/>
                <w:color w:val="766F54" w:themeColor="text2"/>
                <w:lang w:eastAsia="fr-FR"/>
              </w:rPr>
              <w:t>Maîtrise de la Langue des Signes Française (LSF)</w:t>
            </w:r>
          </w:p>
        </w:tc>
      </w:tr>
      <w:tr w:rsidR="00312B0D" w:rsidRPr="00312B0D" w14:paraId="737CB83D" w14:textId="77777777" w:rsidTr="00312B0D">
        <w:trPr>
          <w:gridAfter w:val="1"/>
          <w:wAfter w:w="3900" w:type="dxa"/>
          <w:trHeight w:val="375"/>
        </w:trPr>
        <w:tc>
          <w:tcPr>
            <w:tcW w:w="6020" w:type="dxa"/>
            <w:tcBorders>
              <w:top w:val="nil"/>
              <w:left w:val="nil"/>
              <w:bottom w:val="nil"/>
              <w:right w:val="nil"/>
            </w:tcBorders>
            <w:shd w:val="clear" w:color="auto" w:fill="auto"/>
            <w:vAlign w:val="center"/>
            <w:hideMark/>
          </w:tcPr>
          <w:p w14:paraId="6297C566" w14:textId="5CEC43FE" w:rsidR="00312B0D" w:rsidRPr="00312B0D" w:rsidRDefault="00156078" w:rsidP="00312B0D">
            <w:pPr>
              <w:spacing w:after="0" w:line="240" w:lineRule="auto"/>
              <w:rPr>
                <w:rFonts w:ascii="Verdana" w:eastAsia="Times New Roman" w:hAnsi="Verdana" w:cs="Calibri"/>
                <w:color w:val="766F54" w:themeColor="text2"/>
                <w:sz w:val="18"/>
                <w:szCs w:val="18"/>
                <w:lang w:eastAsia="fr-FR"/>
              </w:rPr>
            </w:pPr>
            <w:sdt>
              <w:sdtPr>
                <w:rPr>
                  <w:rFonts w:ascii="Verdana" w:eastAsia="Times New Roman" w:hAnsi="Verdana" w:cs="Calibri"/>
                  <w:color w:val="766F54" w:themeColor="text2"/>
                  <w:sz w:val="18"/>
                  <w:szCs w:val="18"/>
                  <w:lang w:eastAsia="fr-FR"/>
                </w:rPr>
                <w:id w:val="149423131"/>
                <w14:checkbox>
                  <w14:checked w14:val="0"/>
                  <w14:checkedState w14:val="2612" w14:font="MS Gothic"/>
                  <w14:uncheckedState w14:val="2610" w14:font="MS Gothic"/>
                </w14:checkbox>
              </w:sdtPr>
              <w:sdtEndPr/>
              <w:sdtContent>
                <w:r w:rsidR="00312B0D">
                  <w:rPr>
                    <w:rFonts w:ascii="MS Gothic" w:eastAsia="MS Gothic" w:hAnsi="MS Gothic" w:cs="Calibri" w:hint="eastAsia"/>
                    <w:color w:val="766F54" w:themeColor="text2"/>
                    <w:sz w:val="18"/>
                    <w:szCs w:val="18"/>
                    <w:lang w:eastAsia="fr-FR"/>
                  </w:rPr>
                  <w:t>☐</w:t>
                </w:r>
              </w:sdtContent>
            </w:sdt>
            <w:r w:rsidR="00312B0D" w:rsidRPr="00312B0D">
              <w:rPr>
                <w:rFonts w:ascii="Verdana" w:eastAsia="Times New Roman" w:hAnsi="Verdana" w:cs="Calibri"/>
                <w:color w:val="766F54" w:themeColor="text2"/>
                <w:sz w:val="18"/>
                <w:szCs w:val="18"/>
                <w:lang w:eastAsia="fr-FR"/>
              </w:rPr>
              <w:t>Maîtrise de la Langue Parlé Complété (LPC)</w:t>
            </w:r>
          </w:p>
        </w:tc>
      </w:tr>
      <w:tr w:rsidR="00312B0D" w:rsidRPr="00312B0D" w14:paraId="405CDA55" w14:textId="77777777" w:rsidTr="00312B0D">
        <w:trPr>
          <w:gridAfter w:val="1"/>
          <w:wAfter w:w="3900" w:type="dxa"/>
          <w:trHeight w:val="375"/>
        </w:trPr>
        <w:tc>
          <w:tcPr>
            <w:tcW w:w="6020" w:type="dxa"/>
            <w:tcBorders>
              <w:top w:val="nil"/>
              <w:left w:val="nil"/>
              <w:bottom w:val="nil"/>
              <w:right w:val="nil"/>
            </w:tcBorders>
            <w:shd w:val="clear" w:color="auto" w:fill="auto"/>
            <w:vAlign w:val="center"/>
            <w:hideMark/>
          </w:tcPr>
          <w:p w14:paraId="12B4E25E" w14:textId="1F09078B" w:rsidR="00312B0D" w:rsidRPr="00312B0D" w:rsidRDefault="00156078" w:rsidP="00312B0D">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441606884"/>
                <w14:checkbox>
                  <w14:checked w14:val="0"/>
                  <w14:checkedState w14:val="2612" w14:font="MS Gothic"/>
                  <w14:uncheckedState w14:val="2610" w14:font="MS Gothic"/>
                </w14:checkbox>
              </w:sdtPr>
              <w:sdtEndPr/>
              <w:sdtContent>
                <w:r w:rsidR="00312B0D">
                  <w:rPr>
                    <w:rFonts w:ascii="MS Gothic" w:eastAsia="MS Gothic" w:hAnsi="MS Gothic" w:cs="Calibri" w:hint="eastAsia"/>
                    <w:color w:val="766F54" w:themeColor="text2"/>
                    <w:lang w:eastAsia="fr-FR"/>
                  </w:rPr>
                  <w:t>☐</w:t>
                </w:r>
              </w:sdtContent>
            </w:sdt>
            <w:r w:rsidR="00312B0D" w:rsidRPr="00312B0D">
              <w:rPr>
                <w:rFonts w:ascii="Calibri" w:eastAsia="Times New Roman" w:hAnsi="Calibri" w:cs="Calibri"/>
                <w:color w:val="766F54" w:themeColor="text2"/>
                <w:lang w:eastAsia="fr-FR"/>
              </w:rPr>
              <w:t xml:space="preserve">Maîtrise de la lecture et de l’écriture du Braille </w:t>
            </w:r>
          </w:p>
        </w:tc>
      </w:tr>
      <w:tr w:rsidR="00312B0D" w:rsidRPr="00312B0D" w14:paraId="7D151B0E" w14:textId="77777777" w:rsidTr="00312B0D">
        <w:trPr>
          <w:gridAfter w:val="1"/>
          <w:wAfter w:w="3900" w:type="dxa"/>
          <w:trHeight w:val="375"/>
        </w:trPr>
        <w:tc>
          <w:tcPr>
            <w:tcW w:w="6020" w:type="dxa"/>
            <w:tcBorders>
              <w:top w:val="nil"/>
              <w:left w:val="nil"/>
              <w:bottom w:val="nil"/>
              <w:right w:val="nil"/>
            </w:tcBorders>
            <w:shd w:val="clear" w:color="auto" w:fill="auto"/>
            <w:vAlign w:val="center"/>
            <w:hideMark/>
          </w:tcPr>
          <w:p w14:paraId="4530D2D5" w14:textId="0473DAE7" w:rsidR="00312B0D" w:rsidRPr="00312B0D" w:rsidRDefault="00156078" w:rsidP="00312B0D">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53519869"/>
                <w14:checkbox>
                  <w14:checked w14:val="0"/>
                  <w14:checkedState w14:val="2612" w14:font="MS Gothic"/>
                  <w14:uncheckedState w14:val="2610" w14:font="MS Gothic"/>
                </w14:checkbox>
              </w:sdtPr>
              <w:sdtEndPr/>
              <w:sdtContent>
                <w:r w:rsidR="00312B0D">
                  <w:rPr>
                    <w:rFonts w:ascii="MS Gothic" w:eastAsia="MS Gothic" w:hAnsi="MS Gothic" w:cs="Calibri" w:hint="eastAsia"/>
                    <w:color w:val="766F54" w:themeColor="text2"/>
                    <w:lang w:eastAsia="fr-FR"/>
                  </w:rPr>
                  <w:t>☐</w:t>
                </w:r>
              </w:sdtContent>
            </w:sdt>
            <w:r w:rsidR="00312B0D" w:rsidRPr="00312B0D">
              <w:rPr>
                <w:rFonts w:ascii="Calibri" w:eastAsia="Times New Roman" w:hAnsi="Calibri" w:cs="Calibri"/>
                <w:color w:val="766F54" w:themeColor="text2"/>
                <w:lang w:eastAsia="fr-FR"/>
              </w:rPr>
              <w:t xml:space="preserve">Médiateur de santé pair </w:t>
            </w:r>
          </w:p>
        </w:tc>
      </w:tr>
      <w:tr w:rsidR="00312B0D" w:rsidRPr="00312B0D" w14:paraId="19D73292" w14:textId="77777777" w:rsidTr="00312B0D">
        <w:trPr>
          <w:gridAfter w:val="1"/>
          <w:wAfter w:w="3900" w:type="dxa"/>
          <w:trHeight w:val="375"/>
        </w:trPr>
        <w:tc>
          <w:tcPr>
            <w:tcW w:w="6020" w:type="dxa"/>
            <w:tcBorders>
              <w:top w:val="nil"/>
              <w:left w:val="nil"/>
              <w:bottom w:val="nil"/>
              <w:right w:val="nil"/>
            </w:tcBorders>
            <w:shd w:val="clear" w:color="auto" w:fill="auto"/>
            <w:vAlign w:val="center"/>
            <w:hideMark/>
          </w:tcPr>
          <w:p w14:paraId="108B45A6" w14:textId="77777777" w:rsidR="00312B0D" w:rsidRDefault="00156078" w:rsidP="00312B0D">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85898280"/>
                <w14:checkbox>
                  <w14:checked w14:val="0"/>
                  <w14:checkedState w14:val="2612" w14:font="MS Gothic"/>
                  <w14:uncheckedState w14:val="2610" w14:font="MS Gothic"/>
                </w14:checkbox>
              </w:sdtPr>
              <w:sdtEndPr/>
              <w:sdtContent>
                <w:r w:rsidR="00312B0D">
                  <w:rPr>
                    <w:rFonts w:ascii="MS Gothic" w:eastAsia="MS Gothic" w:hAnsi="MS Gothic" w:cs="Calibri" w:hint="eastAsia"/>
                    <w:color w:val="766F54" w:themeColor="text2"/>
                    <w:lang w:eastAsia="fr-FR"/>
                  </w:rPr>
                  <w:t>☐</w:t>
                </w:r>
              </w:sdtContent>
            </w:sdt>
            <w:r w:rsidR="00312B0D" w:rsidRPr="00312B0D">
              <w:rPr>
                <w:rFonts w:ascii="Calibri" w:eastAsia="Times New Roman" w:hAnsi="Calibri" w:cs="Calibri"/>
                <w:color w:val="766F54" w:themeColor="text2"/>
                <w:lang w:eastAsia="fr-FR"/>
              </w:rPr>
              <w:t>Neuropsychologue</w:t>
            </w:r>
          </w:p>
          <w:p w14:paraId="2DBBD495" w14:textId="20484BA9" w:rsidR="00961413" w:rsidRPr="00312B0D" w:rsidRDefault="00961413" w:rsidP="00312B0D">
            <w:pPr>
              <w:spacing w:after="0" w:line="240" w:lineRule="auto"/>
              <w:rPr>
                <w:rFonts w:ascii="Calibri" w:eastAsia="Times New Roman" w:hAnsi="Calibri" w:cs="Calibri"/>
                <w:color w:val="766F54" w:themeColor="text2"/>
                <w:lang w:eastAsia="fr-FR"/>
              </w:rPr>
            </w:pPr>
          </w:p>
        </w:tc>
      </w:tr>
      <w:tr w:rsidR="00312B0D" w:rsidRPr="00022C6F" w14:paraId="5AF90580" w14:textId="77777777" w:rsidTr="00312B0D">
        <w:trPr>
          <w:trHeight w:val="375"/>
        </w:trPr>
        <w:tc>
          <w:tcPr>
            <w:tcW w:w="9920" w:type="dxa"/>
            <w:gridSpan w:val="2"/>
            <w:tcBorders>
              <w:top w:val="nil"/>
              <w:left w:val="nil"/>
              <w:bottom w:val="nil"/>
              <w:right w:val="nil"/>
            </w:tcBorders>
            <w:shd w:val="clear" w:color="auto" w:fill="auto"/>
            <w:vAlign w:val="center"/>
          </w:tcPr>
          <w:p w14:paraId="4A0B5A0F" w14:textId="77777777" w:rsidR="00312B0D" w:rsidRPr="005F50CD" w:rsidRDefault="00312B0D" w:rsidP="005F50CD">
            <w:pPr>
              <w:pStyle w:val="Titre2"/>
              <w:rPr>
                <w:b/>
                <w:bCs/>
              </w:rPr>
            </w:pPr>
            <w:bookmarkStart w:id="18" w:name="_Toc13037693"/>
            <w:r w:rsidRPr="005F50CD">
              <w:rPr>
                <w:b/>
                <w:bCs/>
              </w:rPr>
              <w:t>Patientèle</w:t>
            </w:r>
            <w:bookmarkEnd w:id="18"/>
          </w:p>
          <w:p w14:paraId="308ABF9A" w14:textId="77777777" w:rsidR="00312B0D" w:rsidRDefault="00156078" w:rsidP="00951EF1">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762416725"/>
                <w14:checkbox>
                  <w14:checked w14:val="0"/>
                  <w14:checkedState w14:val="2612" w14:font="MS Gothic"/>
                  <w14:uncheckedState w14:val="2610" w14:font="MS Gothic"/>
                </w14:checkbox>
              </w:sdtPr>
              <w:sdtEndPr/>
              <w:sdtContent>
                <w:r w:rsidR="00312B0D">
                  <w:rPr>
                    <w:rFonts w:ascii="MS Gothic" w:eastAsia="MS Gothic" w:hAnsi="MS Gothic" w:cs="Calibri" w:hint="eastAsia"/>
                    <w:color w:val="521708" w:themeColor="accent1" w:themeShade="80"/>
                    <w:lang w:eastAsia="fr-FR"/>
                  </w:rPr>
                  <w:t>☐</w:t>
                </w:r>
              </w:sdtContent>
            </w:sdt>
            <w:r w:rsidR="00312B0D">
              <w:rPr>
                <w:rFonts w:ascii="Calibri" w:eastAsia="Times New Roman" w:hAnsi="Calibri" w:cs="Calibri"/>
                <w:color w:val="521708" w:themeColor="accent1" w:themeShade="80"/>
                <w:lang w:eastAsia="fr-FR"/>
              </w:rPr>
              <w:t>Adolescent (avant 16 ans)</w:t>
            </w:r>
          </w:p>
          <w:p w14:paraId="55E53BBA" w14:textId="77777777" w:rsidR="00312B0D" w:rsidRDefault="00156078" w:rsidP="00951EF1">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540819480"/>
                <w14:checkbox>
                  <w14:checked w14:val="0"/>
                  <w14:checkedState w14:val="2612" w14:font="MS Gothic"/>
                  <w14:uncheckedState w14:val="2610" w14:font="MS Gothic"/>
                </w14:checkbox>
              </w:sdtPr>
              <w:sdtEndPr/>
              <w:sdtContent>
                <w:r w:rsidR="00312B0D">
                  <w:rPr>
                    <w:rFonts w:ascii="MS Gothic" w:eastAsia="MS Gothic" w:hAnsi="MS Gothic" w:cs="Calibri" w:hint="eastAsia"/>
                    <w:color w:val="521708" w:themeColor="accent1" w:themeShade="80"/>
                    <w:lang w:eastAsia="fr-FR"/>
                  </w:rPr>
                  <w:t>☐</w:t>
                </w:r>
              </w:sdtContent>
            </w:sdt>
            <w:r w:rsidR="00312B0D">
              <w:rPr>
                <w:rFonts w:ascii="Calibri" w:eastAsia="Times New Roman" w:hAnsi="Calibri" w:cs="Calibri"/>
                <w:color w:val="521708" w:themeColor="accent1" w:themeShade="80"/>
                <w:lang w:eastAsia="fr-FR"/>
              </w:rPr>
              <w:t>Adulte (avant 65 ans)</w:t>
            </w:r>
          </w:p>
          <w:p w14:paraId="56314508" w14:textId="77777777" w:rsidR="00312B0D" w:rsidRDefault="00156078" w:rsidP="00951EF1">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170604081"/>
                <w14:checkbox>
                  <w14:checked w14:val="0"/>
                  <w14:checkedState w14:val="2612" w14:font="MS Gothic"/>
                  <w14:uncheckedState w14:val="2610" w14:font="MS Gothic"/>
                </w14:checkbox>
              </w:sdtPr>
              <w:sdtEndPr/>
              <w:sdtContent>
                <w:r w:rsidR="00312B0D">
                  <w:rPr>
                    <w:rFonts w:ascii="MS Gothic" w:eastAsia="MS Gothic" w:hAnsi="MS Gothic" w:cs="Calibri" w:hint="eastAsia"/>
                    <w:color w:val="521708" w:themeColor="accent1" w:themeShade="80"/>
                    <w:lang w:eastAsia="fr-FR"/>
                  </w:rPr>
                  <w:t>☐</w:t>
                </w:r>
              </w:sdtContent>
            </w:sdt>
            <w:r w:rsidR="00312B0D">
              <w:rPr>
                <w:rFonts w:ascii="Calibri" w:eastAsia="Times New Roman" w:hAnsi="Calibri" w:cs="Calibri"/>
                <w:color w:val="521708" w:themeColor="accent1" w:themeShade="80"/>
                <w:lang w:eastAsia="fr-FR"/>
              </w:rPr>
              <w:t>Enfant (avant 12 ans)</w:t>
            </w:r>
          </w:p>
          <w:p w14:paraId="3B32246A" w14:textId="77777777" w:rsidR="00312B0D" w:rsidRDefault="00156078" w:rsidP="00951EF1">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412690518"/>
                <w14:checkbox>
                  <w14:checked w14:val="0"/>
                  <w14:checkedState w14:val="2612" w14:font="MS Gothic"/>
                  <w14:uncheckedState w14:val="2610" w14:font="MS Gothic"/>
                </w14:checkbox>
              </w:sdtPr>
              <w:sdtEndPr/>
              <w:sdtContent>
                <w:r w:rsidR="00312B0D">
                  <w:rPr>
                    <w:rFonts w:ascii="MS Gothic" w:eastAsia="MS Gothic" w:hAnsi="MS Gothic" w:cs="Calibri" w:hint="eastAsia"/>
                    <w:color w:val="521708" w:themeColor="accent1" w:themeShade="80"/>
                    <w:lang w:eastAsia="fr-FR"/>
                  </w:rPr>
                  <w:t>☐</w:t>
                </w:r>
              </w:sdtContent>
            </w:sdt>
            <w:r w:rsidR="00312B0D">
              <w:rPr>
                <w:rFonts w:ascii="Calibri" w:eastAsia="Times New Roman" w:hAnsi="Calibri" w:cs="Calibri"/>
                <w:color w:val="521708" w:themeColor="accent1" w:themeShade="80"/>
                <w:lang w:eastAsia="fr-FR"/>
              </w:rPr>
              <w:t>Jeunes adultes (16-21 ans)</w:t>
            </w:r>
          </w:p>
          <w:p w14:paraId="0DABCE8D" w14:textId="77777777" w:rsidR="00312B0D" w:rsidRDefault="00156078" w:rsidP="00951EF1">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2082976033"/>
                <w14:checkbox>
                  <w14:checked w14:val="0"/>
                  <w14:checkedState w14:val="2612" w14:font="MS Gothic"/>
                  <w14:uncheckedState w14:val="2610" w14:font="MS Gothic"/>
                </w14:checkbox>
              </w:sdtPr>
              <w:sdtEndPr/>
              <w:sdtContent>
                <w:r w:rsidR="00312B0D">
                  <w:rPr>
                    <w:rFonts w:ascii="MS Gothic" w:eastAsia="MS Gothic" w:hAnsi="MS Gothic" w:cs="Calibri" w:hint="eastAsia"/>
                    <w:color w:val="521708" w:themeColor="accent1" w:themeShade="80"/>
                    <w:lang w:eastAsia="fr-FR"/>
                  </w:rPr>
                  <w:t>☐</w:t>
                </w:r>
              </w:sdtContent>
            </w:sdt>
            <w:r w:rsidR="00312B0D">
              <w:rPr>
                <w:rFonts w:ascii="Calibri" w:eastAsia="Times New Roman" w:hAnsi="Calibri" w:cs="Calibri"/>
                <w:color w:val="521708" w:themeColor="accent1" w:themeShade="80"/>
                <w:lang w:eastAsia="fr-FR"/>
              </w:rPr>
              <w:t>Nourrisson (avant 2 ans)</w:t>
            </w:r>
          </w:p>
          <w:p w14:paraId="131FBB1C" w14:textId="77777777" w:rsidR="00312B0D" w:rsidRDefault="00156078" w:rsidP="00951EF1">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309060342"/>
                <w14:checkbox>
                  <w14:checked w14:val="0"/>
                  <w14:checkedState w14:val="2612" w14:font="MS Gothic"/>
                  <w14:uncheckedState w14:val="2610" w14:font="MS Gothic"/>
                </w14:checkbox>
              </w:sdtPr>
              <w:sdtEndPr/>
              <w:sdtContent>
                <w:r w:rsidR="00312B0D">
                  <w:rPr>
                    <w:rFonts w:ascii="MS Gothic" w:eastAsia="MS Gothic" w:hAnsi="MS Gothic" w:cs="Calibri" w:hint="eastAsia"/>
                    <w:color w:val="521708" w:themeColor="accent1" w:themeShade="80"/>
                    <w:lang w:eastAsia="fr-FR"/>
                  </w:rPr>
                  <w:t>☐</w:t>
                </w:r>
              </w:sdtContent>
            </w:sdt>
            <w:r w:rsidR="00312B0D">
              <w:rPr>
                <w:rFonts w:ascii="Calibri" w:eastAsia="Times New Roman" w:hAnsi="Calibri" w:cs="Calibri"/>
                <w:color w:val="521708" w:themeColor="accent1" w:themeShade="80"/>
                <w:lang w:eastAsia="fr-FR"/>
              </w:rPr>
              <w:t>Nouveau-né (jusqu’à 28 jours)</w:t>
            </w:r>
          </w:p>
          <w:p w14:paraId="4359EA60" w14:textId="77777777" w:rsidR="00312B0D" w:rsidRDefault="00156078" w:rsidP="00951EF1">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470177988"/>
                <w14:checkbox>
                  <w14:checked w14:val="0"/>
                  <w14:checkedState w14:val="2612" w14:font="MS Gothic"/>
                  <w14:uncheckedState w14:val="2610" w14:font="MS Gothic"/>
                </w14:checkbox>
              </w:sdtPr>
              <w:sdtEndPr/>
              <w:sdtContent>
                <w:r w:rsidR="00312B0D">
                  <w:rPr>
                    <w:rFonts w:ascii="MS Gothic" w:eastAsia="MS Gothic" w:hAnsi="MS Gothic" w:cs="Calibri" w:hint="eastAsia"/>
                    <w:color w:val="521708" w:themeColor="accent1" w:themeShade="80"/>
                    <w:lang w:eastAsia="fr-FR"/>
                  </w:rPr>
                  <w:t>☐</w:t>
                </w:r>
              </w:sdtContent>
            </w:sdt>
            <w:r w:rsidR="00312B0D">
              <w:rPr>
                <w:rFonts w:ascii="Calibri" w:eastAsia="Times New Roman" w:hAnsi="Calibri" w:cs="Calibri"/>
                <w:color w:val="521708" w:themeColor="accent1" w:themeShade="80"/>
                <w:lang w:eastAsia="fr-FR"/>
              </w:rPr>
              <w:t>Sénior, 65-75 ans</w:t>
            </w:r>
          </w:p>
          <w:p w14:paraId="6B815078" w14:textId="77777777" w:rsidR="00312B0D" w:rsidRPr="00022C6F" w:rsidRDefault="00156078" w:rsidP="00951EF1">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04089487"/>
                <w14:checkbox>
                  <w14:checked w14:val="0"/>
                  <w14:checkedState w14:val="2612" w14:font="MS Gothic"/>
                  <w14:uncheckedState w14:val="2610" w14:font="MS Gothic"/>
                </w14:checkbox>
              </w:sdtPr>
              <w:sdtEndPr/>
              <w:sdtContent>
                <w:r w:rsidR="00312B0D">
                  <w:rPr>
                    <w:rFonts w:ascii="MS Gothic" w:eastAsia="MS Gothic" w:hAnsi="MS Gothic" w:cs="Calibri" w:hint="eastAsia"/>
                    <w:color w:val="521708" w:themeColor="accent1" w:themeShade="80"/>
                    <w:lang w:eastAsia="fr-FR"/>
                  </w:rPr>
                  <w:t>☐</w:t>
                </w:r>
              </w:sdtContent>
            </w:sdt>
            <w:r w:rsidR="00312B0D">
              <w:rPr>
                <w:rFonts w:ascii="Calibri" w:eastAsia="Times New Roman" w:hAnsi="Calibri" w:cs="Calibri"/>
                <w:color w:val="521708" w:themeColor="accent1" w:themeShade="80"/>
                <w:lang w:eastAsia="fr-FR"/>
              </w:rPr>
              <w:t>Sénior, 75 ans et plus</w:t>
            </w:r>
            <w:r w:rsidR="00312B0D" w:rsidRPr="00022C6F">
              <w:rPr>
                <w:rFonts w:ascii="Calibri" w:eastAsia="Times New Roman" w:hAnsi="Calibri" w:cs="Calibri"/>
                <w:color w:val="521708" w:themeColor="accent1" w:themeShade="80"/>
                <w:lang w:eastAsia="fr-FR"/>
              </w:rPr>
              <w:t xml:space="preserve"> </w:t>
            </w:r>
          </w:p>
        </w:tc>
      </w:tr>
      <w:tr w:rsidR="00312B0D" w:rsidRPr="009025E5" w14:paraId="6F6BA973" w14:textId="77777777" w:rsidTr="00312B0D">
        <w:trPr>
          <w:trHeight w:val="375"/>
        </w:trPr>
        <w:tc>
          <w:tcPr>
            <w:tcW w:w="9920" w:type="dxa"/>
            <w:gridSpan w:val="2"/>
            <w:tcBorders>
              <w:top w:val="nil"/>
              <w:left w:val="nil"/>
              <w:bottom w:val="nil"/>
              <w:right w:val="nil"/>
            </w:tcBorders>
            <w:shd w:val="clear" w:color="auto" w:fill="auto"/>
            <w:vAlign w:val="center"/>
          </w:tcPr>
          <w:p w14:paraId="1E54EDB9" w14:textId="77777777" w:rsidR="00312B0D" w:rsidRDefault="00312B0D" w:rsidP="00951EF1">
            <w:pPr>
              <w:spacing w:after="0" w:line="240" w:lineRule="auto"/>
              <w:rPr>
                <w:rFonts w:ascii="Calibri" w:eastAsia="Times New Roman" w:hAnsi="Calibri" w:cs="Calibri"/>
                <w:color w:val="521708" w:themeColor="accent1" w:themeShade="80"/>
                <w:lang w:eastAsia="fr-FR"/>
              </w:rPr>
            </w:pPr>
          </w:p>
          <w:p w14:paraId="3B308D1A" w14:textId="77777777" w:rsidR="00312B0D" w:rsidRPr="005F50CD" w:rsidRDefault="00312B0D" w:rsidP="005F50CD">
            <w:pPr>
              <w:pStyle w:val="Titre2"/>
              <w:rPr>
                <w:b/>
                <w:bCs/>
              </w:rPr>
            </w:pPr>
            <w:bookmarkStart w:id="19" w:name="_Toc13037694"/>
            <w:r w:rsidRPr="005F50CD">
              <w:rPr>
                <w:b/>
                <w:bCs/>
              </w:rPr>
              <w:t>Capacités</w:t>
            </w:r>
            <w:bookmarkEnd w:id="19"/>
          </w:p>
          <w:p w14:paraId="50A1EF71" w14:textId="77777777" w:rsidR="00312B0D" w:rsidRPr="009025E5" w:rsidRDefault="00312B0D" w:rsidP="00951EF1">
            <w:pPr>
              <w:jc w:val="both"/>
              <w:rPr>
                <w:rFonts w:ascii="Calibri" w:eastAsia="Times New Roman" w:hAnsi="Calibri" w:cs="Calibri"/>
                <w:color w:val="521708" w:themeColor="accent1" w:themeShade="80"/>
                <w:lang w:eastAsia="fr-FR"/>
              </w:rPr>
            </w:pPr>
            <w:r w:rsidRPr="009025E5">
              <w:rPr>
                <w:color w:val="521708" w:themeColor="accent1" w:themeShade="80"/>
              </w:rPr>
              <w:t>Nombre lits/places</w:t>
            </w:r>
            <w:r>
              <w:rPr>
                <w:color w:val="521708" w:themeColor="accent1" w:themeShade="80"/>
              </w:rPr>
              <w:t xml:space="preserve"> : </w:t>
            </w:r>
          </w:p>
        </w:tc>
      </w:tr>
      <w:tr w:rsidR="00312B0D" w:rsidRPr="00022C6F" w14:paraId="16F4FBA1" w14:textId="77777777" w:rsidTr="00312B0D">
        <w:trPr>
          <w:trHeight w:val="375"/>
        </w:trPr>
        <w:tc>
          <w:tcPr>
            <w:tcW w:w="9920" w:type="dxa"/>
            <w:gridSpan w:val="2"/>
            <w:tcBorders>
              <w:top w:val="nil"/>
              <w:left w:val="nil"/>
              <w:bottom w:val="nil"/>
              <w:right w:val="nil"/>
            </w:tcBorders>
            <w:shd w:val="clear" w:color="auto" w:fill="auto"/>
            <w:vAlign w:val="center"/>
          </w:tcPr>
          <w:p w14:paraId="10509418" w14:textId="77777777" w:rsidR="00312B0D" w:rsidRDefault="00312B0D" w:rsidP="00951EF1">
            <w:pPr>
              <w:spacing w:after="0" w:line="240" w:lineRule="auto"/>
              <w:rPr>
                <w:rFonts w:ascii="Calibri" w:eastAsia="Times New Roman" w:hAnsi="Calibri" w:cs="Calibri"/>
                <w:color w:val="521708" w:themeColor="accent1" w:themeShade="80"/>
                <w:lang w:eastAsia="fr-FR"/>
              </w:rPr>
            </w:pPr>
            <w:r>
              <w:rPr>
                <w:rFonts w:ascii="Calibri" w:eastAsia="Times New Roman" w:hAnsi="Calibri" w:cs="Calibri"/>
                <w:color w:val="521708" w:themeColor="accent1" w:themeShade="80"/>
                <w:lang w:eastAsia="fr-FR"/>
              </w:rPr>
              <w:t xml:space="preserve">Dont nombre chambres simples : </w:t>
            </w:r>
          </w:p>
          <w:p w14:paraId="7E4E252C" w14:textId="77777777" w:rsidR="00312B0D" w:rsidRPr="00022C6F" w:rsidRDefault="00312B0D" w:rsidP="00951EF1">
            <w:pPr>
              <w:spacing w:after="0" w:line="240" w:lineRule="auto"/>
              <w:rPr>
                <w:rFonts w:ascii="Calibri" w:eastAsia="Times New Roman" w:hAnsi="Calibri" w:cs="Calibri"/>
                <w:color w:val="521708" w:themeColor="accent1" w:themeShade="80"/>
                <w:lang w:eastAsia="fr-FR"/>
              </w:rPr>
            </w:pPr>
            <w:r>
              <w:rPr>
                <w:rFonts w:ascii="Calibri" w:eastAsia="Times New Roman" w:hAnsi="Calibri" w:cs="Calibri"/>
                <w:color w:val="521708" w:themeColor="accent1" w:themeShade="80"/>
                <w:lang w:eastAsia="fr-FR"/>
              </w:rPr>
              <w:t xml:space="preserve">Dont nombre chambres doubles : </w:t>
            </w:r>
          </w:p>
        </w:tc>
      </w:tr>
      <w:tr w:rsidR="00312B0D" w:rsidRPr="00022C6F" w14:paraId="09F37982" w14:textId="77777777" w:rsidTr="00312B0D">
        <w:trPr>
          <w:trHeight w:val="375"/>
        </w:trPr>
        <w:tc>
          <w:tcPr>
            <w:tcW w:w="9920" w:type="dxa"/>
            <w:gridSpan w:val="2"/>
            <w:tcBorders>
              <w:top w:val="nil"/>
              <w:left w:val="nil"/>
              <w:bottom w:val="nil"/>
              <w:right w:val="nil"/>
            </w:tcBorders>
            <w:shd w:val="clear" w:color="auto" w:fill="auto"/>
            <w:vAlign w:val="center"/>
          </w:tcPr>
          <w:p w14:paraId="4F65FFAB" w14:textId="77777777" w:rsidR="00312B0D" w:rsidRDefault="00312B0D" w:rsidP="00951EF1">
            <w:pPr>
              <w:spacing w:after="0" w:line="240" w:lineRule="auto"/>
              <w:rPr>
                <w:rFonts w:ascii="Calibri" w:eastAsia="Times New Roman" w:hAnsi="Calibri" w:cs="Calibri"/>
                <w:color w:val="521708" w:themeColor="accent1" w:themeShade="80"/>
                <w:lang w:eastAsia="fr-FR"/>
              </w:rPr>
            </w:pPr>
          </w:p>
          <w:p w14:paraId="170E1518" w14:textId="29AEB09D" w:rsidR="00312B0D" w:rsidRDefault="00312B0D" w:rsidP="00951EF1">
            <w:pPr>
              <w:spacing w:after="0" w:line="240" w:lineRule="auto"/>
              <w:rPr>
                <w:rFonts w:ascii="Calibri" w:eastAsia="Times New Roman" w:hAnsi="Calibri" w:cs="Calibri"/>
                <w:color w:val="521708" w:themeColor="accent1" w:themeShade="80"/>
                <w:lang w:eastAsia="fr-FR"/>
              </w:rPr>
            </w:pPr>
            <w:r>
              <w:rPr>
                <w:rFonts w:ascii="Calibri" w:eastAsia="Times New Roman" w:hAnsi="Calibri" w:cs="Calibri"/>
                <w:color w:val="521708" w:themeColor="accent1" w:themeShade="80"/>
                <w:lang w:eastAsia="fr-FR"/>
              </w:rPr>
              <w:t xml:space="preserve">Jours et Horaires des visites du public : </w:t>
            </w:r>
          </w:p>
          <w:p w14:paraId="124C089F" w14:textId="2A34F261" w:rsidR="00FE1D32" w:rsidRPr="00022C6F" w:rsidRDefault="00312B0D" w:rsidP="00951EF1">
            <w:pPr>
              <w:spacing w:after="0" w:line="240" w:lineRule="auto"/>
              <w:rPr>
                <w:rFonts w:ascii="Calibri" w:eastAsia="Times New Roman" w:hAnsi="Calibri" w:cs="Calibri"/>
                <w:color w:val="521708" w:themeColor="accent1" w:themeShade="80"/>
                <w:lang w:eastAsia="fr-FR"/>
              </w:rPr>
            </w:pPr>
            <w:r>
              <w:rPr>
                <w:rFonts w:ascii="Calibri" w:eastAsia="Times New Roman" w:hAnsi="Calibri" w:cs="Calibri"/>
                <w:color w:val="521708" w:themeColor="accent1" w:themeShade="80"/>
                <w:lang w:eastAsia="fr-FR"/>
              </w:rPr>
              <w:t xml:space="preserve">Jours et horaires de fonctionnement (H24) si continus : </w:t>
            </w:r>
          </w:p>
        </w:tc>
      </w:tr>
      <w:tr w:rsidR="00312B0D" w:rsidRPr="00022C6F" w14:paraId="12539ACC" w14:textId="77777777" w:rsidTr="00312B0D">
        <w:trPr>
          <w:trHeight w:val="375"/>
        </w:trPr>
        <w:tc>
          <w:tcPr>
            <w:tcW w:w="9920" w:type="dxa"/>
            <w:gridSpan w:val="2"/>
            <w:tcBorders>
              <w:top w:val="nil"/>
              <w:left w:val="nil"/>
              <w:bottom w:val="nil"/>
              <w:right w:val="nil"/>
            </w:tcBorders>
            <w:shd w:val="clear" w:color="auto" w:fill="auto"/>
            <w:vAlign w:val="center"/>
          </w:tcPr>
          <w:p w14:paraId="05F3FB93" w14:textId="77777777" w:rsidR="00312B0D" w:rsidRPr="00BA32FC" w:rsidRDefault="00312B0D" w:rsidP="00BA32FC">
            <w:pPr>
              <w:pStyle w:val="Titre2"/>
              <w:rPr>
                <w:b/>
                <w:bCs/>
              </w:rPr>
            </w:pPr>
            <w:bookmarkStart w:id="20" w:name="_Toc13037695"/>
            <w:r w:rsidRPr="00BA32FC">
              <w:rPr>
                <w:b/>
                <w:bCs/>
              </w:rPr>
              <w:t>Modalités d’accès</w:t>
            </w:r>
            <w:bookmarkEnd w:id="20"/>
          </w:p>
          <w:p w14:paraId="309A8AA9" w14:textId="5CE5F070" w:rsidR="00312B0D" w:rsidRPr="00312B0D" w:rsidRDefault="00312B0D" w:rsidP="00951EF1">
            <w:pPr>
              <w:jc w:val="both"/>
              <w:rPr>
                <w:i/>
                <w:color w:val="521708" w:themeColor="accent1" w:themeShade="80"/>
              </w:rPr>
            </w:pPr>
            <w:r w:rsidRPr="004C1DF9">
              <w:rPr>
                <w:i/>
                <w:color w:val="521708" w:themeColor="accent1" w:themeShade="80"/>
              </w:rPr>
              <w:t xml:space="preserve">Accès géographique (bâtiment, complément d’adresse, </w:t>
            </w:r>
            <w:proofErr w:type="gramStart"/>
            <w:r w:rsidRPr="004C1DF9">
              <w:rPr>
                <w:i/>
                <w:color w:val="521708" w:themeColor="accent1" w:themeShade="80"/>
              </w:rPr>
              <w:t>étage….</w:t>
            </w:r>
            <w:proofErr w:type="gramEnd"/>
            <w:r w:rsidRPr="004C1DF9">
              <w:rPr>
                <w:i/>
                <w:color w:val="521708" w:themeColor="accent1" w:themeShade="80"/>
              </w:rPr>
              <w:t>)</w:t>
            </w:r>
          </w:p>
          <w:p w14:paraId="33C64A70" w14:textId="77777777" w:rsidR="00312B0D" w:rsidRPr="00BA32FC" w:rsidRDefault="00312B0D" w:rsidP="00BA32FC">
            <w:pPr>
              <w:pStyle w:val="Titre2"/>
              <w:rPr>
                <w:b/>
                <w:bCs/>
              </w:rPr>
            </w:pPr>
            <w:bookmarkStart w:id="21" w:name="_Toc13037696"/>
            <w:r w:rsidRPr="00BA32FC">
              <w:rPr>
                <w:b/>
                <w:bCs/>
              </w:rPr>
              <w:t>Informations complémentaires</w:t>
            </w:r>
            <w:bookmarkEnd w:id="21"/>
          </w:p>
          <w:p w14:paraId="59228ABF" w14:textId="77777777" w:rsidR="00312B0D" w:rsidRPr="004C1DF9" w:rsidRDefault="00312B0D" w:rsidP="00951EF1">
            <w:pPr>
              <w:jc w:val="both"/>
              <w:rPr>
                <w:i/>
                <w:color w:val="521708" w:themeColor="accent1" w:themeShade="80"/>
                <w:sz w:val="20"/>
                <w:szCs w:val="20"/>
              </w:rPr>
            </w:pPr>
            <w:r w:rsidRPr="004C1DF9">
              <w:rPr>
                <w:i/>
                <w:color w:val="521708" w:themeColor="accent1" w:themeShade="80"/>
                <w:sz w:val="20"/>
                <w:szCs w:val="20"/>
              </w:rPr>
              <w:t>Toute information permettant de compléter la description. Texte libre.</w:t>
            </w:r>
          </w:p>
          <w:p w14:paraId="1D3195FC" w14:textId="77777777" w:rsidR="00312B0D" w:rsidRPr="00022C6F" w:rsidRDefault="00312B0D" w:rsidP="00951EF1">
            <w:pPr>
              <w:spacing w:after="0" w:line="240" w:lineRule="auto"/>
              <w:rPr>
                <w:rFonts w:ascii="Calibri" w:eastAsia="Times New Roman" w:hAnsi="Calibri" w:cs="Calibri"/>
                <w:color w:val="521708" w:themeColor="accent1" w:themeShade="80"/>
                <w:lang w:eastAsia="fr-FR"/>
              </w:rPr>
            </w:pPr>
          </w:p>
        </w:tc>
      </w:tr>
    </w:tbl>
    <w:p w14:paraId="524564E2" w14:textId="4E5189ED" w:rsidR="000E499F" w:rsidRDefault="000E499F" w:rsidP="000E499F">
      <w:pPr>
        <w:jc w:val="both"/>
        <w:rPr>
          <w:b/>
          <w:color w:val="766F54" w:themeColor="text2"/>
          <w:sz w:val="36"/>
          <w:szCs w:val="36"/>
        </w:rPr>
      </w:pPr>
    </w:p>
    <w:p w14:paraId="2C07A7C6" w14:textId="3CBC223C" w:rsidR="003C0390" w:rsidRDefault="003C0390" w:rsidP="000E499F">
      <w:pPr>
        <w:jc w:val="both"/>
        <w:rPr>
          <w:b/>
          <w:color w:val="766F54" w:themeColor="text2"/>
          <w:sz w:val="36"/>
          <w:szCs w:val="36"/>
        </w:rPr>
      </w:pPr>
    </w:p>
    <w:p w14:paraId="20156A1F" w14:textId="77777777" w:rsidR="003078C2" w:rsidRDefault="003078C2" w:rsidP="003078C2">
      <w:pPr>
        <w:spacing w:after="0" w:line="240" w:lineRule="auto"/>
        <w:rPr>
          <w:b/>
          <w:color w:val="521708" w:themeColor="accent1" w:themeShade="80"/>
          <w:sz w:val="32"/>
          <w:szCs w:val="32"/>
        </w:rPr>
      </w:pPr>
    </w:p>
    <w:p w14:paraId="1D2D4D14" w14:textId="77777777" w:rsidR="003078C2" w:rsidRDefault="003078C2" w:rsidP="003078C2">
      <w:pPr>
        <w:spacing w:after="0" w:line="240" w:lineRule="auto"/>
        <w:rPr>
          <w:b/>
          <w:color w:val="521708" w:themeColor="accent1" w:themeShade="80"/>
          <w:sz w:val="32"/>
          <w:szCs w:val="32"/>
        </w:rPr>
      </w:pPr>
    </w:p>
    <w:p w14:paraId="15DAF9D9" w14:textId="77777777" w:rsidR="003078C2" w:rsidRDefault="003078C2" w:rsidP="003078C2">
      <w:pPr>
        <w:spacing w:after="0" w:line="240" w:lineRule="auto"/>
        <w:rPr>
          <w:b/>
          <w:color w:val="521708" w:themeColor="accent1" w:themeShade="80"/>
          <w:sz w:val="32"/>
          <w:szCs w:val="32"/>
        </w:rPr>
      </w:pPr>
    </w:p>
    <w:p w14:paraId="4BFCF156" w14:textId="77777777" w:rsidR="003078C2" w:rsidRDefault="003078C2" w:rsidP="003078C2">
      <w:pPr>
        <w:spacing w:after="0" w:line="240" w:lineRule="auto"/>
        <w:rPr>
          <w:b/>
          <w:color w:val="521708" w:themeColor="accent1" w:themeShade="80"/>
          <w:sz w:val="32"/>
          <w:szCs w:val="32"/>
        </w:rPr>
      </w:pPr>
    </w:p>
    <w:p w14:paraId="7A152F48" w14:textId="77777777" w:rsidR="003078C2" w:rsidRDefault="003078C2" w:rsidP="003078C2">
      <w:pPr>
        <w:spacing w:after="0" w:line="240" w:lineRule="auto"/>
        <w:rPr>
          <w:b/>
          <w:color w:val="521708" w:themeColor="accent1" w:themeShade="80"/>
          <w:sz w:val="32"/>
          <w:szCs w:val="32"/>
        </w:rPr>
      </w:pPr>
    </w:p>
    <w:p w14:paraId="33125817" w14:textId="0A7F0E62" w:rsidR="003078C2" w:rsidRDefault="003078C2" w:rsidP="003078C2">
      <w:pPr>
        <w:spacing w:after="0" w:line="240" w:lineRule="auto"/>
        <w:rPr>
          <w:b/>
          <w:color w:val="521708" w:themeColor="accent1" w:themeShade="80"/>
          <w:sz w:val="32"/>
          <w:szCs w:val="32"/>
        </w:rPr>
      </w:pPr>
    </w:p>
    <w:p w14:paraId="47576AC4" w14:textId="7FA7BEA3" w:rsidR="00A707E8" w:rsidRDefault="00A707E8" w:rsidP="003078C2">
      <w:pPr>
        <w:spacing w:after="0" w:line="240" w:lineRule="auto"/>
        <w:rPr>
          <w:b/>
          <w:color w:val="521708" w:themeColor="accent1" w:themeShade="80"/>
          <w:sz w:val="32"/>
          <w:szCs w:val="32"/>
        </w:rPr>
      </w:pPr>
    </w:p>
    <w:p w14:paraId="61496075" w14:textId="5E1AA52B" w:rsidR="00A707E8" w:rsidRDefault="00A707E8" w:rsidP="003078C2">
      <w:pPr>
        <w:spacing w:after="0" w:line="240" w:lineRule="auto"/>
        <w:rPr>
          <w:b/>
          <w:color w:val="521708" w:themeColor="accent1" w:themeShade="80"/>
          <w:sz w:val="32"/>
          <w:szCs w:val="32"/>
        </w:rPr>
      </w:pPr>
    </w:p>
    <w:p w14:paraId="3F3F5E1A" w14:textId="1FC04519" w:rsidR="00A707E8" w:rsidRDefault="00A707E8" w:rsidP="003078C2">
      <w:pPr>
        <w:spacing w:after="0" w:line="240" w:lineRule="auto"/>
        <w:rPr>
          <w:b/>
          <w:color w:val="521708" w:themeColor="accent1" w:themeShade="80"/>
          <w:sz w:val="32"/>
          <w:szCs w:val="32"/>
        </w:rPr>
      </w:pPr>
    </w:p>
    <w:p w14:paraId="2E27A175" w14:textId="01C1047B" w:rsidR="00A707E8" w:rsidRDefault="00A707E8" w:rsidP="003078C2">
      <w:pPr>
        <w:spacing w:after="0" w:line="240" w:lineRule="auto"/>
        <w:rPr>
          <w:b/>
          <w:color w:val="521708" w:themeColor="accent1" w:themeShade="80"/>
          <w:sz w:val="32"/>
          <w:szCs w:val="32"/>
        </w:rPr>
      </w:pPr>
    </w:p>
    <w:p w14:paraId="64D592DC" w14:textId="4DC8E1C7" w:rsidR="00A707E8" w:rsidRDefault="00A707E8" w:rsidP="003078C2">
      <w:pPr>
        <w:spacing w:after="0" w:line="240" w:lineRule="auto"/>
        <w:rPr>
          <w:b/>
          <w:color w:val="521708" w:themeColor="accent1" w:themeShade="80"/>
          <w:sz w:val="32"/>
          <w:szCs w:val="32"/>
        </w:rPr>
      </w:pPr>
    </w:p>
    <w:p w14:paraId="2E8A5D5F" w14:textId="77777777" w:rsidR="00A707E8" w:rsidRDefault="00A707E8" w:rsidP="003078C2">
      <w:pPr>
        <w:spacing w:after="0" w:line="240" w:lineRule="auto"/>
        <w:rPr>
          <w:b/>
          <w:color w:val="521708" w:themeColor="accent1" w:themeShade="80"/>
          <w:sz w:val="32"/>
          <w:szCs w:val="32"/>
        </w:rPr>
      </w:pPr>
    </w:p>
    <w:p w14:paraId="1D3E2503" w14:textId="7FB1E99F" w:rsidR="006904CB" w:rsidRPr="00BA32FC" w:rsidRDefault="006904CB" w:rsidP="00BA32FC">
      <w:pPr>
        <w:pStyle w:val="Titre1"/>
        <w:rPr>
          <w:b/>
          <w:bCs/>
        </w:rPr>
      </w:pPr>
      <w:bookmarkStart w:id="22" w:name="_Toc13037697"/>
      <w:r w:rsidRPr="00BA32FC">
        <w:rPr>
          <w:b/>
          <w:bCs/>
        </w:rPr>
        <w:t>Type d’activités SSR</w:t>
      </w:r>
      <w:bookmarkEnd w:id="22"/>
    </w:p>
    <w:p w14:paraId="26A16F9B" w14:textId="77777777" w:rsidR="003078C2" w:rsidRDefault="003078C2" w:rsidP="003078C2">
      <w:pPr>
        <w:spacing w:after="0" w:line="240" w:lineRule="auto"/>
        <w:rPr>
          <w:b/>
          <w:color w:val="521708" w:themeColor="accent1" w:themeShade="80"/>
          <w:sz w:val="32"/>
          <w:szCs w:val="32"/>
        </w:rPr>
      </w:pPr>
    </w:p>
    <w:p w14:paraId="257D1E20" w14:textId="77777777" w:rsidR="003078C2" w:rsidRDefault="003078C2" w:rsidP="003078C2">
      <w:pPr>
        <w:spacing w:after="0" w:line="240" w:lineRule="auto"/>
        <w:rPr>
          <w:b/>
          <w:color w:val="521708" w:themeColor="accent1" w:themeShade="80"/>
          <w:sz w:val="32"/>
          <w:szCs w:val="32"/>
        </w:rPr>
      </w:pPr>
    </w:p>
    <w:p w14:paraId="3F5406CF" w14:textId="77777777" w:rsidR="003078C2" w:rsidRDefault="003078C2" w:rsidP="003078C2">
      <w:pPr>
        <w:spacing w:after="0" w:line="240" w:lineRule="auto"/>
        <w:rPr>
          <w:b/>
          <w:color w:val="521708" w:themeColor="accent1" w:themeShade="80"/>
          <w:sz w:val="32"/>
          <w:szCs w:val="32"/>
        </w:rPr>
      </w:pPr>
    </w:p>
    <w:p w14:paraId="3700BB82" w14:textId="77777777" w:rsidR="003078C2" w:rsidRDefault="003078C2" w:rsidP="003078C2">
      <w:pPr>
        <w:spacing w:after="0" w:line="240" w:lineRule="auto"/>
        <w:rPr>
          <w:b/>
          <w:color w:val="521708" w:themeColor="accent1" w:themeShade="80"/>
          <w:sz w:val="32"/>
          <w:szCs w:val="32"/>
        </w:rPr>
      </w:pPr>
    </w:p>
    <w:p w14:paraId="7CE3A1D3" w14:textId="77777777" w:rsidR="003078C2" w:rsidRDefault="003078C2" w:rsidP="003078C2">
      <w:pPr>
        <w:spacing w:after="0" w:line="240" w:lineRule="auto"/>
        <w:rPr>
          <w:b/>
          <w:color w:val="521708" w:themeColor="accent1" w:themeShade="80"/>
          <w:sz w:val="32"/>
          <w:szCs w:val="32"/>
        </w:rPr>
      </w:pPr>
    </w:p>
    <w:p w14:paraId="54849CDB" w14:textId="77777777" w:rsidR="003078C2" w:rsidRDefault="003078C2" w:rsidP="003078C2">
      <w:pPr>
        <w:spacing w:after="0" w:line="240" w:lineRule="auto"/>
        <w:rPr>
          <w:b/>
          <w:color w:val="521708" w:themeColor="accent1" w:themeShade="80"/>
          <w:sz w:val="32"/>
          <w:szCs w:val="32"/>
        </w:rPr>
      </w:pPr>
    </w:p>
    <w:p w14:paraId="69AD523C" w14:textId="77777777" w:rsidR="003078C2" w:rsidRDefault="003078C2" w:rsidP="003078C2">
      <w:pPr>
        <w:spacing w:after="0" w:line="240" w:lineRule="auto"/>
        <w:rPr>
          <w:b/>
          <w:color w:val="521708" w:themeColor="accent1" w:themeShade="80"/>
          <w:sz w:val="32"/>
          <w:szCs w:val="32"/>
        </w:rPr>
      </w:pPr>
    </w:p>
    <w:p w14:paraId="4D21F5F0" w14:textId="77777777" w:rsidR="003078C2" w:rsidRDefault="003078C2" w:rsidP="003078C2">
      <w:pPr>
        <w:spacing w:after="0" w:line="240" w:lineRule="auto"/>
        <w:rPr>
          <w:b/>
          <w:color w:val="521708" w:themeColor="accent1" w:themeShade="80"/>
          <w:sz w:val="32"/>
          <w:szCs w:val="32"/>
        </w:rPr>
      </w:pPr>
    </w:p>
    <w:p w14:paraId="279F251D" w14:textId="77777777" w:rsidR="003078C2" w:rsidRDefault="003078C2" w:rsidP="003078C2">
      <w:pPr>
        <w:spacing w:after="0" w:line="240" w:lineRule="auto"/>
        <w:rPr>
          <w:b/>
          <w:color w:val="521708" w:themeColor="accent1" w:themeShade="80"/>
          <w:sz w:val="32"/>
          <w:szCs w:val="32"/>
        </w:rPr>
      </w:pPr>
    </w:p>
    <w:p w14:paraId="2FA7529B" w14:textId="77777777" w:rsidR="003078C2" w:rsidRDefault="003078C2" w:rsidP="003078C2">
      <w:pPr>
        <w:spacing w:after="0" w:line="240" w:lineRule="auto"/>
        <w:rPr>
          <w:b/>
          <w:color w:val="521708" w:themeColor="accent1" w:themeShade="80"/>
          <w:sz w:val="32"/>
          <w:szCs w:val="32"/>
        </w:rPr>
      </w:pPr>
    </w:p>
    <w:p w14:paraId="6EC7CF3D" w14:textId="77777777" w:rsidR="003078C2" w:rsidRDefault="003078C2" w:rsidP="003078C2">
      <w:pPr>
        <w:spacing w:after="0" w:line="240" w:lineRule="auto"/>
        <w:rPr>
          <w:b/>
          <w:color w:val="521708" w:themeColor="accent1" w:themeShade="80"/>
          <w:sz w:val="32"/>
          <w:szCs w:val="32"/>
        </w:rPr>
      </w:pPr>
    </w:p>
    <w:p w14:paraId="277DC736" w14:textId="77777777" w:rsidR="003078C2" w:rsidRDefault="003078C2" w:rsidP="003078C2">
      <w:pPr>
        <w:spacing w:after="0" w:line="240" w:lineRule="auto"/>
        <w:rPr>
          <w:b/>
          <w:color w:val="521708" w:themeColor="accent1" w:themeShade="80"/>
          <w:sz w:val="32"/>
          <w:szCs w:val="32"/>
        </w:rPr>
      </w:pPr>
    </w:p>
    <w:p w14:paraId="61FBB665" w14:textId="77777777" w:rsidR="003078C2" w:rsidRDefault="003078C2" w:rsidP="003078C2">
      <w:pPr>
        <w:spacing w:after="0" w:line="240" w:lineRule="auto"/>
        <w:rPr>
          <w:b/>
          <w:color w:val="521708" w:themeColor="accent1" w:themeShade="80"/>
          <w:sz w:val="32"/>
          <w:szCs w:val="32"/>
        </w:rPr>
      </w:pPr>
    </w:p>
    <w:p w14:paraId="2DB8B6C8" w14:textId="77777777" w:rsidR="003078C2" w:rsidRDefault="003078C2" w:rsidP="003078C2">
      <w:pPr>
        <w:spacing w:after="0" w:line="240" w:lineRule="auto"/>
        <w:rPr>
          <w:b/>
          <w:color w:val="521708" w:themeColor="accent1" w:themeShade="80"/>
          <w:sz w:val="32"/>
          <w:szCs w:val="32"/>
        </w:rPr>
      </w:pPr>
    </w:p>
    <w:p w14:paraId="608D28D8" w14:textId="7632F94F" w:rsidR="003078C2" w:rsidRDefault="003078C2" w:rsidP="003078C2">
      <w:pPr>
        <w:spacing w:after="0" w:line="240" w:lineRule="auto"/>
        <w:rPr>
          <w:b/>
          <w:color w:val="521708" w:themeColor="accent1" w:themeShade="80"/>
          <w:sz w:val="32"/>
          <w:szCs w:val="32"/>
        </w:rPr>
      </w:pPr>
    </w:p>
    <w:p w14:paraId="1C9342D6" w14:textId="741EB289" w:rsidR="006904CB" w:rsidRDefault="006904CB" w:rsidP="003078C2">
      <w:pPr>
        <w:spacing w:after="0" w:line="240" w:lineRule="auto"/>
        <w:rPr>
          <w:b/>
          <w:color w:val="521708" w:themeColor="accent1" w:themeShade="80"/>
          <w:sz w:val="32"/>
          <w:szCs w:val="32"/>
        </w:rPr>
      </w:pPr>
    </w:p>
    <w:p w14:paraId="58B438CA" w14:textId="14F38383" w:rsidR="006904CB" w:rsidRDefault="006904CB" w:rsidP="003078C2">
      <w:pPr>
        <w:spacing w:after="0" w:line="240" w:lineRule="auto"/>
        <w:rPr>
          <w:b/>
          <w:color w:val="521708" w:themeColor="accent1" w:themeShade="80"/>
          <w:sz w:val="32"/>
          <w:szCs w:val="32"/>
        </w:rPr>
      </w:pPr>
    </w:p>
    <w:p w14:paraId="5D09022B" w14:textId="3DA513B2" w:rsidR="006904CB" w:rsidRDefault="006904CB" w:rsidP="003078C2">
      <w:pPr>
        <w:spacing w:after="0" w:line="240" w:lineRule="auto"/>
        <w:rPr>
          <w:b/>
          <w:color w:val="521708" w:themeColor="accent1" w:themeShade="80"/>
          <w:sz w:val="32"/>
          <w:szCs w:val="32"/>
        </w:rPr>
      </w:pPr>
    </w:p>
    <w:p w14:paraId="00F42449" w14:textId="65F6B308" w:rsidR="006904CB" w:rsidRDefault="006904CB" w:rsidP="003078C2">
      <w:pPr>
        <w:spacing w:after="0" w:line="240" w:lineRule="auto"/>
        <w:rPr>
          <w:b/>
          <w:color w:val="521708" w:themeColor="accent1" w:themeShade="80"/>
          <w:sz w:val="32"/>
          <w:szCs w:val="32"/>
        </w:rPr>
      </w:pPr>
    </w:p>
    <w:p w14:paraId="443F1F5C" w14:textId="44A2E403" w:rsidR="00C31C9D" w:rsidRDefault="00C31C9D" w:rsidP="003078C2">
      <w:pPr>
        <w:spacing w:after="0" w:line="240" w:lineRule="auto"/>
        <w:rPr>
          <w:b/>
          <w:color w:val="521708" w:themeColor="accent1" w:themeShade="80"/>
          <w:sz w:val="32"/>
          <w:szCs w:val="32"/>
        </w:rPr>
      </w:pPr>
    </w:p>
    <w:p w14:paraId="38122DE4" w14:textId="2C7765C3" w:rsidR="00C31C9D" w:rsidRDefault="00C31C9D" w:rsidP="003078C2">
      <w:pPr>
        <w:spacing w:after="0" w:line="240" w:lineRule="auto"/>
        <w:rPr>
          <w:b/>
          <w:color w:val="521708" w:themeColor="accent1" w:themeShade="80"/>
          <w:sz w:val="32"/>
          <w:szCs w:val="32"/>
        </w:rPr>
      </w:pPr>
    </w:p>
    <w:p w14:paraId="7B87ACD3" w14:textId="1EFE0354" w:rsidR="00C31C9D" w:rsidRDefault="00C31C9D" w:rsidP="003078C2">
      <w:pPr>
        <w:spacing w:after="0" w:line="240" w:lineRule="auto"/>
        <w:rPr>
          <w:b/>
          <w:color w:val="521708" w:themeColor="accent1" w:themeShade="80"/>
          <w:sz w:val="32"/>
          <w:szCs w:val="32"/>
        </w:rPr>
      </w:pPr>
    </w:p>
    <w:p w14:paraId="11D27DEB" w14:textId="53355006" w:rsidR="00C31C9D" w:rsidRDefault="00C31C9D" w:rsidP="003078C2">
      <w:pPr>
        <w:spacing w:after="0" w:line="240" w:lineRule="auto"/>
        <w:rPr>
          <w:b/>
          <w:color w:val="521708" w:themeColor="accent1" w:themeShade="80"/>
          <w:sz w:val="32"/>
          <w:szCs w:val="32"/>
        </w:rPr>
      </w:pPr>
    </w:p>
    <w:p w14:paraId="3F4BE41A" w14:textId="5D7A7ED4" w:rsidR="00C31C9D" w:rsidRDefault="00C31C9D" w:rsidP="003078C2">
      <w:pPr>
        <w:spacing w:after="0" w:line="240" w:lineRule="auto"/>
        <w:rPr>
          <w:b/>
          <w:color w:val="521708" w:themeColor="accent1" w:themeShade="80"/>
          <w:sz w:val="32"/>
          <w:szCs w:val="32"/>
        </w:rPr>
      </w:pPr>
    </w:p>
    <w:p w14:paraId="3F606C7F" w14:textId="77777777" w:rsidR="00C31C9D" w:rsidRDefault="00C31C9D" w:rsidP="003078C2">
      <w:pPr>
        <w:spacing w:after="0" w:line="240" w:lineRule="auto"/>
        <w:rPr>
          <w:b/>
          <w:color w:val="521708" w:themeColor="accent1" w:themeShade="80"/>
          <w:sz w:val="32"/>
          <w:szCs w:val="32"/>
        </w:rPr>
      </w:pPr>
    </w:p>
    <w:p w14:paraId="38F611DA" w14:textId="77777777" w:rsidR="0073645D" w:rsidRDefault="0073645D" w:rsidP="003078C2">
      <w:pPr>
        <w:spacing w:after="0" w:line="240" w:lineRule="auto"/>
        <w:rPr>
          <w:b/>
          <w:color w:val="521708" w:themeColor="accent1" w:themeShade="80"/>
          <w:sz w:val="32"/>
          <w:szCs w:val="32"/>
        </w:rPr>
      </w:pPr>
    </w:p>
    <w:p w14:paraId="46FC1671" w14:textId="09025150" w:rsidR="003078C2" w:rsidRPr="00C31C9D" w:rsidRDefault="003078C2" w:rsidP="00C31C9D">
      <w:pPr>
        <w:pStyle w:val="Titre2"/>
        <w:rPr>
          <w:b/>
          <w:bCs/>
        </w:rPr>
      </w:pPr>
      <w:bookmarkStart w:id="23" w:name="_Toc13037698"/>
      <w:r w:rsidRPr="00C31C9D">
        <w:rPr>
          <w:b/>
          <w:bCs/>
        </w:rPr>
        <w:t>Activités</w:t>
      </w:r>
      <w:bookmarkEnd w:id="23"/>
    </w:p>
    <w:tbl>
      <w:tblPr>
        <w:tblW w:w="11280" w:type="dxa"/>
        <w:tblCellMar>
          <w:left w:w="70" w:type="dxa"/>
          <w:right w:w="70" w:type="dxa"/>
        </w:tblCellMar>
        <w:tblLook w:val="04A0" w:firstRow="1" w:lastRow="0" w:firstColumn="1" w:lastColumn="0" w:noHBand="0" w:noVBand="1"/>
      </w:tblPr>
      <w:tblGrid>
        <w:gridCol w:w="11280"/>
      </w:tblGrid>
      <w:tr w:rsidR="00961413" w:rsidRPr="00961413" w14:paraId="7D67F8E5" w14:textId="77777777" w:rsidTr="00961413">
        <w:trPr>
          <w:trHeight w:val="390"/>
        </w:trPr>
        <w:tc>
          <w:tcPr>
            <w:tcW w:w="11280" w:type="dxa"/>
            <w:tcBorders>
              <w:top w:val="nil"/>
              <w:left w:val="nil"/>
              <w:bottom w:val="nil"/>
              <w:right w:val="nil"/>
            </w:tcBorders>
            <w:shd w:val="clear" w:color="auto" w:fill="auto"/>
            <w:vAlign w:val="center"/>
            <w:hideMark/>
          </w:tcPr>
          <w:p w14:paraId="7232084A" w14:textId="77777777" w:rsidR="00961413" w:rsidRDefault="00961413" w:rsidP="00961413">
            <w:pPr>
              <w:spacing w:after="0" w:line="240" w:lineRule="auto"/>
              <w:rPr>
                <w:rFonts w:ascii="Calibri" w:eastAsia="Times New Roman" w:hAnsi="Calibri" w:cs="Calibri"/>
                <w:i/>
                <w:iCs/>
                <w:color w:val="766F54" w:themeColor="text2"/>
                <w:sz w:val="18"/>
                <w:szCs w:val="18"/>
                <w:lang w:eastAsia="fr-FR"/>
              </w:rPr>
            </w:pPr>
            <w:r w:rsidRPr="00961413">
              <w:rPr>
                <w:rFonts w:ascii="Calibri" w:eastAsia="Times New Roman" w:hAnsi="Calibri" w:cs="Calibri"/>
                <w:i/>
                <w:iCs/>
                <w:color w:val="766F54" w:themeColor="text2"/>
                <w:sz w:val="18"/>
                <w:szCs w:val="18"/>
                <w:lang w:eastAsia="fr-FR"/>
              </w:rPr>
              <w:t xml:space="preserve">Une activité opérationnelle est un ensemble cohérent d’actions et de pratiques mises en œuvre pour répondre aux besoins en Santé </w:t>
            </w:r>
          </w:p>
          <w:p w14:paraId="1BB4C53E" w14:textId="14288990" w:rsidR="00961413" w:rsidRPr="00961413" w:rsidRDefault="00961413" w:rsidP="00961413">
            <w:pPr>
              <w:spacing w:after="0" w:line="240" w:lineRule="auto"/>
              <w:rPr>
                <w:rFonts w:ascii="Calibri" w:eastAsia="Times New Roman" w:hAnsi="Calibri" w:cs="Calibri"/>
                <w:i/>
                <w:iCs/>
                <w:color w:val="766F54" w:themeColor="text2"/>
                <w:sz w:val="18"/>
                <w:szCs w:val="18"/>
                <w:lang w:eastAsia="fr-FR"/>
              </w:rPr>
            </w:pPr>
            <w:proofErr w:type="gramStart"/>
            <w:r w:rsidRPr="00961413">
              <w:rPr>
                <w:rFonts w:ascii="Calibri" w:eastAsia="Times New Roman" w:hAnsi="Calibri" w:cs="Calibri"/>
                <w:i/>
                <w:iCs/>
                <w:color w:val="766F54" w:themeColor="text2"/>
                <w:sz w:val="18"/>
                <w:szCs w:val="18"/>
                <w:lang w:eastAsia="fr-FR"/>
              </w:rPr>
              <w:t>de</w:t>
            </w:r>
            <w:proofErr w:type="gramEnd"/>
            <w:r w:rsidRPr="00961413">
              <w:rPr>
                <w:rFonts w:ascii="Calibri" w:eastAsia="Times New Roman" w:hAnsi="Calibri" w:cs="Calibri"/>
                <w:i/>
                <w:iCs/>
                <w:color w:val="766F54" w:themeColor="text2"/>
                <w:sz w:val="18"/>
                <w:szCs w:val="18"/>
                <w:lang w:eastAsia="fr-FR"/>
              </w:rPr>
              <w:t xml:space="preserve"> la personne. Elle peut être d’ordre sanitaire, social ou médico-social. </w:t>
            </w:r>
          </w:p>
          <w:p w14:paraId="3C5B5C8C" w14:textId="77777777" w:rsidR="00961413" w:rsidRDefault="00961413" w:rsidP="00961413">
            <w:pPr>
              <w:spacing w:after="0" w:line="240" w:lineRule="auto"/>
              <w:rPr>
                <w:rFonts w:ascii="Calibri" w:eastAsia="Times New Roman" w:hAnsi="Calibri" w:cs="Calibri"/>
                <w:i/>
                <w:iCs/>
                <w:color w:val="766F54" w:themeColor="text2"/>
                <w:sz w:val="18"/>
                <w:szCs w:val="18"/>
                <w:lang w:eastAsia="fr-FR"/>
              </w:rPr>
            </w:pPr>
            <w:r w:rsidRPr="00961413">
              <w:rPr>
                <w:rFonts w:ascii="Calibri" w:eastAsia="Times New Roman" w:hAnsi="Calibri" w:cs="Calibri"/>
                <w:i/>
                <w:iCs/>
                <w:color w:val="766F54" w:themeColor="text2"/>
                <w:sz w:val="18"/>
                <w:szCs w:val="18"/>
                <w:lang w:eastAsia="fr-FR"/>
              </w:rPr>
              <w:t>Cet ensemble opérationnel est plus détaillé qu’une activité soumise à autorisation préalable de l’ARS.</w:t>
            </w:r>
          </w:p>
          <w:p w14:paraId="43EB578B" w14:textId="77777777" w:rsidR="00961413" w:rsidRDefault="00961413" w:rsidP="00961413">
            <w:pPr>
              <w:spacing w:after="0" w:line="240" w:lineRule="auto"/>
              <w:rPr>
                <w:rFonts w:ascii="Calibri" w:eastAsia="Times New Roman" w:hAnsi="Calibri" w:cs="Calibri"/>
                <w:i/>
                <w:iCs/>
                <w:color w:val="766F54" w:themeColor="text2"/>
                <w:sz w:val="18"/>
                <w:szCs w:val="18"/>
                <w:lang w:eastAsia="fr-FR"/>
              </w:rPr>
            </w:pPr>
            <w:r>
              <w:rPr>
                <w:rFonts w:ascii="Calibri" w:eastAsia="Times New Roman" w:hAnsi="Calibri" w:cs="Calibri"/>
                <w:i/>
                <w:iCs/>
                <w:color w:val="766F54" w:themeColor="text2"/>
                <w:sz w:val="18"/>
                <w:szCs w:val="18"/>
                <w:lang w:eastAsia="fr-FR"/>
              </w:rPr>
              <w:t>Seules les activités pratiquées par l’unité sont à sélectionner</w:t>
            </w:r>
          </w:p>
          <w:p w14:paraId="72C151B1" w14:textId="743582E4" w:rsidR="00961413" w:rsidRPr="00961413" w:rsidRDefault="00961413" w:rsidP="00961413">
            <w:pPr>
              <w:spacing w:after="0" w:line="240" w:lineRule="auto"/>
              <w:rPr>
                <w:rFonts w:ascii="Calibri" w:eastAsia="Times New Roman" w:hAnsi="Calibri" w:cs="Calibri"/>
                <w:color w:val="766F54" w:themeColor="text2"/>
                <w:lang w:eastAsia="fr-FR"/>
              </w:rPr>
            </w:pPr>
          </w:p>
        </w:tc>
      </w:tr>
      <w:tr w:rsidR="003078C2" w:rsidRPr="003078C2" w14:paraId="662AC863" w14:textId="77777777" w:rsidTr="003078C2">
        <w:trPr>
          <w:trHeight w:val="390"/>
        </w:trPr>
        <w:tc>
          <w:tcPr>
            <w:tcW w:w="11280" w:type="dxa"/>
            <w:tcBorders>
              <w:top w:val="nil"/>
              <w:left w:val="nil"/>
              <w:bottom w:val="nil"/>
              <w:right w:val="nil"/>
            </w:tcBorders>
            <w:shd w:val="clear" w:color="auto" w:fill="auto"/>
            <w:vAlign w:val="center"/>
            <w:hideMark/>
          </w:tcPr>
          <w:p w14:paraId="7303719F" w14:textId="7E7802CA"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683243291"/>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Algologie et Médecine de la douleur</w:t>
            </w:r>
          </w:p>
        </w:tc>
      </w:tr>
      <w:tr w:rsidR="003078C2" w:rsidRPr="003078C2" w14:paraId="16A9BD8B" w14:textId="77777777" w:rsidTr="003078C2">
        <w:trPr>
          <w:trHeight w:val="390"/>
        </w:trPr>
        <w:tc>
          <w:tcPr>
            <w:tcW w:w="11280" w:type="dxa"/>
            <w:tcBorders>
              <w:top w:val="nil"/>
              <w:left w:val="nil"/>
              <w:bottom w:val="nil"/>
              <w:right w:val="nil"/>
            </w:tcBorders>
            <w:shd w:val="clear" w:color="auto" w:fill="auto"/>
            <w:vAlign w:val="center"/>
            <w:hideMark/>
          </w:tcPr>
          <w:p w14:paraId="12565FE6" w14:textId="79EB3E20"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678811029"/>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Gynécologie médicale</w:t>
            </w:r>
          </w:p>
        </w:tc>
      </w:tr>
      <w:tr w:rsidR="003078C2" w:rsidRPr="003078C2" w14:paraId="1171B887" w14:textId="77777777" w:rsidTr="003078C2">
        <w:trPr>
          <w:trHeight w:val="390"/>
        </w:trPr>
        <w:tc>
          <w:tcPr>
            <w:tcW w:w="11280" w:type="dxa"/>
            <w:tcBorders>
              <w:top w:val="nil"/>
              <w:left w:val="nil"/>
              <w:bottom w:val="nil"/>
              <w:right w:val="nil"/>
            </w:tcBorders>
            <w:shd w:val="clear" w:color="auto" w:fill="auto"/>
            <w:vAlign w:val="center"/>
            <w:hideMark/>
          </w:tcPr>
          <w:p w14:paraId="22DD5133" w14:textId="77777777" w:rsidR="003078C2" w:rsidRDefault="00156078" w:rsidP="003078C2">
            <w:pPr>
              <w:spacing w:after="0" w:line="240" w:lineRule="auto"/>
              <w:rPr>
                <w:rFonts w:ascii="Calibri" w:eastAsia="Times New Roman" w:hAnsi="Calibri" w:cs="Calibri"/>
                <w:i/>
                <w:iCs/>
                <w:color w:val="766F54" w:themeColor="text2"/>
                <w:lang w:eastAsia="fr-FR"/>
              </w:rPr>
            </w:pPr>
            <w:sdt>
              <w:sdtPr>
                <w:rPr>
                  <w:rFonts w:ascii="Calibri" w:eastAsia="Times New Roman" w:hAnsi="Calibri" w:cs="Calibri"/>
                  <w:color w:val="766F54" w:themeColor="text2"/>
                  <w:lang w:eastAsia="fr-FR"/>
                </w:rPr>
                <w:id w:val="730581447"/>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 xml:space="preserve">Médecine </w:t>
            </w:r>
            <w:r w:rsidR="00E20EF0">
              <w:rPr>
                <w:rFonts w:ascii="Calibri" w:eastAsia="Times New Roman" w:hAnsi="Calibri" w:cs="Calibri"/>
                <w:color w:val="766F54" w:themeColor="text2"/>
                <w:lang w:eastAsia="fr-FR"/>
              </w:rPr>
              <w:t xml:space="preserve">polyvalente </w:t>
            </w:r>
            <w:r w:rsidR="00E20EF0" w:rsidRPr="00E20EF0">
              <w:rPr>
                <w:rFonts w:ascii="Calibri" w:eastAsia="Times New Roman" w:hAnsi="Calibri" w:cs="Calibri"/>
                <w:i/>
                <w:iCs/>
                <w:color w:val="766F54" w:themeColor="text2"/>
                <w:lang w:eastAsia="fr-FR"/>
              </w:rPr>
              <w:t>(changement libellé maj juin 2021)</w:t>
            </w:r>
          </w:p>
          <w:p w14:paraId="08D93FD0" w14:textId="1C37C71A" w:rsidR="00E20EF0" w:rsidRPr="003078C2" w:rsidRDefault="00E20EF0"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i/>
                  <w:iCs/>
                  <w:color w:val="766F54" w:themeColor="text2"/>
                  <w:lang w:eastAsia="fr-FR"/>
                </w:rPr>
                <w:id w:val="-815646496"/>
                <w14:checkbox>
                  <w14:checked w14:val="0"/>
                  <w14:checkedState w14:val="2612" w14:font="MS Gothic"/>
                  <w14:uncheckedState w14:val="2610" w14:font="MS Gothic"/>
                </w14:checkbox>
              </w:sdtPr>
              <w:sdtContent>
                <w:r>
                  <w:rPr>
                    <w:rFonts w:ascii="MS Gothic" w:eastAsia="MS Gothic" w:hAnsi="MS Gothic" w:cs="Calibri" w:hint="eastAsia"/>
                    <w:i/>
                    <w:iCs/>
                    <w:color w:val="766F54" w:themeColor="text2"/>
                    <w:lang w:eastAsia="fr-FR"/>
                  </w:rPr>
                  <w:t>☐</w:t>
                </w:r>
              </w:sdtContent>
            </w:sdt>
            <w:r>
              <w:rPr>
                <w:rFonts w:ascii="Calibri" w:eastAsia="Times New Roman" w:hAnsi="Calibri" w:cs="Calibri"/>
                <w:i/>
                <w:iCs/>
                <w:color w:val="766F54" w:themeColor="text2"/>
                <w:lang w:eastAsia="fr-FR"/>
              </w:rPr>
              <w:t>Médecine physique et de réadaptation – nouvelle valeur à venir</w:t>
            </w:r>
          </w:p>
        </w:tc>
      </w:tr>
      <w:tr w:rsidR="003078C2" w:rsidRPr="003078C2" w14:paraId="46EEC09C" w14:textId="77777777" w:rsidTr="003078C2">
        <w:trPr>
          <w:trHeight w:val="390"/>
        </w:trPr>
        <w:tc>
          <w:tcPr>
            <w:tcW w:w="11280" w:type="dxa"/>
            <w:tcBorders>
              <w:top w:val="nil"/>
              <w:left w:val="nil"/>
              <w:bottom w:val="nil"/>
              <w:right w:val="nil"/>
            </w:tcBorders>
            <w:shd w:val="clear" w:color="auto" w:fill="auto"/>
            <w:vAlign w:val="center"/>
            <w:hideMark/>
          </w:tcPr>
          <w:p w14:paraId="52C0BBBA" w14:textId="65F5E77A"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376126880"/>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Obstétrique</w:t>
            </w:r>
          </w:p>
        </w:tc>
      </w:tr>
      <w:tr w:rsidR="003078C2" w:rsidRPr="003078C2" w14:paraId="0FBAE701" w14:textId="77777777" w:rsidTr="003078C2">
        <w:trPr>
          <w:trHeight w:val="390"/>
        </w:trPr>
        <w:tc>
          <w:tcPr>
            <w:tcW w:w="11280" w:type="dxa"/>
            <w:tcBorders>
              <w:top w:val="nil"/>
              <w:left w:val="nil"/>
              <w:bottom w:val="nil"/>
              <w:right w:val="nil"/>
            </w:tcBorders>
            <w:shd w:val="clear" w:color="auto" w:fill="auto"/>
            <w:vAlign w:val="center"/>
            <w:hideMark/>
          </w:tcPr>
          <w:p w14:paraId="50600C0B" w14:textId="3B174919"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430123731"/>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Oncologie-cancérologie</w:t>
            </w:r>
          </w:p>
        </w:tc>
      </w:tr>
      <w:tr w:rsidR="003078C2" w:rsidRPr="003078C2" w14:paraId="057DC79C" w14:textId="77777777" w:rsidTr="003078C2">
        <w:trPr>
          <w:trHeight w:val="390"/>
        </w:trPr>
        <w:tc>
          <w:tcPr>
            <w:tcW w:w="11280" w:type="dxa"/>
            <w:tcBorders>
              <w:top w:val="nil"/>
              <w:left w:val="nil"/>
              <w:bottom w:val="nil"/>
              <w:right w:val="nil"/>
            </w:tcBorders>
            <w:shd w:val="clear" w:color="auto" w:fill="auto"/>
            <w:vAlign w:val="center"/>
            <w:hideMark/>
          </w:tcPr>
          <w:p w14:paraId="103CBF26" w14:textId="3BD70D1B"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159687313"/>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Périnatalité</w:t>
            </w:r>
          </w:p>
        </w:tc>
      </w:tr>
      <w:tr w:rsidR="003078C2" w:rsidRPr="003078C2" w14:paraId="77B23C63" w14:textId="77777777" w:rsidTr="003078C2">
        <w:trPr>
          <w:trHeight w:val="390"/>
        </w:trPr>
        <w:tc>
          <w:tcPr>
            <w:tcW w:w="11280" w:type="dxa"/>
            <w:tcBorders>
              <w:top w:val="nil"/>
              <w:left w:val="nil"/>
              <w:bottom w:val="nil"/>
              <w:right w:val="nil"/>
            </w:tcBorders>
            <w:shd w:val="clear" w:color="auto" w:fill="auto"/>
            <w:vAlign w:val="center"/>
            <w:hideMark/>
          </w:tcPr>
          <w:p w14:paraId="455F64FE" w14:textId="542A4CF5"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892579772"/>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Pharmacie à Usage Intérieur (PUI)</w:t>
            </w:r>
          </w:p>
        </w:tc>
      </w:tr>
      <w:tr w:rsidR="003078C2" w:rsidRPr="003078C2" w14:paraId="68F2373B" w14:textId="77777777" w:rsidTr="003078C2">
        <w:trPr>
          <w:trHeight w:val="390"/>
        </w:trPr>
        <w:tc>
          <w:tcPr>
            <w:tcW w:w="11280" w:type="dxa"/>
            <w:tcBorders>
              <w:top w:val="nil"/>
              <w:left w:val="nil"/>
              <w:bottom w:val="nil"/>
              <w:right w:val="nil"/>
            </w:tcBorders>
            <w:shd w:val="clear" w:color="auto" w:fill="auto"/>
            <w:vAlign w:val="center"/>
            <w:hideMark/>
          </w:tcPr>
          <w:p w14:paraId="0BC3932F" w14:textId="18E45E93"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988931274"/>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Préparation des médicaments radiopharmaceutiques</w:t>
            </w:r>
          </w:p>
        </w:tc>
      </w:tr>
      <w:tr w:rsidR="003078C2" w:rsidRPr="003078C2" w14:paraId="6FC9BFC6" w14:textId="77777777" w:rsidTr="003078C2">
        <w:trPr>
          <w:trHeight w:val="390"/>
        </w:trPr>
        <w:tc>
          <w:tcPr>
            <w:tcW w:w="11280" w:type="dxa"/>
            <w:tcBorders>
              <w:top w:val="nil"/>
              <w:left w:val="nil"/>
              <w:bottom w:val="nil"/>
              <w:right w:val="nil"/>
            </w:tcBorders>
            <w:shd w:val="clear" w:color="auto" w:fill="auto"/>
            <w:vAlign w:val="center"/>
            <w:hideMark/>
          </w:tcPr>
          <w:p w14:paraId="2F3DC560" w14:textId="6848FC89"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385112448"/>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Préparation hospitalière</w:t>
            </w:r>
          </w:p>
        </w:tc>
      </w:tr>
      <w:tr w:rsidR="003078C2" w:rsidRPr="003078C2" w14:paraId="07873CE6" w14:textId="77777777" w:rsidTr="003078C2">
        <w:trPr>
          <w:trHeight w:val="390"/>
        </w:trPr>
        <w:tc>
          <w:tcPr>
            <w:tcW w:w="11280" w:type="dxa"/>
            <w:tcBorders>
              <w:top w:val="nil"/>
              <w:left w:val="nil"/>
              <w:bottom w:val="nil"/>
              <w:right w:val="nil"/>
            </w:tcBorders>
            <w:shd w:val="clear" w:color="auto" w:fill="auto"/>
            <w:vAlign w:val="center"/>
            <w:hideMark/>
          </w:tcPr>
          <w:p w14:paraId="29CF0F35" w14:textId="4F0F50AF"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621546252"/>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Préparation pour essais cliniques</w:t>
            </w:r>
          </w:p>
        </w:tc>
      </w:tr>
      <w:tr w:rsidR="003078C2" w:rsidRPr="003078C2" w14:paraId="7F5D6777" w14:textId="77777777" w:rsidTr="003078C2">
        <w:trPr>
          <w:trHeight w:val="390"/>
        </w:trPr>
        <w:tc>
          <w:tcPr>
            <w:tcW w:w="11280" w:type="dxa"/>
            <w:tcBorders>
              <w:top w:val="nil"/>
              <w:left w:val="nil"/>
              <w:bottom w:val="nil"/>
              <w:right w:val="nil"/>
            </w:tcBorders>
            <w:shd w:val="clear" w:color="auto" w:fill="auto"/>
            <w:vAlign w:val="center"/>
            <w:hideMark/>
          </w:tcPr>
          <w:p w14:paraId="6A37F275" w14:textId="0EDE8142"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479349007"/>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Psychiatrie adulte</w:t>
            </w:r>
          </w:p>
        </w:tc>
      </w:tr>
      <w:tr w:rsidR="003078C2" w:rsidRPr="003078C2" w14:paraId="54AC3263" w14:textId="77777777" w:rsidTr="003078C2">
        <w:trPr>
          <w:trHeight w:val="390"/>
        </w:trPr>
        <w:tc>
          <w:tcPr>
            <w:tcW w:w="11280" w:type="dxa"/>
            <w:tcBorders>
              <w:top w:val="nil"/>
              <w:left w:val="nil"/>
              <w:bottom w:val="nil"/>
              <w:right w:val="nil"/>
            </w:tcBorders>
            <w:shd w:val="clear" w:color="auto" w:fill="auto"/>
            <w:vAlign w:val="center"/>
            <w:hideMark/>
          </w:tcPr>
          <w:p w14:paraId="3D572ED3" w14:textId="2FC4C12D"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393780273"/>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Psychiatrie des adolescents et jeunes adultes</w:t>
            </w:r>
          </w:p>
        </w:tc>
      </w:tr>
      <w:tr w:rsidR="003078C2" w:rsidRPr="003078C2" w14:paraId="7BA7961D" w14:textId="77777777" w:rsidTr="003078C2">
        <w:trPr>
          <w:trHeight w:val="390"/>
        </w:trPr>
        <w:tc>
          <w:tcPr>
            <w:tcW w:w="11280" w:type="dxa"/>
            <w:tcBorders>
              <w:top w:val="nil"/>
              <w:left w:val="nil"/>
              <w:bottom w:val="nil"/>
              <w:right w:val="nil"/>
            </w:tcBorders>
            <w:shd w:val="clear" w:color="auto" w:fill="auto"/>
            <w:vAlign w:val="center"/>
            <w:hideMark/>
          </w:tcPr>
          <w:p w14:paraId="6D15E2B8" w14:textId="16DF18BA"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438027308"/>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Psychiatrie infanto-juvénile</w:t>
            </w:r>
          </w:p>
        </w:tc>
      </w:tr>
      <w:tr w:rsidR="003078C2" w:rsidRPr="003078C2" w14:paraId="3F0994B3" w14:textId="77777777" w:rsidTr="003078C2">
        <w:trPr>
          <w:trHeight w:val="390"/>
        </w:trPr>
        <w:tc>
          <w:tcPr>
            <w:tcW w:w="11280" w:type="dxa"/>
            <w:tcBorders>
              <w:top w:val="nil"/>
              <w:left w:val="nil"/>
              <w:bottom w:val="nil"/>
              <w:right w:val="nil"/>
            </w:tcBorders>
            <w:shd w:val="clear" w:color="auto" w:fill="auto"/>
            <w:vAlign w:val="center"/>
            <w:hideMark/>
          </w:tcPr>
          <w:p w14:paraId="6736DEAE" w14:textId="1FDE0686"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574033632"/>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Rééducation - réadaptation</w:t>
            </w:r>
          </w:p>
        </w:tc>
      </w:tr>
      <w:tr w:rsidR="003078C2" w:rsidRPr="003078C2" w14:paraId="57A9B4AD" w14:textId="77777777" w:rsidTr="003078C2">
        <w:trPr>
          <w:trHeight w:val="390"/>
        </w:trPr>
        <w:tc>
          <w:tcPr>
            <w:tcW w:w="11280" w:type="dxa"/>
            <w:tcBorders>
              <w:top w:val="nil"/>
              <w:left w:val="nil"/>
              <w:bottom w:val="nil"/>
              <w:right w:val="nil"/>
            </w:tcBorders>
            <w:shd w:val="clear" w:color="auto" w:fill="auto"/>
            <w:vAlign w:val="center"/>
            <w:hideMark/>
          </w:tcPr>
          <w:p w14:paraId="6D9A688C" w14:textId="7419B891"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280717748"/>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Soins de Rééducation Post Réanimation (SRPR)</w:t>
            </w:r>
          </w:p>
        </w:tc>
      </w:tr>
      <w:tr w:rsidR="003078C2" w:rsidRPr="003078C2" w14:paraId="2344F94D" w14:textId="77777777" w:rsidTr="003078C2">
        <w:trPr>
          <w:trHeight w:val="390"/>
        </w:trPr>
        <w:tc>
          <w:tcPr>
            <w:tcW w:w="11280" w:type="dxa"/>
            <w:tcBorders>
              <w:top w:val="nil"/>
              <w:left w:val="nil"/>
              <w:bottom w:val="nil"/>
              <w:right w:val="nil"/>
            </w:tcBorders>
            <w:shd w:val="clear" w:color="auto" w:fill="auto"/>
            <w:vAlign w:val="center"/>
            <w:hideMark/>
          </w:tcPr>
          <w:p w14:paraId="24852764" w14:textId="6A6D8333"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594588336"/>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Soins de Suite et de Réadaptation (SSR) affections cardio-vasculaires</w:t>
            </w:r>
          </w:p>
        </w:tc>
      </w:tr>
      <w:tr w:rsidR="003078C2" w:rsidRPr="003078C2" w14:paraId="7412C81D" w14:textId="77777777" w:rsidTr="003078C2">
        <w:trPr>
          <w:trHeight w:val="390"/>
        </w:trPr>
        <w:tc>
          <w:tcPr>
            <w:tcW w:w="11280" w:type="dxa"/>
            <w:tcBorders>
              <w:top w:val="nil"/>
              <w:left w:val="nil"/>
              <w:bottom w:val="nil"/>
              <w:right w:val="nil"/>
            </w:tcBorders>
            <w:shd w:val="clear" w:color="auto" w:fill="auto"/>
            <w:vAlign w:val="center"/>
            <w:hideMark/>
          </w:tcPr>
          <w:p w14:paraId="281CCDE0" w14:textId="356236F0"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430886431"/>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Soins de Suite et de Réadaptation (SSR) affections de l'appareil locomoteur</w:t>
            </w:r>
          </w:p>
        </w:tc>
      </w:tr>
      <w:tr w:rsidR="003078C2" w:rsidRPr="003078C2" w14:paraId="3A0A3A22" w14:textId="77777777" w:rsidTr="003078C2">
        <w:trPr>
          <w:trHeight w:val="390"/>
        </w:trPr>
        <w:tc>
          <w:tcPr>
            <w:tcW w:w="11280" w:type="dxa"/>
            <w:tcBorders>
              <w:top w:val="nil"/>
              <w:left w:val="nil"/>
              <w:bottom w:val="nil"/>
              <w:right w:val="nil"/>
            </w:tcBorders>
            <w:shd w:val="clear" w:color="auto" w:fill="auto"/>
            <w:vAlign w:val="center"/>
            <w:hideMark/>
          </w:tcPr>
          <w:p w14:paraId="0F93F427" w14:textId="2040F148"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994380250"/>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Soins de Suite et de Réadaptation (SSR) affections des brûlés</w:t>
            </w:r>
          </w:p>
        </w:tc>
      </w:tr>
      <w:tr w:rsidR="003078C2" w:rsidRPr="003078C2" w14:paraId="009DAF1F" w14:textId="77777777" w:rsidTr="003078C2">
        <w:trPr>
          <w:trHeight w:val="540"/>
        </w:trPr>
        <w:tc>
          <w:tcPr>
            <w:tcW w:w="11280" w:type="dxa"/>
            <w:tcBorders>
              <w:top w:val="nil"/>
              <w:left w:val="nil"/>
              <w:bottom w:val="nil"/>
              <w:right w:val="nil"/>
            </w:tcBorders>
            <w:shd w:val="clear" w:color="auto" w:fill="auto"/>
            <w:vAlign w:val="center"/>
            <w:hideMark/>
          </w:tcPr>
          <w:p w14:paraId="6710BD55" w14:textId="77777777" w:rsidR="00961413"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869273172"/>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 xml:space="preserve">Soins de Suite et de Réadaptation (SSR) affections des personnes âgées polypathologiques, dépendantes </w:t>
            </w:r>
          </w:p>
          <w:p w14:paraId="35650C82" w14:textId="4C870E1E" w:rsidR="003078C2" w:rsidRPr="003078C2" w:rsidRDefault="003078C2" w:rsidP="003078C2">
            <w:pPr>
              <w:spacing w:after="0" w:line="240" w:lineRule="auto"/>
              <w:rPr>
                <w:rFonts w:ascii="Calibri" w:eastAsia="Times New Roman" w:hAnsi="Calibri" w:cs="Calibri"/>
                <w:color w:val="766F54" w:themeColor="text2"/>
                <w:lang w:eastAsia="fr-FR"/>
              </w:rPr>
            </w:pPr>
            <w:proofErr w:type="gramStart"/>
            <w:r w:rsidRPr="003078C2">
              <w:rPr>
                <w:rFonts w:ascii="Calibri" w:eastAsia="Times New Roman" w:hAnsi="Calibri" w:cs="Calibri"/>
                <w:color w:val="766F54" w:themeColor="text2"/>
                <w:lang w:eastAsia="fr-FR"/>
              </w:rPr>
              <w:t>ou</w:t>
            </w:r>
            <w:proofErr w:type="gramEnd"/>
            <w:r w:rsidRPr="003078C2">
              <w:rPr>
                <w:rFonts w:ascii="Calibri" w:eastAsia="Times New Roman" w:hAnsi="Calibri" w:cs="Calibri"/>
                <w:color w:val="766F54" w:themeColor="text2"/>
                <w:lang w:eastAsia="fr-FR"/>
              </w:rPr>
              <w:t xml:space="preserve"> à risque de </w:t>
            </w:r>
            <w:r w:rsidR="00961413">
              <w:rPr>
                <w:rFonts w:ascii="Calibri" w:eastAsia="Times New Roman" w:hAnsi="Calibri" w:cs="Calibri"/>
                <w:color w:val="766F54" w:themeColor="text2"/>
                <w:lang w:eastAsia="fr-FR"/>
              </w:rPr>
              <w:t>dépendance</w:t>
            </w:r>
          </w:p>
        </w:tc>
      </w:tr>
      <w:tr w:rsidR="003078C2" w:rsidRPr="003078C2" w14:paraId="7AE65F10" w14:textId="77777777" w:rsidTr="003078C2">
        <w:trPr>
          <w:trHeight w:val="390"/>
        </w:trPr>
        <w:tc>
          <w:tcPr>
            <w:tcW w:w="11280" w:type="dxa"/>
            <w:tcBorders>
              <w:top w:val="nil"/>
              <w:left w:val="nil"/>
              <w:bottom w:val="nil"/>
              <w:right w:val="nil"/>
            </w:tcBorders>
            <w:shd w:val="clear" w:color="auto" w:fill="auto"/>
            <w:vAlign w:val="center"/>
            <w:hideMark/>
          </w:tcPr>
          <w:p w14:paraId="3C53EE36" w14:textId="237FE80F"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933788664"/>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Soins de Suite et de Réadaptation (SSR) affections du système digestif, métabolique et endocrinien</w:t>
            </w:r>
          </w:p>
        </w:tc>
      </w:tr>
      <w:tr w:rsidR="003078C2" w:rsidRPr="003078C2" w14:paraId="2B51A146" w14:textId="77777777" w:rsidTr="003078C2">
        <w:trPr>
          <w:trHeight w:val="390"/>
        </w:trPr>
        <w:tc>
          <w:tcPr>
            <w:tcW w:w="11280" w:type="dxa"/>
            <w:tcBorders>
              <w:top w:val="nil"/>
              <w:left w:val="nil"/>
              <w:bottom w:val="nil"/>
              <w:right w:val="nil"/>
            </w:tcBorders>
            <w:shd w:val="clear" w:color="auto" w:fill="auto"/>
            <w:vAlign w:val="center"/>
            <w:hideMark/>
          </w:tcPr>
          <w:p w14:paraId="72D9DF1F" w14:textId="3CF0450D"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93983705"/>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Soins de Suite et de Réadaptation (SSR) affections du système nerveux</w:t>
            </w:r>
          </w:p>
        </w:tc>
      </w:tr>
      <w:tr w:rsidR="003078C2" w:rsidRPr="003078C2" w14:paraId="4BB5D7AD" w14:textId="77777777" w:rsidTr="003078C2">
        <w:trPr>
          <w:trHeight w:val="390"/>
        </w:trPr>
        <w:tc>
          <w:tcPr>
            <w:tcW w:w="11280" w:type="dxa"/>
            <w:tcBorders>
              <w:top w:val="nil"/>
              <w:left w:val="nil"/>
              <w:bottom w:val="nil"/>
              <w:right w:val="nil"/>
            </w:tcBorders>
            <w:shd w:val="clear" w:color="auto" w:fill="auto"/>
            <w:vAlign w:val="center"/>
            <w:hideMark/>
          </w:tcPr>
          <w:p w14:paraId="75A4BB64" w14:textId="0C31F242"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388005483"/>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Soins de Suite et de Réadaptation (SSR) affections liées aux conduites addictives</w:t>
            </w:r>
          </w:p>
        </w:tc>
      </w:tr>
      <w:tr w:rsidR="003078C2" w:rsidRPr="003078C2" w14:paraId="5228055F" w14:textId="77777777" w:rsidTr="003078C2">
        <w:trPr>
          <w:trHeight w:val="390"/>
        </w:trPr>
        <w:tc>
          <w:tcPr>
            <w:tcW w:w="11280" w:type="dxa"/>
            <w:tcBorders>
              <w:top w:val="nil"/>
              <w:left w:val="nil"/>
              <w:bottom w:val="nil"/>
              <w:right w:val="nil"/>
            </w:tcBorders>
            <w:shd w:val="clear" w:color="auto" w:fill="auto"/>
            <w:vAlign w:val="center"/>
            <w:hideMark/>
          </w:tcPr>
          <w:p w14:paraId="1A1FD480" w14:textId="3DA17683"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433869632"/>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 xml:space="preserve">Soins de Suite et de Réadaptation (SSR) affections </w:t>
            </w:r>
            <w:proofErr w:type="spellStart"/>
            <w:r w:rsidR="003078C2" w:rsidRPr="003078C2">
              <w:rPr>
                <w:rFonts w:ascii="Calibri" w:eastAsia="Times New Roman" w:hAnsi="Calibri" w:cs="Calibri"/>
                <w:color w:val="766F54" w:themeColor="text2"/>
                <w:lang w:eastAsia="fr-FR"/>
              </w:rPr>
              <w:t>onco</w:t>
            </w:r>
            <w:proofErr w:type="spellEnd"/>
            <w:r w:rsidR="003078C2" w:rsidRPr="003078C2">
              <w:rPr>
                <w:rFonts w:ascii="Calibri" w:eastAsia="Times New Roman" w:hAnsi="Calibri" w:cs="Calibri"/>
                <w:color w:val="766F54" w:themeColor="text2"/>
                <w:lang w:eastAsia="fr-FR"/>
              </w:rPr>
              <w:t>-hématologiques</w:t>
            </w:r>
          </w:p>
        </w:tc>
      </w:tr>
      <w:tr w:rsidR="003078C2" w:rsidRPr="003078C2" w14:paraId="40B7005A" w14:textId="77777777" w:rsidTr="003078C2">
        <w:trPr>
          <w:trHeight w:val="390"/>
        </w:trPr>
        <w:tc>
          <w:tcPr>
            <w:tcW w:w="11280" w:type="dxa"/>
            <w:tcBorders>
              <w:top w:val="nil"/>
              <w:left w:val="nil"/>
              <w:bottom w:val="nil"/>
              <w:right w:val="nil"/>
            </w:tcBorders>
            <w:shd w:val="clear" w:color="auto" w:fill="auto"/>
            <w:vAlign w:val="center"/>
            <w:hideMark/>
          </w:tcPr>
          <w:p w14:paraId="6462E34D" w14:textId="0B013E02"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163772581"/>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Soins de Suite et de Réadaptation (SSR) affections respiratoires</w:t>
            </w:r>
          </w:p>
        </w:tc>
      </w:tr>
      <w:tr w:rsidR="003078C2" w:rsidRPr="003078C2" w14:paraId="45EF2569" w14:textId="77777777" w:rsidTr="003078C2">
        <w:trPr>
          <w:trHeight w:val="390"/>
        </w:trPr>
        <w:tc>
          <w:tcPr>
            <w:tcW w:w="11280" w:type="dxa"/>
            <w:tcBorders>
              <w:top w:val="nil"/>
              <w:left w:val="nil"/>
              <w:bottom w:val="nil"/>
              <w:right w:val="nil"/>
            </w:tcBorders>
            <w:shd w:val="clear" w:color="auto" w:fill="auto"/>
            <w:vAlign w:val="center"/>
            <w:hideMark/>
          </w:tcPr>
          <w:p w14:paraId="6931AD16" w14:textId="77777777" w:rsid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148408583"/>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Soins de suite et de réadaptation (SSR) polyvalent</w:t>
            </w:r>
          </w:p>
          <w:p w14:paraId="47954E71" w14:textId="1DC44988" w:rsidR="00D72AF7"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762251568"/>
                <w14:checkbox>
                  <w14:checked w14:val="0"/>
                  <w14:checkedState w14:val="2612" w14:font="MS Gothic"/>
                  <w14:uncheckedState w14:val="2610" w14:font="MS Gothic"/>
                </w14:checkbox>
              </w:sdtPr>
              <w:sdtEndPr/>
              <w:sdtContent>
                <w:r w:rsidR="00D72AF7">
                  <w:rPr>
                    <w:rFonts w:ascii="MS Gothic" w:eastAsia="MS Gothic" w:hAnsi="MS Gothic" w:cs="Calibri" w:hint="eastAsia"/>
                    <w:color w:val="766F54" w:themeColor="text2"/>
                    <w:lang w:eastAsia="fr-FR"/>
                  </w:rPr>
                  <w:t>☐</w:t>
                </w:r>
              </w:sdtContent>
            </w:sdt>
            <w:r w:rsidR="00D72AF7">
              <w:rPr>
                <w:rFonts w:ascii="Calibri" w:eastAsia="Times New Roman" w:hAnsi="Calibri" w:cs="Calibri"/>
                <w:color w:val="766F54" w:themeColor="text2"/>
                <w:lang w:eastAsia="fr-FR"/>
              </w:rPr>
              <w:t xml:space="preserve">Soins de suite et de </w:t>
            </w:r>
            <w:proofErr w:type="spellStart"/>
            <w:r w:rsidR="00D72AF7">
              <w:rPr>
                <w:rFonts w:ascii="Calibri" w:eastAsia="Times New Roman" w:hAnsi="Calibri" w:cs="Calibri"/>
                <w:color w:val="766F54" w:themeColor="text2"/>
                <w:lang w:eastAsia="fr-FR"/>
              </w:rPr>
              <w:t>réadapation</w:t>
            </w:r>
            <w:proofErr w:type="spellEnd"/>
            <w:r w:rsidR="00D72AF7">
              <w:rPr>
                <w:rFonts w:ascii="Calibri" w:eastAsia="Times New Roman" w:hAnsi="Calibri" w:cs="Calibri"/>
                <w:color w:val="766F54" w:themeColor="text2"/>
                <w:lang w:eastAsia="fr-FR"/>
              </w:rPr>
              <w:t xml:space="preserve"> (SSR) polyvalent, reconnaissance affections </w:t>
            </w:r>
            <w:proofErr w:type="spellStart"/>
            <w:r w:rsidR="00D72AF7">
              <w:rPr>
                <w:rFonts w:ascii="Calibri" w:eastAsia="Times New Roman" w:hAnsi="Calibri" w:cs="Calibri"/>
                <w:color w:val="766F54" w:themeColor="text2"/>
                <w:lang w:eastAsia="fr-FR"/>
              </w:rPr>
              <w:t>onco</w:t>
            </w:r>
            <w:proofErr w:type="spellEnd"/>
            <w:r w:rsidR="00D72AF7">
              <w:rPr>
                <w:rFonts w:ascii="Calibri" w:eastAsia="Times New Roman" w:hAnsi="Calibri" w:cs="Calibri"/>
                <w:color w:val="766F54" w:themeColor="text2"/>
                <w:lang w:eastAsia="fr-FR"/>
              </w:rPr>
              <w:t>-hématologique</w:t>
            </w:r>
          </w:p>
        </w:tc>
      </w:tr>
      <w:tr w:rsidR="003078C2" w:rsidRPr="003078C2" w14:paraId="5D238AF1" w14:textId="77777777" w:rsidTr="003078C2">
        <w:trPr>
          <w:trHeight w:val="390"/>
        </w:trPr>
        <w:tc>
          <w:tcPr>
            <w:tcW w:w="11280" w:type="dxa"/>
            <w:tcBorders>
              <w:top w:val="nil"/>
              <w:left w:val="nil"/>
              <w:bottom w:val="nil"/>
              <w:right w:val="nil"/>
            </w:tcBorders>
            <w:shd w:val="clear" w:color="auto" w:fill="auto"/>
            <w:vAlign w:val="center"/>
            <w:hideMark/>
          </w:tcPr>
          <w:p w14:paraId="48D637B2" w14:textId="463731C6"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045762782"/>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Soins de Suite et de Réadaptation (SSR) polyvalent, reconnaissance déficience auditive</w:t>
            </w:r>
          </w:p>
        </w:tc>
      </w:tr>
      <w:tr w:rsidR="003078C2" w:rsidRPr="003078C2" w14:paraId="18389663" w14:textId="77777777" w:rsidTr="003078C2">
        <w:trPr>
          <w:trHeight w:val="390"/>
        </w:trPr>
        <w:tc>
          <w:tcPr>
            <w:tcW w:w="11280" w:type="dxa"/>
            <w:tcBorders>
              <w:top w:val="nil"/>
              <w:left w:val="nil"/>
              <w:bottom w:val="nil"/>
              <w:right w:val="nil"/>
            </w:tcBorders>
            <w:shd w:val="clear" w:color="auto" w:fill="auto"/>
            <w:vAlign w:val="center"/>
            <w:hideMark/>
          </w:tcPr>
          <w:p w14:paraId="3796333E" w14:textId="5B709DAE"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023245096"/>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Soins de Suite et de Réadaptation (SSR) polyvalent, reconnaissance déficience visuelle</w:t>
            </w:r>
          </w:p>
        </w:tc>
      </w:tr>
      <w:tr w:rsidR="003078C2" w:rsidRPr="003078C2" w14:paraId="3F35F082" w14:textId="77777777" w:rsidTr="003078C2">
        <w:trPr>
          <w:trHeight w:val="390"/>
        </w:trPr>
        <w:tc>
          <w:tcPr>
            <w:tcW w:w="11280" w:type="dxa"/>
            <w:tcBorders>
              <w:top w:val="nil"/>
              <w:left w:val="nil"/>
              <w:bottom w:val="nil"/>
              <w:right w:val="nil"/>
            </w:tcBorders>
            <w:shd w:val="clear" w:color="auto" w:fill="auto"/>
            <w:vAlign w:val="center"/>
            <w:hideMark/>
          </w:tcPr>
          <w:p w14:paraId="1923F706" w14:textId="02D667E8" w:rsidR="00961413"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889309444"/>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Soins de Suite et de Réadaptation (SSR) reconnaissance Etat Végétatif Chronique (EVC) ou Pauci Relationnel (EPR)</w:t>
            </w:r>
          </w:p>
          <w:p w14:paraId="4DEE04AB" w14:textId="6EA7097D" w:rsidR="00961413" w:rsidRPr="003078C2" w:rsidRDefault="00961413" w:rsidP="003078C2">
            <w:pPr>
              <w:spacing w:after="0" w:line="240" w:lineRule="auto"/>
              <w:rPr>
                <w:rFonts w:ascii="Calibri" w:eastAsia="Times New Roman" w:hAnsi="Calibri" w:cs="Calibri"/>
                <w:color w:val="766F54" w:themeColor="text2"/>
                <w:lang w:eastAsia="fr-FR"/>
              </w:rPr>
            </w:pPr>
          </w:p>
        </w:tc>
      </w:tr>
      <w:tr w:rsidR="003078C2" w:rsidRPr="003078C2" w14:paraId="45BF114E" w14:textId="77777777" w:rsidTr="003078C2">
        <w:trPr>
          <w:trHeight w:val="390"/>
        </w:trPr>
        <w:tc>
          <w:tcPr>
            <w:tcW w:w="11280" w:type="dxa"/>
            <w:tcBorders>
              <w:top w:val="nil"/>
              <w:left w:val="nil"/>
              <w:bottom w:val="nil"/>
              <w:right w:val="nil"/>
            </w:tcBorders>
            <w:shd w:val="clear" w:color="auto" w:fill="auto"/>
            <w:vAlign w:val="center"/>
            <w:hideMark/>
          </w:tcPr>
          <w:p w14:paraId="621D8E67" w14:textId="13C86957" w:rsidR="00961413"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435676086"/>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Soins de Suite et de Réadaptation (SSR), reconnaissance néphrologie</w:t>
            </w:r>
          </w:p>
          <w:p w14:paraId="135883A5" w14:textId="67C63F1E" w:rsidR="00961413" w:rsidRPr="003078C2" w:rsidRDefault="00961413" w:rsidP="003078C2">
            <w:pPr>
              <w:spacing w:after="0" w:line="240" w:lineRule="auto"/>
              <w:rPr>
                <w:rFonts w:ascii="Calibri" w:eastAsia="Times New Roman" w:hAnsi="Calibri" w:cs="Calibri"/>
                <w:color w:val="766F54" w:themeColor="text2"/>
                <w:lang w:eastAsia="fr-FR"/>
              </w:rPr>
            </w:pPr>
          </w:p>
        </w:tc>
      </w:tr>
      <w:tr w:rsidR="003078C2" w:rsidRPr="003078C2" w14:paraId="19362915" w14:textId="77777777" w:rsidTr="003078C2">
        <w:trPr>
          <w:trHeight w:val="390"/>
        </w:trPr>
        <w:tc>
          <w:tcPr>
            <w:tcW w:w="11280" w:type="dxa"/>
            <w:tcBorders>
              <w:top w:val="nil"/>
              <w:left w:val="nil"/>
              <w:bottom w:val="nil"/>
              <w:right w:val="nil"/>
            </w:tcBorders>
            <w:shd w:val="clear" w:color="auto" w:fill="auto"/>
            <w:vAlign w:val="center"/>
            <w:hideMark/>
          </w:tcPr>
          <w:p w14:paraId="6FB9B57C" w14:textId="61031608" w:rsidR="008A6603"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250030175"/>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 xml:space="preserve">Soins de Suite et de Réadaptation (SSR), reconnaissance Unité </w:t>
            </w:r>
            <w:proofErr w:type="spellStart"/>
            <w:r w:rsidR="003078C2" w:rsidRPr="003078C2">
              <w:rPr>
                <w:rFonts w:ascii="Calibri" w:eastAsia="Times New Roman" w:hAnsi="Calibri" w:cs="Calibri"/>
                <w:color w:val="766F54" w:themeColor="text2"/>
                <w:lang w:eastAsia="fr-FR"/>
              </w:rPr>
              <w:t>Cognitivo</w:t>
            </w:r>
            <w:proofErr w:type="spellEnd"/>
            <w:r w:rsidR="003078C2" w:rsidRPr="003078C2">
              <w:rPr>
                <w:rFonts w:ascii="Calibri" w:eastAsia="Times New Roman" w:hAnsi="Calibri" w:cs="Calibri"/>
                <w:color w:val="766F54" w:themeColor="text2"/>
                <w:lang w:eastAsia="fr-FR"/>
              </w:rPr>
              <w:t>-Comportementale (UCC)</w:t>
            </w:r>
          </w:p>
          <w:p w14:paraId="4E07B84C" w14:textId="55DB2324" w:rsidR="008A6603" w:rsidRPr="003078C2" w:rsidRDefault="008A6603" w:rsidP="003078C2">
            <w:pPr>
              <w:spacing w:after="0" w:line="240" w:lineRule="auto"/>
              <w:rPr>
                <w:rFonts w:ascii="Calibri" w:eastAsia="Times New Roman" w:hAnsi="Calibri" w:cs="Calibri"/>
                <w:color w:val="766F54" w:themeColor="text2"/>
                <w:lang w:eastAsia="fr-FR"/>
              </w:rPr>
            </w:pPr>
          </w:p>
        </w:tc>
      </w:tr>
      <w:tr w:rsidR="003078C2" w:rsidRPr="003078C2" w14:paraId="2AFEAA86" w14:textId="77777777" w:rsidTr="003078C2">
        <w:trPr>
          <w:trHeight w:val="390"/>
        </w:trPr>
        <w:tc>
          <w:tcPr>
            <w:tcW w:w="11280" w:type="dxa"/>
            <w:tcBorders>
              <w:top w:val="nil"/>
              <w:left w:val="nil"/>
              <w:bottom w:val="nil"/>
              <w:right w:val="nil"/>
            </w:tcBorders>
            <w:shd w:val="clear" w:color="auto" w:fill="auto"/>
            <w:vAlign w:val="center"/>
            <w:hideMark/>
          </w:tcPr>
          <w:p w14:paraId="624EF6DA" w14:textId="77777777" w:rsidR="006904CB"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009409142"/>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Soins palliatifs</w:t>
            </w:r>
          </w:p>
          <w:p w14:paraId="428DDAF5" w14:textId="77777777" w:rsidR="00D72AF7" w:rsidRDefault="00D72AF7" w:rsidP="003078C2">
            <w:pPr>
              <w:spacing w:after="0" w:line="240" w:lineRule="auto"/>
              <w:rPr>
                <w:rFonts w:ascii="Calibri" w:eastAsia="Times New Roman" w:hAnsi="Calibri" w:cs="Calibri"/>
                <w:color w:val="766F54" w:themeColor="text2"/>
                <w:lang w:eastAsia="fr-FR"/>
              </w:rPr>
            </w:pPr>
          </w:p>
          <w:p w14:paraId="4DD2CC91" w14:textId="0A60E716" w:rsidR="00D72AF7" w:rsidRPr="003078C2" w:rsidRDefault="00D72AF7" w:rsidP="003078C2">
            <w:pPr>
              <w:spacing w:after="0" w:line="240" w:lineRule="auto"/>
              <w:rPr>
                <w:rFonts w:ascii="Calibri" w:eastAsia="Times New Roman" w:hAnsi="Calibri" w:cs="Calibri"/>
                <w:color w:val="766F54" w:themeColor="text2"/>
                <w:lang w:eastAsia="fr-FR"/>
              </w:rPr>
            </w:pPr>
          </w:p>
        </w:tc>
      </w:tr>
      <w:tr w:rsidR="003078C2" w:rsidRPr="003078C2" w14:paraId="70998142" w14:textId="77777777" w:rsidTr="003078C2">
        <w:trPr>
          <w:trHeight w:val="390"/>
        </w:trPr>
        <w:tc>
          <w:tcPr>
            <w:tcW w:w="11280" w:type="dxa"/>
            <w:tcBorders>
              <w:top w:val="nil"/>
              <w:left w:val="nil"/>
              <w:bottom w:val="nil"/>
              <w:right w:val="nil"/>
            </w:tcBorders>
            <w:shd w:val="clear" w:color="auto" w:fill="auto"/>
            <w:vAlign w:val="center"/>
            <w:hideMark/>
          </w:tcPr>
          <w:p w14:paraId="79F49DB9" w14:textId="77777777" w:rsid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667003766"/>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Soins palliatifs avec lits identifiés de soins palliatifs (LISP)</w:t>
            </w:r>
          </w:p>
          <w:p w14:paraId="06E093FA" w14:textId="1BD12642" w:rsidR="00D72AF7"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729998865"/>
                <w14:checkbox>
                  <w14:checked w14:val="0"/>
                  <w14:checkedState w14:val="2612" w14:font="MS Gothic"/>
                  <w14:uncheckedState w14:val="2610" w14:font="MS Gothic"/>
                </w14:checkbox>
              </w:sdtPr>
              <w:sdtEndPr/>
              <w:sdtContent>
                <w:r w:rsidR="00D72AF7">
                  <w:rPr>
                    <w:rFonts w:ascii="MS Gothic" w:eastAsia="MS Gothic" w:hAnsi="MS Gothic" w:cs="Calibri" w:hint="eastAsia"/>
                    <w:color w:val="766F54" w:themeColor="text2"/>
                    <w:lang w:eastAsia="fr-FR"/>
                  </w:rPr>
                  <w:t>☐</w:t>
                </w:r>
              </w:sdtContent>
            </w:sdt>
            <w:r w:rsidR="00D72AF7">
              <w:rPr>
                <w:rFonts w:ascii="Calibri" w:eastAsia="Times New Roman" w:hAnsi="Calibri" w:cs="Calibri"/>
                <w:color w:val="766F54" w:themeColor="text2"/>
                <w:lang w:eastAsia="fr-FR"/>
              </w:rPr>
              <w:t>Soins prolongés complexes (USPC)</w:t>
            </w:r>
          </w:p>
        </w:tc>
      </w:tr>
      <w:tr w:rsidR="003078C2" w:rsidRPr="003078C2" w14:paraId="538438F1" w14:textId="77777777" w:rsidTr="003078C2">
        <w:trPr>
          <w:trHeight w:val="390"/>
        </w:trPr>
        <w:tc>
          <w:tcPr>
            <w:tcW w:w="11280" w:type="dxa"/>
            <w:tcBorders>
              <w:top w:val="nil"/>
              <w:left w:val="nil"/>
              <w:bottom w:val="nil"/>
              <w:right w:val="nil"/>
            </w:tcBorders>
            <w:shd w:val="clear" w:color="auto" w:fill="auto"/>
            <w:vAlign w:val="center"/>
            <w:hideMark/>
          </w:tcPr>
          <w:p w14:paraId="4C00BDF5" w14:textId="1F8660C4"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071767055"/>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Stérilisation des dispositifs médicaux</w:t>
            </w:r>
          </w:p>
        </w:tc>
      </w:tr>
      <w:tr w:rsidR="003078C2" w:rsidRPr="003078C2" w14:paraId="3C3578C8" w14:textId="77777777" w:rsidTr="003078C2">
        <w:trPr>
          <w:trHeight w:val="390"/>
        </w:trPr>
        <w:tc>
          <w:tcPr>
            <w:tcW w:w="11280" w:type="dxa"/>
            <w:tcBorders>
              <w:top w:val="nil"/>
              <w:left w:val="nil"/>
              <w:bottom w:val="nil"/>
              <w:right w:val="nil"/>
            </w:tcBorders>
            <w:shd w:val="clear" w:color="auto" w:fill="auto"/>
            <w:vAlign w:val="center"/>
            <w:hideMark/>
          </w:tcPr>
          <w:p w14:paraId="128966B2" w14:textId="7F2161AF"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740700530"/>
                <w14:checkbox>
                  <w14:checked w14:val="0"/>
                  <w14:checkedState w14:val="2612" w14:font="MS Gothic"/>
                  <w14:uncheckedState w14:val="2610" w14:font="MS Gothic"/>
                </w14:checkbox>
              </w:sdtPr>
              <w:sdtEndPr/>
              <w:sdtContent>
                <w:r w:rsidR="003078C2">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Vente de médicaments au public (rétrocession hospitalière)</w:t>
            </w:r>
          </w:p>
        </w:tc>
      </w:tr>
    </w:tbl>
    <w:p w14:paraId="187A2055" w14:textId="1F455DE2" w:rsidR="003C0390" w:rsidRDefault="003C0390" w:rsidP="000E499F">
      <w:pPr>
        <w:jc w:val="both"/>
        <w:rPr>
          <w:b/>
          <w:color w:val="766F54" w:themeColor="text2"/>
          <w:sz w:val="36"/>
          <w:szCs w:val="36"/>
        </w:rPr>
      </w:pPr>
    </w:p>
    <w:p w14:paraId="432F7A92" w14:textId="0F7E1A38" w:rsidR="003078C2" w:rsidRDefault="003078C2" w:rsidP="000E499F">
      <w:pPr>
        <w:jc w:val="both"/>
        <w:rPr>
          <w:b/>
          <w:color w:val="766F54" w:themeColor="text2"/>
          <w:sz w:val="36"/>
          <w:szCs w:val="36"/>
        </w:rPr>
      </w:pPr>
    </w:p>
    <w:p w14:paraId="73C08E63" w14:textId="3D236713" w:rsidR="003078C2" w:rsidRDefault="003078C2" w:rsidP="000E499F">
      <w:pPr>
        <w:jc w:val="both"/>
        <w:rPr>
          <w:b/>
          <w:color w:val="766F54" w:themeColor="text2"/>
          <w:sz w:val="36"/>
          <w:szCs w:val="36"/>
        </w:rPr>
      </w:pPr>
    </w:p>
    <w:p w14:paraId="1236082A" w14:textId="3DE3F8F1" w:rsidR="003078C2" w:rsidRDefault="003078C2" w:rsidP="000E499F">
      <w:pPr>
        <w:jc w:val="both"/>
        <w:rPr>
          <w:b/>
          <w:color w:val="766F54" w:themeColor="text2"/>
          <w:sz w:val="36"/>
          <w:szCs w:val="36"/>
        </w:rPr>
      </w:pPr>
    </w:p>
    <w:p w14:paraId="6DD20C8A" w14:textId="2E3805EA" w:rsidR="003078C2" w:rsidRDefault="003078C2" w:rsidP="000E499F">
      <w:pPr>
        <w:jc w:val="both"/>
        <w:rPr>
          <w:b/>
          <w:color w:val="766F54" w:themeColor="text2"/>
          <w:sz w:val="36"/>
          <w:szCs w:val="36"/>
        </w:rPr>
      </w:pPr>
    </w:p>
    <w:p w14:paraId="3647BE8C" w14:textId="7965C0D8" w:rsidR="003078C2" w:rsidRDefault="003078C2" w:rsidP="000E499F">
      <w:pPr>
        <w:jc w:val="both"/>
        <w:rPr>
          <w:b/>
          <w:color w:val="766F54" w:themeColor="text2"/>
          <w:sz w:val="36"/>
          <w:szCs w:val="36"/>
        </w:rPr>
      </w:pPr>
    </w:p>
    <w:p w14:paraId="4FA42351" w14:textId="66EBB636" w:rsidR="003078C2" w:rsidRDefault="003078C2" w:rsidP="000E499F">
      <w:pPr>
        <w:jc w:val="both"/>
        <w:rPr>
          <w:b/>
          <w:color w:val="766F54" w:themeColor="text2"/>
          <w:sz w:val="36"/>
          <w:szCs w:val="36"/>
        </w:rPr>
      </w:pPr>
    </w:p>
    <w:p w14:paraId="7BBA2302" w14:textId="2EDE0B6C" w:rsidR="003078C2" w:rsidRDefault="003078C2" w:rsidP="000E499F">
      <w:pPr>
        <w:jc w:val="both"/>
        <w:rPr>
          <w:b/>
          <w:color w:val="766F54" w:themeColor="text2"/>
          <w:sz w:val="36"/>
          <w:szCs w:val="36"/>
        </w:rPr>
      </w:pPr>
    </w:p>
    <w:p w14:paraId="17690647" w14:textId="332295AE" w:rsidR="003078C2" w:rsidRDefault="003078C2" w:rsidP="000E499F">
      <w:pPr>
        <w:jc w:val="both"/>
        <w:rPr>
          <w:b/>
          <w:color w:val="766F54" w:themeColor="text2"/>
          <w:sz w:val="36"/>
          <w:szCs w:val="36"/>
        </w:rPr>
      </w:pPr>
    </w:p>
    <w:p w14:paraId="50D4FD6A" w14:textId="160AB71C" w:rsidR="003078C2" w:rsidRDefault="003078C2" w:rsidP="000E499F">
      <w:pPr>
        <w:jc w:val="both"/>
        <w:rPr>
          <w:b/>
          <w:color w:val="766F54" w:themeColor="text2"/>
          <w:sz w:val="36"/>
          <w:szCs w:val="36"/>
        </w:rPr>
      </w:pPr>
    </w:p>
    <w:p w14:paraId="341F5A5B" w14:textId="31DA1CD7" w:rsidR="003078C2" w:rsidRDefault="003078C2" w:rsidP="000E499F">
      <w:pPr>
        <w:jc w:val="both"/>
        <w:rPr>
          <w:b/>
          <w:color w:val="766F54" w:themeColor="text2"/>
          <w:sz w:val="36"/>
          <w:szCs w:val="36"/>
        </w:rPr>
      </w:pPr>
    </w:p>
    <w:p w14:paraId="17913E66" w14:textId="3A137DD0" w:rsidR="003078C2" w:rsidRDefault="003078C2" w:rsidP="000E499F">
      <w:pPr>
        <w:jc w:val="both"/>
        <w:rPr>
          <w:b/>
          <w:color w:val="766F54" w:themeColor="text2"/>
          <w:sz w:val="36"/>
          <w:szCs w:val="36"/>
        </w:rPr>
      </w:pPr>
    </w:p>
    <w:p w14:paraId="18CE553A" w14:textId="3EA8628B" w:rsidR="003078C2" w:rsidRDefault="003078C2" w:rsidP="000E499F">
      <w:pPr>
        <w:jc w:val="both"/>
        <w:rPr>
          <w:b/>
          <w:color w:val="766F54" w:themeColor="text2"/>
          <w:sz w:val="36"/>
          <w:szCs w:val="36"/>
        </w:rPr>
      </w:pPr>
    </w:p>
    <w:p w14:paraId="5CD94B7B" w14:textId="1731977C" w:rsidR="003078C2" w:rsidRDefault="003078C2" w:rsidP="000E499F">
      <w:pPr>
        <w:jc w:val="both"/>
        <w:rPr>
          <w:b/>
          <w:color w:val="766F54" w:themeColor="text2"/>
          <w:sz w:val="36"/>
          <w:szCs w:val="36"/>
        </w:rPr>
      </w:pPr>
    </w:p>
    <w:p w14:paraId="648D35CE" w14:textId="1855FDCC" w:rsidR="003078C2" w:rsidRDefault="003078C2" w:rsidP="000E499F">
      <w:pPr>
        <w:jc w:val="both"/>
        <w:rPr>
          <w:b/>
          <w:color w:val="766F54" w:themeColor="text2"/>
          <w:sz w:val="36"/>
          <w:szCs w:val="36"/>
        </w:rPr>
      </w:pPr>
    </w:p>
    <w:p w14:paraId="35F64C68" w14:textId="44DE0EB1" w:rsidR="003078C2" w:rsidRDefault="003078C2" w:rsidP="000E499F">
      <w:pPr>
        <w:jc w:val="both"/>
        <w:rPr>
          <w:b/>
          <w:color w:val="766F54" w:themeColor="text2"/>
          <w:sz w:val="36"/>
          <w:szCs w:val="36"/>
        </w:rPr>
      </w:pPr>
    </w:p>
    <w:p w14:paraId="15E67F22" w14:textId="46A8053B" w:rsidR="003078C2" w:rsidRDefault="003078C2" w:rsidP="000E499F">
      <w:pPr>
        <w:jc w:val="both"/>
        <w:rPr>
          <w:b/>
          <w:color w:val="766F54" w:themeColor="text2"/>
          <w:sz w:val="36"/>
          <w:szCs w:val="36"/>
        </w:rPr>
      </w:pPr>
    </w:p>
    <w:p w14:paraId="29A0AB4A" w14:textId="42893A19" w:rsidR="006904CB" w:rsidRDefault="006904CB" w:rsidP="003078C2">
      <w:pPr>
        <w:spacing w:after="0" w:line="240" w:lineRule="auto"/>
        <w:rPr>
          <w:b/>
          <w:color w:val="521708" w:themeColor="accent1" w:themeShade="80"/>
          <w:sz w:val="32"/>
          <w:szCs w:val="32"/>
        </w:rPr>
      </w:pPr>
    </w:p>
    <w:p w14:paraId="2586B197" w14:textId="013B0BEF" w:rsidR="00C31C9D" w:rsidRDefault="00C31C9D" w:rsidP="003078C2">
      <w:pPr>
        <w:spacing w:after="0" w:line="240" w:lineRule="auto"/>
        <w:rPr>
          <w:b/>
          <w:color w:val="521708" w:themeColor="accent1" w:themeShade="80"/>
          <w:sz w:val="32"/>
          <w:szCs w:val="32"/>
        </w:rPr>
      </w:pPr>
    </w:p>
    <w:p w14:paraId="5145834D" w14:textId="72CAF2A5" w:rsidR="00D72AF7" w:rsidRDefault="00D72AF7" w:rsidP="003078C2">
      <w:pPr>
        <w:spacing w:after="0" w:line="240" w:lineRule="auto"/>
        <w:rPr>
          <w:b/>
          <w:color w:val="521708" w:themeColor="accent1" w:themeShade="80"/>
          <w:sz w:val="32"/>
          <w:szCs w:val="32"/>
        </w:rPr>
      </w:pPr>
    </w:p>
    <w:p w14:paraId="6ECB88CB" w14:textId="47A4B1F7" w:rsidR="00D72AF7" w:rsidRDefault="00D72AF7" w:rsidP="003078C2">
      <w:pPr>
        <w:spacing w:after="0" w:line="240" w:lineRule="auto"/>
        <w:rPr>
          <w:b/>
          <w:color w:val="521708" w:themeColor="accent1" w:themeShade="80"/>
          <w:sz w:val="32"/>
          <w:szCs w:val="32"/>
        </w:rPr>
      </w:pPr>
    </w:p>
    <w:p w14:paraId="144C2C85" w14:textId="77777777" w:rsidR="00D72AF7" w:rsidRDefault="00D72AF7" w:rsidP="003078C2">
      <w:pPr>
        <w:spacing w:after="0" w:line="240" w:lineRule="auto"/>
        <w:rPr>
          <w:b/>
          <w:color w:val="521708" w:themeColor="accent1" w:themeShade="80"/>
          <w:sz w:val="32"/>
          <w:szCs w:val="32"/>
        </w:rPr>
      </w:pPr>
    </w:p>
    <w:p w14:paraId="37EC7306" w14:textId="22ECE3E8" w:rsidR="003078C2" w:rsidRPr="00C31C9D" w:rsidRDefault="003078C2" w:rsidP="00C31C9D">
      <w:pPr>
        <w:pStyle w:val="Titre2"/>
        <w:rPr>
          <w:b/>
          <w:bCs/>
        </w:rPr>
      </w:pPr>
      <w:bookmarkStart w:id="24" w:name="_Toc13037699"/>
      <w:r w:rsidRPr="00C31C9D">
        <w:rPr>
          <w:b/>
          <w:bCs/>
        </w:rPr>
        <w:t>Actes spécifiques</w:t>
      </w:r>
      <w:bookmarkEnd w:id="24"/>
    </w:p>
    <w:tbl>
      <w:tblPr>
        <w:tblW w:w="9300" w:type="dxa"/>
        <w:tblCellMar>
          <w:left w:w="70" w:type="dxa"/>
          <w:right w:w="70" w:type="dxa"/>
        </w:tblCellMar>
        <w:tblLook w:val="04A0" w:firstRow="1" w:lastRow="0" w:firstColumn="1" w:lastColumn="0" w:noHBand="0" w:noVBand="1"/>
      </w:tblPr>
      <w:tblGrid>
        <w:gridCol w:w="9300"/>
      </w:tblGrid>
      <w:tr w:rsidR="00961413" w:rsidRPr="00961413" w14:paraId="4FF4332E" w14:textId="77777777" w:rsidTr="00961413">
        <w:trPr>
          <w:trHeight w:val="390"/>
        </w:trPr>
        <w:tc>
          <w:tcPr>
            <w:tcW w:w="9300" w:type="dxa"/>
            <w:tcBorders>
              <w:top w:val="nil"/>
              <w:left w:val="nil"/>
              <w:bottom w:val="nil"/>
              <w:right w:val="nil"/>
            </w:tcBorders>
            <w:shd w:val="clear" w:color="auto" w:fill="auto"/>
            <w:vAlign w:val="center"/>
            <w:hideMark/>
          </w:tcPr>
          <w:p w14:paraId="4F39AD7D" w14:textId="77777777" w:rsidR="00961413" w:rsidRDefault="00961413" w:rsidP="00961413">
            <w:pPr>
              <w:spacing w:after="0" w:line="240" w:lineRule="auto"/>
              <w:rPr>
                <w:rFonts w:ascii="Calibri" w:eastAsia="Times New Roman" w:hAnsi="Calibri" w:cs="Calibri"/>
                <w:i/>
                <w:iCs/>
                <w:color w:val="766F54" w:themeColor="text2"/>
                <w:sz w:val="18"/>
                <w:szCs w:val="18"/>
                <w:lang w:eastAsia="fr-FR"/>
              </w:rPr>
            </w:pPr>
            <w:r w:rsidRPr="00961413">
              <w:rPr>
                <w:rFonts w:ascii="Calibri" w:eastAsia="Times New Roman" w:hAnsi="Calibri" w:cs="Calibri"/>
                <w:i/>
                <w:iCs/>
                <w:color w:val="766F54" w:themeColor="text2"/>
                <w:sz w:val="18"/>
                <w:szCs w:val="18"/>
                <w:lang w:eastAsia="fr-FR"/>
              </w:rPr>
              <w:t>Un acte spécifique est une action menée par un ou plusieurs acteurs de santé dans le cadre d’une activité opérationnelle. Cet acte peut correspondre à une technique spécialisée ou traduire une expertise discriminante dans le parcours de santé. Les actes spécifiques décrits sont réalisés avec les ressources propres de l’unité ou via des ressources mises à disposition dans le cadre d’une convention à la condition que ces ressources interviennent au sein de l’unité (sur site)</w:t>
            </w:r>
          </w:p>
          <w:p w14:paraId="68278A5E" w14:textId="010245BA" w:rsidR="00D72AF7" w:rsidRPr="00961413" w:rsidRDefault="00D72AF7" w:rsidP="00961413">
            <w:pPr>
              <w:spacing w:after="0" w:line="240" w:lineRule="auto"/>
              <w:rPr>
                <w:rFonts w:ascii="Calibri" w:eastAsia="Times New Roman" w:hAnsi="Calibri" w:cs="Calibri"/>
                <w:i/>
                <w:iCs/>
                <w:color w:val="766F54" w:themeColor="text2"/>
                <w:sz w:val="18"/>
                <w:szCs w:val="18"/>
                <w:lang w:eastAsia="fr-FR"/>
              </w:rPr>
            </w:pPr>
          </w:p>
        </w:tc>
      </w:tr>
      <w:tr w:rsidR="003078C2" w:rsidRPr="003078C2" w14:paraId="527BCB27" w14:textId="77777777" w:rsidTr="003078C2">
        <w:trPr>
          <w:trHeight w:val="390"/>
        </w:trPr>
        <w:tc>
          <w:tcPr>
            <w:tcW w:w="9300" w:type="dxa"/>
            <w:tcBorders>
              <w:top w:val="nil"/>
              <w:left w:val="nil"/>
              <w:bottom w:val="nil"/>
              <w:right w:val="nil"/>
            </w:tcBorders>
            <w:shd w:val="clear" w:color="auto" w:fill="auto"/>
            <w:vAlign w:val="center"/>
            <w:hideMark/>
          </w:tcPr>
          <w:p w14:paraId="67AD7EB1" w14:textId="05E2368E" w:rsidR="00D72AF7" w:rsidRDefault="00156078" w:rsidP="00D72AF7">
            <w:pPr>
              <w:spacing w:after="0" w:line="276"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55101307"/>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 xml:space="preserve">Accompagnement à </w:t>
            </w:r>
            <w:r w:rsidR="00D72AF7">
              <w:rPr>
                <w:rFonts w:ascii="Calibri" w:eastAsia="Times New Roman" w:hAnsi="Calibri" w:cs="Calibri"/>
                <w:color w:val="766F54" w:themeColor="text2"/>
                <w:lang w:eastAsia="fr-FR"/>
              </w:rPr>
              <w:t>l’utilisation des transports en commun</w:t>
            </w:r>
          </w:p>
          <w:p w14:paraId="6F98C2F3" w14:textId="63AEF0D7" w:rsidR="00D72AF7" w:rsidRPr="003078C2" w:rsidRDefault="00156078" w:rsidP="00D72AF7">
            <w:pPr>
              <w:spacing w:after="0" w:line="276"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649173707"/>
                <w14:checkbox>
                  <w14:checked w14:val="0"/>
                  <w14:checkedState w14:val="2612" w14:font="MS Gothic"/>
                  <w14:uncheckedState w14:val="2610" w14:font="MS Gothic"/>
                </w14:checkbox>
              </w:sdtPr>
              <w:sdtEndPr/>
              <w:sdtContent>
                <w:r w:rsidR="00D72AF7">
                  <w:rPr>
                    <w:rFonts w:ascii="MS Gothic" w:eastAsia="MS Gothic" w:hAnsi="MS Gothic" w:cs="Calibri" w:hint="eastAsia"/>
                    <w:color w:val="766F54" w:themeColor="text2"/>
                    <w:lang w:eastAsia="fr-FR"/>
                  </w:rPr>
                  <w:t>☐</w:t>
                </w:r>
              </w:sdtContent>
            </w:sdt>
            <w:r w:rsidR="00D72AF7">
              <w:rPr>
                <w:rFonts w:ascii="Calibri" w:eastAsia="Times New Roman" w:hAnsi="Calibri" w:cs="Calibri"/>
                <w:color w:val="766F54" w:themeColor="text2"/>
                <w:lang w:eastAsia="fr-FR"/>
              </w:rPr>
              <w:t>Accompagnement à la réinsertion professionnelle</w:t>
            </w:r>
          </w:p>
        </w:tc>
      </w:tr>
      <w:tr w:rsidR="003078C2" w:rsidRPr="003078C2" w14:paraId="5699D146" w14:textId="77777777" w:rsidTr="003078C2">
        <w:trPr>
          <w:trHeight w:val="390"/>
        </w:trPr>
        <w:tc>
          <w:tcPr>
            <w:tcW w:w="9300" w:type="dxa"/>
            <w:tcBorders>
              <w:top w:val="nil"/>
              <w:left w:val="nil"/>
              <w:bottom w:val="nil"/>
              <w:right w:val="nil"/>
            </w:tcBorders>
            <w:shd w:val="clear" w:color="auto" w:fill="auto"/>
            <w:vAlign w:val="center"/>
            <w:hideMark/>
          </w:tcPr>
          <w:p w14:paraId="722D8024" w14:textId="0D50C9B6"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867364837"/>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Accompagnement à la scolarisation hors site, collège</w:t>
            </w:r>
          </w:p>
        </w:tc>
      </w:tr>
      <w:tr w:rsidR="003078C2" w:rsidRPr="003078C2" w14:paraId="68374999" w14:textId="77777777" w:rsidTr="003078C2">
        <w:trPr>
          <w:trHeight w:val="390"/>
        </w:trPr>
        <w:tc>
          <w:tcPr>
            <w:tcW w:w="9300" w:type="dxa"/>
            <w:tcBorders>
              <w:top w:val="nil"/>
              <w:left w:val="nil"/>
              <w:bottom w:val="nil"/>
              <w:right w:val="nil"/>
            </w:tcBorders>
            <w:shd w:val="clear" w:color="auto" w:fill="auto"/>
            <w:vAlign w:val="center"/>
            <w:hideMark/>
          </w:tcPr>
          <w:p w14:paraId="65FE4F5B" w14:textId="0E72D3C2"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400750886"/>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Accompagnement à la scolarisation hors site, formation supérieure</w:t>
            </w:r>
          </w:p>
        </w:tc>
      </w:tr>
      <w:tr w:rsidR="003078C2" w:rsidRPr="003078C2" w14:paraId="6277D6F5" w14:textId="77777777" w:rsidTr="003078C2">
        <w:trPr>
          <w:trHeight w:val="390"/>
        </w:trPr>
        <w:tc>
          <w:tcPr>
            <w:tcW w:w="9300" w:type="dxa"/>
            <w:tcBorders>
              <w:top w:val="nil"/>
              <w:left w:val="nil"/>
              <w:bottom w:val="nil"/>
              <w:right w:val="nil"/>
            </w:tcBorders>
            <w:shd w:val="clear" w:color="auto" w:fill="auto"/>
            <w:vAlign w:val="center"/>
            <w:hideMark/>
          </w:tcPr>
          <w:p w14:paraId="2C0F4FDF" w14:textId="478559F5"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877843605"/>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Accompagnement à la scolarisation hors site, lycée</w:t>
            </w:r>
          </w:p>
        </w:tc>
      </w:tr>
      <w:tr w:rsidR="003078C2" w:rsidRPr="003078C2" w14:paraId="4AE88309" w14:textId="77777777" w:rsidTr="003078C2">
        <w:trPr>
          <w:trHeight w:val="390"/>
        </w:trPr>
        <w:tc>
          <w:tcPr>
            <w:tcW w:w="9300" w:type="dxa"/>
            <w:tcBorders>
              <w:top w:val="nil"/>
              <w:left w:val="nil"/>
              <w:bottom w:val="nil"/>
              <w:right w:val="nil"/>
            </w:tcBorders>
            <w:shd w:val="clear" w:color="auto" w:fill="auto"/>
            <w:vAlign w:val="center"/>
            <w:hideMark/>
          </w:tcPr>
          <w:p w14:paraId="2A7E50A5" w14:textId="0D7B48FC"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762029048"/>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Accompagnement à la scolarisation hors site, maternelle</w:t>
            </w:r>
          </w:p>
        </w:tc>
      </w:tr>
      <w:tr w:rsidR="003078C2" w:rsidRPr="003078C2" w14:paraId="436D0AAF" w14:textId="77777777" w:rsidTr="003078C2">
        <w:trPr>
          <w:trHeight w:val="390"/>
        </w:trPr>
        <w:tc>
          <w:tcPr>
            <w:tcW w:w="9300" w:type="dxa"/>
            <w:tcBorders>
              <w:top w:val="nil"/>
              <w:left w:val="nil"/>
              <w:bottom w:val="nil"/>
              <w:right w:val="nil"/>
            </w:tcBorders>
            <w:shd w:val="clear" w:color="auto" w:fill="auto"/>
            <w:vAlign w:val="center"/>
            <w:hideMark/>
          </w:tcPr>
          <w:p w14:paraId="4593A2A5" w14:textId="77777777" w:rsid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961794753"/>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 xml:space="preserve">Accompagnement à la scolarisation hors site, </w:t>
            </w:r>
            <w:r w:rsidR="00D72AF7">
              <w:rPr>
                <w:rFonts w:ascii="Calibri" w:eastAsia="Times New Roman" w:hAnsi="Calibri" w:cs="Calibri"/>
                <w:color w:val="766F54" w:themeColor="text2"/>
                <w:lang w:eastAsia="fr-FR"/>
              </w:rPr>
              <w:t>élémentaire</w:t>
            </w:r>
          </w:p>
          <w:p w14:paraId="54F7D9D8" w14:textId="73467BD4" w:rsidR="00D72AF7"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351499406"/>
                <w14:checkbox>
                  <w14:checked w14:val="0"/>
                  <w14:checkedState w14:val="2612" w14:font="MS Gothic"/>
                  <w14:uncheckedState w14:val="2610" w14:font="MS Gothic"/>
                </w14:checkbox>
              </w:sdtPr>
              <w:sdtEndPr/>
              <w:sdtContent>
                <w:r w:rsidR="00D72AF7">
                  <w:rPr>
                    <w:rFonts w:ascii="MS Gothic" w:eastAsia="MS Gothic" w:hAnsi="MS Gothic" w:cs="Calibri" w:hint="eastAsia"/>
                    <w:color w:val="766F54" w:themeColor="text2"/>
                    <w:lang w:eastAsia="fr-FR"/>
                  </w:rPr>
                  <w:t>☐</w:t>
                </w:r>
              </w:sdtContent>
            </w:sdt>
            <w:r w:rsidR="00D72AF7">
              <w:rPr>
                <w:rFonts w:ascii="Calibri" w:eastAsia="Times New Roman" w:hAnsi="Calibri" w:cs="Calibri"/>
                <w:color w:val="766F54" w:themeColor="text2"/>
                <w:lang w:eastAsia="fr-FR"/>
              </w:rPr>
              <w:t>Accompagnement à l’utilisation des équipements (dont domotique)</w:t>
            </w:r>
          </w:p>
        </w:tc>
      </w:tr>
      <w:tr w:rsidR="003078C2" w:rsidRPr="003078C2" w14:paraId="2E97D8BB" w14:textId="77777777" w:rsidTr="003078C2">
        <w:trPr>
          <w:trHeight w:val="390"/>
        </w:trPr>
        <w:tc>
          <w:tcPr>
            <w:tcW w:w="9300" w:type="dxa"/>
            <w:tcBorders>
              <w:top w:val="nil"/>
              <w:left w:val="nil"/>
              <w:bottom w:val="nil"/>
              <w:right w:val="nil"/>
            </w:tcBorders>
            <w:shd w:val="clear" w:color="auto" w:fill="auto"/>
            <w:vAlign w:val="center"/>
            <w:hideMark/>
          </w:tcPr>
          <w:p w14:paraId="493FC5E6" w14:textId="52A2C70F"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894622575"/>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Accompagnement au choix et à l’ajustement d’appareillages auditifs</w:t>
            </w:r>
          </w:p>
        </w:tc>
      </w:tr>
      <w:tr w:rsidR="003078C2" w:rsidRPr="003078C2" w14:paraId="5E198347" w14:textId="77777777" w:rsidTr="003078C2">
        <w:trPr>
          <w:trHeight w:val="390"/>
        </w:trPr>
        <w:tc>
          <w:tcPr>
            <w:tcW w:w="9300" w:type="dxa"/>
            <w:tcBorders>
              <w:top w:val="nil"/>
              <w:left w:val="nil"/>
              <w:bottom w:val="nil"/>
              <w:right w:val="nil"/>
            </w:tcBorders>
            <w:shd w:val="clear" w:color="auto" w:fill="auto"/>
            <w:vAlign w:val="center"/>
            <w:hideMark/>
          </w:tcPr>
          <w:p w14:paraId="12623F0D" w14:textId="06D1A817"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371261896"/>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Accompagnement au choix et à l'ajustement des aides techniques basse vision</w:t>
            </w:r>
          </w:p>
        </w:tc>
      </w:tr>
      <w:tr w:rsidR="003078C2" w:rsidRPr="003078C2" w14:paraId="667E3F8D" w14:textId="77777777" w:rsidTr="00951EF1">
        <w:trPr>
          <w:trHeight w:val="390"/>
        </w:trPr>
        <w:tc>
          <w:tcPr>
            <w:tcW w:w="9300" w:type="dxa"/>
            <w:tcBorders>
              <w:top w:val="nil"/>
              <w:left w:val="nil"/>
              <w:bottom w:val="nil"/>
              <w:right w:val="nil"/>
            </w:tcBorders>
            <w:shd w:val="clear" w:color="auto" w:fill="auto"/>
            <w:vAlign w:val="center"/>
            <w:hideMark/>
          </w:tcPr>
          <w:p w14:paraId="13CE256B" w14:textId="6456FAAD"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814445020"/>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Accompagnement au choix, ajustement des aides techniques</w:t>
            </w:r>
          </w:p>
        </w:tc>
      </w:tr>
      <w:tr w:rsidR="003078C2" w:rsidRPr="003078C2" w14:paraId="359E602F" w14:textId="77777777" w:rsidTr="003078C2">
        <w:trPr>
          <w:trHeight w:val="390"/>
        </w:trPr>
        <w:tc>
          <w:tcPr>
            <w:tcW w:w="9300" w:type="dxa"/>
            <w:tcBorders>
              <w:top w:val="nil"/>
              <w:left w:val="nil"/>
              <w:bottom w:val="nil"/>
              <w:right w:val="nil"/>
            </w:tcBorders>
            <w:shd w:val="clear" w:color="auto" w:fill="auto"/>
            <w:vAlign w:val="center"/>
            <w:hideMark/>
          </w:tcPr>
          <w:p w14:paraId="14590195" w14:textId="6C540CD2"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741641928"/>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Accueil mort inattendue du nourrisson (MIN)</w:t>
            </w:r>
          </w:p>
        </w:tc>
      </w:tr>
      <w:tr w:rsidR="003078C2" w:rsidRPr="003078C2" w14:paraId="0BE29207" w14:textId="77777777" w:rsidTr="003078C2">
        <w:trPr>
          <w:trHeight w:val="390"/>
        </w:trPr>
        <w:tc>
          <w:tcPr>
            <w:tcW w:w="9300" w:type="dxa"/>
            <w:tcBorders>
              <w:top w:val="nil"/>
              <w:left w:val="nil"/>
              <w:bottom w:val="nil"/>
              <w:right w:val="nil"/>
            </w:tcBorders>
            <w:shd w:val="clear" w:color="auto" w:fill="auto"/>
            <w:vAlign w:val="center"/>
            <w:hideMark/>
          </w:tcPr>
          <w:p w14:paraId="17DCC79D" w14:textId="3F4910D8"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932233022"/>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Actions de prévention primaire (pour éviter la survenue d'un problème de santé)</w:t>
            </w:r>
          </w:p>
        </w:tc>
      </w:tr>
      <w:tr w:rsidR="003078C2" w:rsidRPr="003078C2" w14:paraId="02ED2B79" w14:textId="77777777" w:rsidTr="003078C2">
        <w:trPr>
          <w:trHeight w:val="390"/>
        </w:trPr>
        <w:tc>
          <w:tcPr>
            <w:tcW w:w="9300" w:type="dxa"/>
            <w:tcBorders>
              <w:top w:val="nil"/>
              <w:left w:val="nil"/>
              <w:bottom w:val="nil"/>
              <w:right w:val="nil"/>
            </w:tcBorders>
            <w:shd w:val="clear" w:color="auto" w:fill="auto"/>
            <w:vAlign w:val="center"/>
            <w:hideMark/>
          </w:tcPr>
          <w:p w14:paraId="0E08CEAB" w14:textId="16DC69C1"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1378135"/>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Actions de prévention secondaire (pour atténuer ou supprimer un problème de santé)</w:t>
            </w:r>
          </w:p>
        </w:tc>
      </w:tr>
      <w:tr w:rsidR="003078C2" w:rsidRPr="003078C2" w14:paraId="04C78247" w14:textId="77777777" w:rsidTr="003078C2">
        <w:trPr>
          <w:trHeight w:val="390"/>
        </w:trPr>
        <w:tc>
          <w:tcPr>
            <w:tcW w:w="9300" w:type="dxa"/>
            <w:tcBorders>
              <w:top w:val="nil"/>
              <w:left w:val="nil"/>
              <w:bottom w:val="nil"/>
              <w:right w:val="nil"/>
            </w:tcBorders>
            <w:shd w:val="clear" w:color="auto" w:fill="auto"/>
            <w:vAlign w:val="center"/>
            <w:hideMark/>
          </w:tcPr>
          <w:p w14:paraId="5FA98105" w14:textId="00566124"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859850726"/>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Actions de prévention tertiaire (pour éviter l'aggravation ou la chronicisation d'un problème de santé)</w:t>
            </w:r>
          </w:p>
        </w:tc>
      </w:tr>
      <w:tr w:rsidR="003078C2" w:rsidRPr="003078C2" w14:paraId="70775421" w14:textId="77777777" w:rsidTr="003078C2">
        <w:trPr>
          <w:trHeight w:val="390"/>
        </w:trPr>
        <w:tc>
          <w:tcPr>
            <w:tcW w:w="9300" w:type="dxa"/>
            <w:tcBorders>
              <w:top w:val="nil"/>
              <w:left w:val="nil"/>
              <w:bottom w:val="nil"/>
              <w:right w:val="nil"/>
            </w:tcBorders>
            <w:shd w:val="clear" w:color="auto" w:fill="auto"/>
            <w:vAlign w:val="center"/>
            <w:hideMark/>
          </w:tcPr>
          <w:p w14:paraId="74DD7FA8" w14:textId="35717E3C"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54421695"/>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Activité physique adaptée</w:t>
            </w:r>
          </w:p>
        </w:tc>
      </w:tr>
      <w:tr w:rsidR="003078C2" w:rsidRPr="003078C2" w14:paraId="28D33A3F" w14:textId="77777777" w:rsidTr="003078C2">
        <w:trPr>
          <w:trHeight w:val="390"/>
        </w:trPr>
        <w:tc>
          <w:tcPr>
            <w:tcW w:w="9300" w:type="dxa"/>
            <w:tcBorders>
              <w:top w:val="nil"/>
              <w:left w:val="nil"/>
              <w:bottom w:val="nil"/>
              <w:right w:val="nil"/>
            </w:tcBorders>
            <w:shd w:val="clear" w:color="auto" w:fill="auto"/>
            <w:vAlign w:val="center"/>
            <w:hideMark/>
          </w:tcPr>
          <w:p w14:paraId="2CE358D2" w14:textId="7264D513"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673445695"/>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Acupuncture</w:t>
            </w:r>
          </w:p>
        </w:tc>
      </w:tr>
      <w:tr w:rsidR="003078C2" w:rsidRPr="003078C2" w14:paraId="02C36CF8" w14:textId="77777777" w:rsidTr="003078C2">
        <w:trPr>
          <w:trHeight w:val="390"/>
        </w:trPr>
        <w:tc>
          <w:tcPr>
            <w:tcW w:w="9300" w:type="dxa"/>
            <w:tcBorders>
              <w:top w:val="nil"/>
              <w:left w:val="nil"/>
              <w:bottom w:val="nil"/>
              <w:right w:val="nil"/>
            </w:tcBorders>
            <w:shd w:val="clear" w:color="auto" w:fill="auto"/>
            <w:vAlign w:val="center"/>
            <w:hideMark/>
          </w:tcPr>
          <w:p w14:paraId="4A6E4114" w14:textId="6E9FE406"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455759315"/>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Addictologie et périnatalité</w:t>
            </w:r>
          </w:p>
        </w:tc>
      </w:tr>
      <w:tr w:rsidR="003078C2" w:rsidRPr="003078C2" w14:paraId="6714C06A" w14:textId="77777777" w:rsidTr="003078C2">
        <w:trPr>
          <w:trHeight w:val="390"/>
        </w:trPr>
        <w:tc>
          <w:tcPr>
            <w:tcW w:w="9300" w:type="dxa"/>
            <w:tcBorders>
              <w:top w:val="nil"/>
              <w:left w:val="nil"/>
              <w:bottom w:val="nil"/>
              <w:right w:val="nil"/>
            </w:tcBorders>
            <w:shd w:val="clear" w:color="auto" w:fill="auto"/>
            <w:vAlign w:val="center"/>
            <w:hideMark/>
          </w:tcPr>
          <w:p w14:paraId="1E380B43" w14:textId="08559F9D"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917941447"/>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Administration de chimiothérapie par voie injectable</w:t>
            </w:r>
          </w:p>
        </w:tc>
      </w:tr>
      <w:tr w:rsidR="003078C2" w:rsidRPr="003078C2" w14:paraId="3A186D05" w14:textId="77777777" w:rsidTr="003078C2">
        <w:trPr>
          <w:trHeight w:val="390"/>
        </w:trPr>
        <w:tc>
          <w:tcPr>
            <w:tcW w:w="9300" w:type="dxa"/>
            <w:tcBorders>
              <w:top w:val="nil"/>
              <w:left w:val="nil"/>
              <w:bottom w:val="nil"/>
              <w:right w:val="nil"/>
            </w:tcBorders>
            <w:shd w:val="clear" w:color="auto" w:fill="auto"/>
            <w:vAlign w:val="center"/>
            <w:hideMark/>
          </w:tcPr>
          <w:p w14:paraId="22268065" w14:textId="5DFE2146"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46491867"/>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Aide à l'appropriation/réappropriation de l'image corporelle (image de soi)</w:t>
            </w:r>
          </w:p>
        </w:tc>
      </w:tr>
      <w:tr w:rsidR="003078C2" w:rsidRPr="003078C2" w14:paraId="6D871C49" w14:textId="77777777" w:rsidTr="003078C2">
        <w:trPr>
          <w:trHeight w:val="540"/>
        </w:trPr>
        <w:tc>
          <w:tcPr>
            <w:tcW w:w="9300" w:type="dxa"/>
            <w:tcBorders>
              <w:top w:val="nil"/>
              <w:left w:val="nil"/>
              <w:bottom w:val="nil"/>
              <w:right w:val="nil"/>
            </w:tcBorders>
            <w:shd w:val="clear" w:color="auto" w:fill="auto"/>
            <w:vAlign w:val="center"/>
            <w:hideMark/>
          </w:tcPr>
          <w:p w14:paraId="561B39D9" w14:textId="3232C032"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001198350"/>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Analgésie par hypnose</w:t>
            </w:r>
          </w:p>
        </w:tc>
      </w:tr>
      <w:tr w:rsidR="003078C2" w:rsidRPr="003078C2" w14:paraId="215E8C6D" w14:textId="77777777" w:rsidTr="003078C2">
        <w:trPr>
          <w:trHeight w:val="390"/>
        </w:trPr>
        <w:tc>
          <w:tcPr>
            <w:tcW w:w="9300" w:type="dxa"/>
            <w:tcBorders>
              <w:top w:val="nil"/>
              <w:left w:val="nil"/>
              <w:bottom w:val="nil"/>
              <w:right w:val="nil"/>
            </w:tcBorders>
            <w:shd w:val="clear" w:color="auto" w:fill="auto"/>
            <w:vAlign w:val="center"/>
            <w:hideMark/>
          </w:tcPr>
          <w:p w14:paraId="73551048" w14:textId="33D108F9"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340378800"/>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Analyse de l’équilibre et de la posture</w:t>
            </w:r>
          </w:p>
        </w:tc>
      </w:tr>
      <w:tr w:rsidR="003078C2" w:rsidRPr="003078C2" w14:paraId="388F9B51" w14:textId="77777777" w:rsidTr="003078C2">
        <w:trPr>
          <w:trHeight w:val="390"/>
        </w:trPr>
        <w:tc>
          <w:tcPr>
            <w:tcW w:w="9300" w:type="dxa"/>
            <w:tcBorders>
              <w:top w:val="nil"/>
              <w:left w:val="nil"/>
              <w:bottom w:val="nil"/>
              <w:right w:val="nil"/>
            </w:tcBorders>
            <w:shd w:val="clear" w:color="auto" w:fill="auto"/>
            <w:vAlign w:val="center"/>
            <w:hideMark/>
          </w:tcPr>
          <w:p w14:paraId="433DE539" w14:textId="271FCEF5"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468255441"/>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Analyse instrumentale de la marche</w:t>
            </w:r>
          </w:p>
        </w:tc>
      </w:tr>
      <w:tr w:rsidR="003078C2" w:rsidRPr="003078C2" w14:paraId="3A9B2D61" w14:textId="77777777" w:rsidTr="003078C2">
        <w:trPr>
          <w:trHeight w:val="390"/>
        </w:trPr>
        <w:tc>
          <w:tcPr>
            <w:tcW w:w="9300" w:type="dxa"/>
            <w:tcBorders>
              <w:top w:val="nil"/>
              <w:left w:val="nil"/>
              <w:bottom w:val="nil"/>
              <w:right w:val="nil"/>
            </w:tcBorders>
            <w:shd w:val="clear" w:color="auto" w:fill="auto"/>
            <w:vAlign w:val="center"/>
            <w:hideMark/>
          </w:tcPr>
          <w:p w14:paraId="78464392" w14:textId="685CE82D"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435943466"/>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 xml:space="preserve">Analyse observationnelle et tests cliniques de la marche </w:t>
            </w:r>
          </w:p>
        </w:tc>
      </w:tr>
      <w:tr w:rsidR="003078C2" w:rsidRPr="003078C2" w14:paraId="289F4127" w14:textId="77777777" w:rsidTr="003078C2">
        <w:trPr>
          <w:trHeight w:val="390"/>
        </w:trPr>
        <w:tc>
          <w:tcPr>
            <w:tcW w:w="9300" w:type="dxa"/>
            <w:tcBorders>
              <w:top w:val="nil"/>
              <w:left w:val="nil"/>
              <w:bottom w:val="nil"/>
              <w:right w:val="nil"/>
            </w:tcBorders>
            <w:shd w:val="clear" w:color="auto" w:fill="auto"/>
            <w:vAlign w:val="center"/>
            <w:hideMark/>
          </w:tcPr>
          <w:p w14:paraId="6E28A718" w14:textId="796C0C1B"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590454844"/>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Analyse quantifiée du mouvement</w:t>
            </w:r>
          </w:p>
        </w:tc>
      </w:tr>
      <w:tr w:rsidR="003078C2" w:rsidRPr="003078C2" w14:paraId="28F28EF6" w14:textId="77777777" w:rsidTr="003078C2">
        <w:trPr>
          <w:trHeight w:val="390"/>
        </w:trPr>
        <w:tc>
          <w:tcPr>
            <w:tcW w:w="9300" w:type="dxa"/>
            <w:tcBorders>
              <w:top w:val="nil"/>
              <w:left w:val="nil"/>
              <w:bottom w:val="nil"/>
              <w:right w:val="nil"/>
            </w:tcBorders>
            <w:shd w:val="clear" w:color="auto" w:fill="auto"/>
            <w:vAlign w:val="center"/>
            <w:hideMark/>
          </w:tcPr>
          <w:p w14:paraId="00932B58" w14:textId="757BA646"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356738971"/>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 xml:space="preserve">Apprentissage des techniques d'aide à la mobilité pour personne déficiente visuelle (canne longue, </w:t>
            </w:r>
            <w:sdt>
              <w:sdtPr>
                <w:rPr>
                  <w:rFonts w:ascii="Calibri" w:eastAsia="Times New Roman" w:hAnsi="Calibri" w:cs="Calibri"/>
                  <w:color w:val="766F54" w:themeColor="text2"/>
                  <w:lang w:eastAsia="fr-FR"/>
                </w:rPr>
                <w:id w:val="-1490859135"/>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canne de signalement, chiens-guide, GPS, ...)</w:t>
            </w:r>
          </w:p>
        </w:tc>
      </w:tr>
      <w:tr w:rsidR="003078C2" w:rsidRPr="003078C2" w14:paraId="038841A1" w14:textId="77777777" w:rsidTr="003078C2">
        <w:trPr>
          <w:trHeight w:val="390"/>
        </w:trPr>
        <w:tc>
          <w:tcPr>
            <w:tcW w:w="9300" w:type="dxa"/>
            <w:tcBorders>
              <w:top w:val="nil"/>
              <w:left w:val="nil"/>
              <w:bottom w:val="nil"/>
              <w:right w:val="nil"/>
            </w:tcBorders>
            <w:shd w:val="clear" w:color="auto" w:fill="auto"/>
            <w:vAlign w:val="center"/>
            <w:hideMark/>
          </w:tcPr>
          <w:p w14:paraId="7C632B7C" w14:textId="5D26A4E7"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339970553"/>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Apprentissage d'un mode de communication augmentatif alternatif</w:t>
            </w:r>
          </w:p>
        </w:tc>
      </w:tr>
      <w:tr w:rsidR="003078C2" w:rsidRPr="003078C2" w14:paraId="4A33188B" w14:textId="77777777" w:rsidTr="003078C2">
        <w:trPr>
          <w:trHeight w:val="390"/>
        </w:trPr>
        <w:tc>
          <w:tcPr>
            <w:tcW w:w="9300" w:type="dxa"/>
            <w:tcBorders>
              <w:top w:val="nil"/>
              <w:left w:val="nil"/>
              <w:bottom w:val="nil"/>
              <w:right w:val="nil"/>
            </w:tcBorders>
            <w:shd w:val="clear" w:color="auto" w:fill="auto"/>
            <w:vAlign w:val="center"/>
            <w:hideMark/>
          </w:tcPr>
          <w:p w14:paraId="1D4A65E1" w14:textId="6D4A89A2"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947981147"/>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Apprentissage ou réapprentissage de la conduite automobile</w:t>
            </w:r>
          </w:p>
        </w:tc>
      </w:tr>
      <w:tr w:rsidR="003078C2" w:rsidRPr="003078C2" w14:paraId="58590A6A" w14:textId="77777777" w:rsidTr="003078C2">
        <w:trPr>
          <w:trHeight w:val="390"/>
        </w:trPr>
        <w:tc>
          <w:tcPr>
            <w:tcW w:w="9300" w:type="dxa"/>
            <w:tcBorders>
              <w:top w:val="nil"/>
              <w:left w:val="nil"/>
              <w:bottom w:val="nil"/>
              <w:right w:val="nil"/>
            </w:tcBorders>
            <w:shd w:val="clear" w:color="auto" w:fill="auto"/>
            <w:vAlign w:val="center"/>
            <w:hideMark/>
          </w:tcPr>
          <w:p w14:paraId="254161FE" w14:textId="7789ACD6"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029259392"/>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Art thérapie</w:t>
            </w:r>
          </w:p>
        </w:tc>
      </w:tr>
      <w:tr w:rsidR="003078C2" w:rsidRPr="003078C2" w14:paraId="49FF3F85" w14:textId="77777777" w:rsidTr="00951EF1">
        <w:trPr>
          <w:trHeight w:val="390"/>
        </w:trPr>
        <w:tc>
          <w:tcPr>
            <w:tcW w:w="9300" w:type="dxa"/>
            <w:tcBorders>
              <w:top w:val="nil"/>
              <w:left w:val="nil"/>
              <w:bottom w:val="nil"/>
              <w:right w:val="nil"/>
            </w:tcBorders>
            <w:shd w:val="clear" w:color="auto" w:fill="auto"/>
            <w:vAlign w:val="center"/>
            <w:hideMark/>
          </w:tcPr>
          <w:p w14:paraId="6AF166BD" w14:textId="7D64936A"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694449171"/>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Aspiration gastrique</w:t>
            </w:r>
          </w:p>
        </w:tc>
      </w:tr>
      <w:tr w:rsidR="003078C2" w:rsidRPr="003078C2" w14:paraId="5F5D71CA" w14:textId="77777777" w:rsidTr="003078C2">
        <w:trPr>
          <w:trHeight w:val="390"/>
        </w:trPr>
        <w:tc>
          <w:tcPr>
            <w:tcW w:w="9300" w:type="dxa"/>
            <w:tcBorders>
              <w:top w:val="nil"/>
              <w:left w:val="nil"/>
              <w:bottom w:val="nil"/>
              <w:right w:val="nil"/>
            </w:tcBorders>
            <w:shd w:val="clear" w:color="auto" w:fill="auto"/>
            <w:vAlign w:val="center"/>
            <w:hideMark/>
          </w:tcPr>
          <w:p w14:paraId="2F5935B3" w14:textId="12B41543" w:rsidR="00961413"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78785370"/>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Atelier de stimulation cognitive dont atelier mémoire</w:t>
            </w:r>
          </w:p>
          <w:p w14:paraId="063C656B" w14:textId="22DDF109" w:rsidR="00A1575B"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554274256"/>
                <w14:checkbox>
                  <w14:checked w14:val="0"/>
                  <w14:checkedState w14:val="2612" w14:font="MS Gothic"/>
                  <w14:uncheckedState w14:val="2610" w14:font="MS Gothic"/>
                </w14:checkbox>
              </w:sdtPr>
              <w:sdtEndPr/>
              <w:sdtContent>
                <w:r w:rsidR="00A1575B">
                  <w:rPr>
                    <w:rFonts w:ascii="MS Gothic" w:eastAsia="MS Gothic" w:hAnsi="MS Gothic" w:cs="Calibri" w:hint="eastAsia"/>
                    <w:color w:val="766F54" w:themeColor="text2"/>
                    <w:lang w:eastAsia="fr-FR"/>
                  </w:rPr>
                  <w:t>☐</w:t>
                </w:r>
              </w:sdtContent>
            </w:sdt>
            <w:r w:rsidR="00C643F7">
              <w:rPr>
                <w:rFonts w:ascii="Calibri" w:eastAsia="Times New Roman" w:hAnsi="Calibri" w:cs="Calibri"/>
                <w:color w:val="766F54" w:themeColor="text2"/>
                <w:lang w:eastAsia="fr-FR"/>
              </w:rPr>
              <w:t xml:space="preserve">Atelier </w:t>
            </w:r>
            <w:r w:rsidR="00A1575B">
              <w:rPr>
                <w:rFonts w:ascii="Calibri" w:eastAsia="Times New Roman" w:hAnsi="Calibri" w:cs="Calibri"/>
                <w:color w:val="766F54" w:themeColor="text2"/>
                <w:lang w:eastAsia="fr-FR"/>
              </w:rPr>
              <w:t>nutrition</w:t>
            </w:r>
          </w:p>
          <w:p w14:paraId="6034A9A8" w14:textId="6FF89AD8" w:rsidR="00961413" w:rsidRPr="003078C2" w:rsidRDefault="00961413" w:rsidP="003078C2">
            <w:pPr>
              <w:spacing w:after="0" w:line="240" w:lineRule="auto"/>
              <w:rPr>
                <w:rFonts w:ascii="Calibri" w:eastAsia="Times New Roman" w:hAnsi="Calibri" w:cs="Calibri"/>
                <w:color w:val="766F54" w:themeColor="text2"/>
                <w:lang w:eastAsia="fr-FR"/>
              </w:rPr>
            </w:pPr>
          </w:p>
        </w:tc>
      </w:tr>
      <w:tr w:rsidR="003078C2" w:rsidRPr="003078C2" w14:paraId="0CED8F54" w14:textId="77777777" w:rsidTr="003078C2">
        <w:trPr>
          <w:trHeight w:val="390"/>
        </w:trPr>
        <w:tc>
          <w:tcPr>
            <w:tcW w:w="9300" w:type="dxa"/>
            <w:tcBorders>
              <w:top w:val="nil"/>
              <w:left w:val="nil"/>
              <w:bottom w:val="nil"/>
              <w:right w:val="nil"/>
            </w:tcBorders>
            <w:shd w:val="clear" w:color="auto" w:fill="auto"/>
            <w:vAlign w:val="center"/>
            <w:hideMark/>
          </w:tcPr>
          <w:p w14:paraId="1EE33178" w14:textId="4792DEDD"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667600986"/>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Audiogramme</w:t>
            </w:r>
          </w:p>
        </w:tc>
      </w:tr>
      <w:tr w:rsidR="003078C2" w:rsidRPr="003078C2" w14:paraId="71028EE8" w14:textId="77777777" w:rsidTr="003078C2">
        <w:trPr>
          <w:trHeight w:val="390"/>
        </w:trPr>
        <w:tc>
          <w:tcPr>
            <w:tcW w:w="9300" w:type="dxa"/>
            <w:tcBorders>
              <w:top w:val="nil"/>
              <w:left w:val="nil"/>
              <w:bottom w:val="nil"/>
              <w:right w:val="nil"/>
            </w:tcBorders>
            <w:shd w:val="clear" w:color="auto" w:fill="auto"/>
            <w:vAlign w:val="center"/>
            <w:hideMark/>
          </w:tcPr>
          <w:p w14:paraId="25C7540F" w14:textId="560B5B70" w:rsidR="00555586"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339630624"/>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Bilan de chute</w:t>
            </w:r>
          </w:p>
          <w:p w14:paraId="10A04EFA" w14:textId="3375AD36" w:rsidR="00C31C9D" w:rsidRPr="003078C2" w:rsidRDefault="00C31C9D" w:rsidP="003078C2">
            <w:pPr>
              <w:spacing w:after="0" w:line="240" w:lineRule="auto"/>
              <w:rPr>
                <w:rFonts w:ascii="Calibri" w:eastAsia="Times New Roman" w:hAnsi="Calibri" w:cs="Calibri"/>
                <w:color w:val="766F54" w:themeColor="text2"/>
                <w:lang w:eastAsia="fr-FR"/>
              </w:rPr>
            </w:pPr>
          </w:p>
        </w:tc>
      </w:tr>
      <w:tr w:rsidR="003078C2" w:rsidRPr="003078C2" w14:paraId="1DDA0D4D" w14:textId="77777777" w:rsidTr="00951EF1">
        <w:trPr>
          <w:trHeight w:val="390"/>
        </w:trPr>
        <w:tc>
          <w:tcPr>
            <w:tcW w:w="9300" w:type="dxa"/>
            <w:tcBorders>
              <w:top w:val="nil"/>
              <w:left w:val="nil"/>
              <w:bottom w:val="nil"/>
              <w:right w:val="nil"/>
            </w:tcBorders>
            <w:shd w:val="clear" w:color="auto" w:fill="auto"/>
            <w:vAlign w:val="center"/>
            <w:hideMark/>
          </w:tcPr>
          <w:p w14:paraId="0A313C11" w14:textId="6CD9E17C"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055374135"/>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 xml:space="preserve">Bilan des troubles des apprentissages (troubles </w:t>
            </w:r>
            <w:proofErr w:type="spellStart"/>
            <w:r w:rsidR="003078C2" w:rsidRPr="003078C2">
              <w:rPr>
                <w:rFonts w:ascii="Calibri" w:eastAsia="Times New Roman" w:hAnsi="Calibri" w:cs="Calibri"/>
                <w:color w:val="766F54" w:themeColor="text2"/>
                <w:lang w:eastAsia="fr-FR"/>
              </w:rPr>
              <w:t>dys</w:t>
            </w:r>
            <w:proofErr w:type="spellEnd"/>
            <w:r w:rsidR="003078C2" w:rsidRPr="003078C2">
              <w:rPr>
                <w:rFonts w:ascii="Calibri" w:eastAsia="Times New Roman" w:hAnsi="Calibri" w:cs="Calibri"/>
                <w:color w:val="766F54" w:themeColor="text2"/>
                <w:lang w:eastAsia="fr-FR"/>
              </w:rPr>
              <w:t>)</w:t>
            </w:r>
          </w:p>
        </w:tc>
      </w:tr>
      <w:tr w:rsidR="003078C2" w:rsidRPr="003078C2" w14:paraId="2F481797" w14:textId="77777777" w:rsidTr="003078C2">
        <w:trPr>
          <w:trHeight w:val="390"/>
        </w:trPr>
        <w:tc>
          <w:tcPr>
            <w:tcW w:w="9300" w:type="dxa"/>
            <w:tcBorders>
              <w:top w:val="nil"/>
              <w:left w:val="nil"/>
              <w:bottom w:val="nil"/>
              <w:right w:val="nil"/>
            </w:tcBorders>
            <w:shd w:val="clear" w:color="auto" w:fill="auto"/>
            <w:vAlign w:val="center"/>
            <w:hideMark/>
          </w:tcPr>
          <w:p w14:paraId="513D147E" w14:textId="73BBA4C5"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832133642"/>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Bilan d'évaluation du comportement alimentaire</w:t>
            </w:r>
          </w:p>
        </w:tc>
      </w:tr>
      <w:tr w:rsidR="003078C2" w:rsidRPr="003078C2" w14:paraId="3C3A8528" w14:textId="77777777" w:rsidTr="003078C2">
        <w:trPr>
          <w:trHeight w:val="390"/>
        </w:trPr>
        <w:tc>
          <w:tcPr>
            <w:tcW w:w="9300" w:type="dxa"/>
            <w:tcBorders>
              <w:top w:val="nil"/>
              <w:left w:val="nil"/>
              <w:bottom w:val="nil"/>
              <w:right w:val="nil"/>
            </w:tcBorders>
            <w:shd w:val="clear" w:color="auto" w:fill="auto"/>
            <w:vAlign w:val="center"/>
            <w:hideMark/>
          </w:tcPr>
          <w:p w14:paraId="7BBDD252" w14:textId="6CA56B8F"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315946870"/>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Bilan ergothérapeutique</w:t>
            </w:r>
          </w:p>
        </w:tc>
      </w:tr>
      <w:tr w:rsidR="003078C2" w:rsidRPr="003078C2" w14:paraId="75243ED2" w14:textId="77777777" w:rsidTr="003078C2">
        <w:trPr>
          <w:trHeight w:val="390"/>
        </w:trPr>
        <w:tc>
          <w:tcPr>
            <w:tcW w:w="9300" w:type="dxa"/>
            <w:tcBorders>
              <w:top w:val="nil"/>
              <w:left w:val="nil"/>
              <w:bottom w:val="nil"/>
              <w:right w:val="nil"/>
            </w:tcBorders>
            <w:shd w:val="clear" w:color="auto" w:fill="auto"/>
            <w:vAlign w:val="center"/>
            <w:hideMark/>
          </w:tcPr>
          <w:p w14:paraId="2C1322A1" w14:textId="5D3DB4A1"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662767138"/>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 xml:space="preserve">Bilan </w:t>
            </w:r>
            <w:proofErr w:type="spellStart"/>
            <w:r w:rsidR="003078C2" w:rsidRPr="003078C2">
              <w:rPr>
                <w:rFonts w:ascii="Calibri" w:eastAsia="Times New Roman" w:hAnsi="Calibri" w:cs="Calibri"/>
                <w:color w:val="766F54" w:themeColor="text2"/>
                <w:lang w:eastAsia="fr-FR"/>
              </w:rPr>
              <w:t>neuro-psychologique</w:t>
            </w:r>
            <w:proofErr w:type="spellEnd"/>
          </w:p>
        </w:tc>
      </w:tr>
      <w:tr w:rsidR="003078C2" w:rsidRPr="003078C2" w14:paraId="0F581049" w14:textId="77777777" w:rsidTr="003078C2">
        <w:trPr>
          <w:trHeight w:val="390"/>
        </w:trPr>
        <w:tc>
          <w:tcPr>
            <w:tcW w:w="9300" w:type="dxa"/>
            <w:tcBorders>
              <w:top w:val="nil"/>
              <w:left w:val="nil"/>
              <w:bottom w:val="nil"/>
              <w:right w:val="nil"/>
            </w:tcBorders>
            <w:shd w:val="clear" w:color="auto" w:fill="auto"/>
            <w:vAlign w:val="center"/>
            <w:hideMark/>
          </w:tcPr>
          <w:p w14:paraId="333240E3" w14:textId="79796565" w:rsidR="003078C2" w:rsidRPr="00E20EF0"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606997702"/>
                <w14:checkbox>
                  <w14:checked w14:val="0"/>
                  <w14:checkedState w14:val="2612" w14:font="MS Gothic"/>
                  <w14:uncheckedState w14:val="2610" w14:font="MS Gothic"/>
                </w14:checkbox>
              </w:sdtPr>
              <w:sdtEndPr/>
              <w:sdtContent>
                <w:r w:rsidR="00E20EF0" w:rsidRPr="00E20EF0">
                  <w:rPr>
                    <w:rFonts w:ascii="MS Gothic" w:eastAsia="MS Gothic" w:hAnsi="MS Gothic" w:cs="Calibri" w:hint="eastAsia"/>
                    <w:color w:val="766F54" w:themeColor="text2"/>
                    <w:lang w:eastAsia="fr-FR"/>
                  </w:rPr>
                  <w:t>☐</w:t>
                </w:r>
              </w:sdtContent>
            </w:sdt>
            <w:r w:rsidR="003078C2" w:rsidRPr="00E20EF0">
              <w:rPr>
                <w:rFonts w:ascii="Calibri" w:eastAsia="Times New Roman" w:hAnsi="Calibri" w:cs="Calibri"/>
                <w:color w:val="766F54" w:themeColor="text2"/>
                <w:lang w:eastAsia="fr-FR"/>
              </w:rPr>
              <w:t>Bilan psychologique clinique</w:t>
            </w:r>
          </w:p>
          <w:p w14:paraId="7056A0B5" w14:textId="349469A3" w:rsidR="00BF240B" w:rsidRPr="00E20EF0"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590580958"/>
                <w14:checkbox>
                  <w14:checked w14:val="0"/>
                  <w14:checkedState w14:val="2612" w14:font="MS Gothic"/>
                  <w14:uncheckedState w14:val="2610" w14:font="MS Gothic"/>
                </w14:checkbox>
              </w:sdtPr>
              <w:sdtEndPr/>
              <w:sdtContent>
                <w:r w:rsidR="00BF240B" w:rsidRPr="00E20EF0">
                  <w:rPr>
                    <w:rFonts w:ascii="MS Gothic" w:eastAsia="MS Gothic" w:hAnsi="MS Gothic" w:cs="Calibri" w:hint="eastAsia"/>
                    <w:color w:val="766F54" w:themeColor="text2"/>
                    <w:lang w:eastAsia="fr-FR"/>
                  </w:rPr>
                  <w:t>☐</w:t>
                </w:r>
              </w:sdtContent>
            </w:sdt>
            <w:r w:rsidR="00BF240B" w:rsidRPr="00E20EF0">
              <w:rPr>
                <w:rFonts w:ascii="Calibri" w:eastAsia="Times New Roman" w:hAnsi="Calibri" w:cs="Calibri"/>
                <w:color w:val="766F54" w:themeColor="text2"/>
                <w:lang w:eastAsia="fr-FR"/>
              </w:rPr>
              <w:t xml:space="preserve">Biopsie pleurale </w:t>
            </w:r>
          </w:p>
          <w:p w14:paraId="43C6F9E0" w14:textId="07612350" w:rsidR="00BF240B" w:rsidRPr="00E20EF0"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308776262"/>
                <w14:checkbox>
                  <w14:checked w14:val="0"/>
                  <w14:checkedState w14:val="2612" w14:font="MS Gothic"/>
                  <w14:uncheckedState w14:val="2610" w14:font="MS Gothic"/>
                </w14:checkbox>
              </w:sdtPr>
              <w:sdtEndPr/>
              <w:sdtContent>
                <w:r w:rsidR="00BF240B" w:rsidRPr="00E20EF0">
                  <w:rPr>
                    <w:rFonts w:ascii="MS Gothic" w:eastAsia="MS Gothic" w:hAnsi="MS Gothic" w:cs="Calibri" w:hint="eastAsia"/>
                    <w:color w:val="766F54" w:themeColor="text2"/>
                    <w:lang w:eastAsia="fr-FR"/>
                  </w:rPr>
                  <w:t>☐</w:t>
                </w:r>
              </w:sdtContent>
            </w:sdt>
            <w:r w:rsidR="00BF240B" w:rsidRPr="00E20EF0">
              <w:rPr>
                <w:rFonts w:ascii="Calibri" w:eastAsia="Times New Roman" w:hAnsi="Calibri" w:cs="Calibri"/>
                <w:color w:val="766F54" w:themeColor="text2"/>
                <w:lang w:eastAsia="fr-FR"/>
              </w:rPr>
              <w:t xml:space="preserve">Centre de compétences labellisé </w:t>
            </w:r>
          </w:p>
          <w:p w14:paraId="243CBC86" w14:textId="3C00D7BC" w:rsidR="00A707E8" w:rsidRPr="00E20EF0"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881778543"/>
                <w14:checkbox>
                  <w14:checked w14:val="0"/>
                  <w14:checkedState w14:val="2612" w14:font="MS Gothic"/>
                  <w14:uncheckedState w14:val="2610" w14:font="MS Gothic"/>
                </w14:checkbox>
              </w:sdtPr>
              <w:sdtEndPr/>
              <w:sdtContent>
                <w:r w:rsidR="00BF240B" w:rsidRPr="00E20EF0">
                  <w:rPr>
                    <w:rFonts w:ascii="MS Gothic" w:eastAsia="MS Gothic" w:hAnsi="MS Gothic" w:cs="Calibri" w:hint="eastAsia"/>
                    <w:color w:val="766F54" w:themeColor="text2"/>
                    <w:lang w:eastAsia="fr-FR"/>
                  </w:rPr>
                  <w:t>☐</w:t>
                </w:r>
              </w:sdtContent>
            </w:sdt>
            <w:r w:rsidR="00A707E8" w:rsidRPr="00E20EF0">
              <w:rPr>
                <w:rFonts w:ascii="Calibri" w:eastAsia="Times New Roman" w:hAnsi="Calibri" w:cs="Calibri"/>
                <w:color w:val="766F54" w:themeColor="text2"/>
                <w:lang w:eastAsia="fr-FR"/>
              </w:rPr>
              <w:t xml:space="preserve">Centre de référence labellisé </w:t>
            </w:r>
          </w:p>
          <w:p w14:paraId="0A8AF14F" w14:textId="11907FA1" w:rsidR="00A1575B"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643323342"/>
                <w14:checkbox>
                  <w14:checked w14:val="0"/>
                  <w14:checkedState w14:val="2612" w14:font="MS Gothic"/>
                  <w14:uncheckedState w14:val="2610" w14:font="MS Gothic"/>
                </w14:checkbox>
              </w:sdtPr>
              <w:sdtEndPr/>
              <w:sdtContent>
                <w:r w:rsidR="00A1575B">
                  <w:rPr>
                    <w:rFonts w:ascii="MS Gothic" w:eastAsia="MS Gothic" w:hAnsi="MS Gothic" w:cs="Calibri" w:hint="eastAsia"/>
                    <w:color w:val="766F54" w:themeColor="text2"/>
                    <w:lang w:eastAsia="fr-FR"/>
                  </w:rPr>
                  <w:t>☐</w:t>
                </w:r>
              </w:sdtContent>
            </w:sdt>
            <w:r w:rsidR="00A1575B">
              <w:rPr>
                <w:rFonts w:ascii="Calibri" w:eastAsia="Times New Roman" w:hAnsi="Calibri" w:cs="Calibri"/>
                <w:color w:val="766F54" w:themeColor="text2"/>
                <w:lang w:eastAsia="fr-FR"/>
              </w:rPr>
              <w:t>Chimiothérapie intrathécale</w:t>
            </w:r>
          </w:p>
        </w:tc>
      </w:tr>
      <w:tr w:rsidR="003078C2" w:rsidRPr="003078C2" w14:paraId="755FEA43" w14:textId="77777777" w:rsidTr="003078C2">
        <w:trPr>
          <w:trHeight w:val="390"/>
        </w:trPr>
        <w:tc>
          <w:tcPr>
            <w:tcW w:w="9300" w:type="dxa"/>
            <w:tcBorders>
              <w:top w:val="nil"/>
              <w:left w:val="nil"/>
              <w:bottom w:val="nil"/>
              <w:right w:val="nil"/>
            </w:tcBorders>
            <w:shd w:val="clear" w:color="auto" w:fill="auto"/>
            <w:vAlign w:val="center"/>
            <w:hideMark/>
          </w:tcPr>
          <w:p w14:paraId="407576EB" w14:textId="59502A78"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886332791"/>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Chimiothérapies des hémopathies malignes</w:t>
            </w:r>
          </w:p>
        </w:tc>
      </w:tr>
      <w:tr w:rsidR="003078C2" w:rsidRPr="003078C2" w14:paraId="6AE4EF7C" w14:textId="77777777" w:rsidTr="003078C2">
        <w:trPr>
          <w:trHeight w:val="390"/>
        </w:trPr>
        <w:tc>
          <w:tcPr>
            <w:tcW w:w="9300" w:type="dxa"/>
            <w:tcBorders>
              <w:top w:val="nil"/>
              <w:left w:val="nil"/>
              <w:bottom w:val="nil"/>
              <w:right w:val="nil"/>
            </w:tcBorders>
            <w:shd w:val="clear" w:color="auto" w:fill="auto"/>
            <w:vAlign w:val="center"/>
            <w:hideMark/>
          </w:tcPr>
          <w:p w14:paraId="7BAB04D2" w14:textId="2DADC105"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108779341"/>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Choix et adaptation d'un système de synthèse vocale</w:t>
            </w:r>
          </w:p>
        </w:tc>
      </w:tr>
      <w:tr w:rsidR="003078C2" w:rsidRPr="003078C2" w14:paraId="6930AD60" w14:textId="77777777" w:rsidTr="00951EF1">
        <w:trPr>
          <w:trHeight w:val="390"/>
        </w:trPr>
        <w:tc>
          <w:tcPr>
            <w:tcW w:w="9300" w:type="dxa"/>
            <w:tcBorders>
              <w:top w:val="nil"/>
              <w:left w:val="nil"/>
              <w:bottom w:val="nil"/>
              <w:right w:val="nil"/>
            </w:tcBorders>
            <w:shd w:val="clear" w:color="auto" w:fill="auto"/>
            <w:vAlign w:val="center"/>
            <w:hideMark/>
          </w:tcPr>
          <w:p w14:paraId="6BC46A58" w14:textId="4108B0CE"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84085377"/>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Confection d'orthèse du membre inférieur</w:t>
            </w:r>
          </w:p>
        </w:tc>
      </w:tr>
      <w:tr w:rsidR="003078C2" w:rsidRPr="003078C2" w14:paraId="19D7544B" w14:textId="77777777" w:rsidTr="003078C2">
        <w:trPr>
          <w:trHeight w:val="390"/>
        </w:trPr>
        <w:tc>
          <w:tcPr>
            <w:tcW w:w="9300" w:type="dxa"/>
            <w:tcBorders>
              <w:top w:val="nil"/>
              <w:left w:val="nil"/>
              <w:bottom w:val="nil"/>
              <w:right w:val="nil"/>
            </w:tcBorders>
            <w:shd w:val="clear" w:color="auto" w:fill="auto"/>
            <w:vAlign w:val="center"/>
            <w:hideMark/>
          </w:tcPr>
          <w:p w14:paraId="0B781C03" w14:textId="55CF923A"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109427992"/>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Confection d'orthèse du membre supérieur</w:t>
            </w:r>
          </w:p>
        </w:tc>
      </w:tr>
      <w:tr w:rsidR="003078C2" w:rsidRPr="003078C2" w14:paraId="6F5BF134" w14:textId="77777777" w:rsidTr="00951EF1">
        <w:trPr>
          <w:trHeight w:val="390"/>
        </w:trPr>
        <w:tc>
          <w:tcPr>
            <w:tcW w:w="9300" w:type="dxa"/>
            <w:tcBorders>
              <w:top w:val="nil"/>
              <w:left w:val="nil"/>
              <w:bottom w:val="nil"/>
              <w:right w:val="nil"/>
            </w:tcBorders>
            <w:shd w:val="clear" w:color="auto" w:fill="auto"/>
            <w:vAlign w:val="center"/>
            <w:hideMark/>
          </w:tcPr>
          <w:p w14:paraId="74C9735F" w14:textId="4C97FA65"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446382929"/>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Confection d'orthèse du rachis</w:t>
            </w:r>
          </w:p>
        </w:tc>
      </w:tr>
      <w:tr w:rsidR="003078C2" w:rsidRPr="003078C2" w14:paraId="266A67A4" w14:textId="77777777" w:rsidTr="00951EF1">
        <w:trPr>
          <w:trHeight w:val="390"/>
        </w:trPr>
        <w:tc>
          <w:tcPr>
            <w:tcW w:w="9300" w:type="dxa"/>
            <w:tcBorders>
              <w:top w:val="nil"/>
              <w:left w:val="nil"/>
              <w:bottom w:val="nil"/>
              <w:right w:val="nil"/>
            </w:tcBorders>
            <w:shd w:val="clear" w:color="auto" w:fill="auto"/>
            <w:vAlign w:val="center"/>
            <w:hideMark/>
          </w:tcPr>
          <w:p w14:paraId="35415519" w14:textId="12876B94"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302231425"/>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Contrôle physico-chimique</w:t>
            </w:r>
          </w:p>
        </w:tc>
      </w:tr>
      <w:tr w:rsidR="003078C2" w:rsidRPr="003078C2" w14:paraId="136895DA" w14:textId="77777777" w:rsidTr="003078C2">
        <w:trPr>
          <w:trHeight w:val="390"/>
        </w:trPr>
        <w:tc>
          <w:tcPr>
            <w:tcW w:w="9300" w:type="dxa"/>
            <w:tcBorders>
              <w:top w:val="nil"/>
              <w:left w:val="nil"/>
              <w:bottom w:val="nil"/>
              <w:right w:val="nil"/>
            </w:tcBorders>
            <w:shd w:val="clear" w:color="auto" w:fill="auto"/>
            <w:vAlign w:val="center"/>
            <w:hideMark/>
          </w:tcPr>
          <w:p w14:paraId="5B16C3F6" w14:textId="42F257BE"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874076370"/>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Détection et intervention précoce pour la psychose</w:t>
            </w:r>
          </w:p>
        </w:tc>
      </w:tr>
      <w:tr w:rsidR="003078C2" w:rsidRPr="003078C2" w14:paraId="56828655" w14:textId="77777777" w:rsidTr="003078C2">
        <w:trPr>
          <w:trHeight w:val="390"/>
        </w:trPr>
        <w:tc>
          <w:tcPr>
            <w:tcW w:w="9300" w:type="dxa"/>
            <w:tcBorders>
              <w:top w:val="nil"/>
              <w:left w:val="nil"/>
              <w:bottom w:val="nil"/>
              <w:right w:val="nil"/>
            </w:tcBorders>
            <w:shd w:val="clear" w:color="auto" w:fill="auto"/>
            <w:vAlign w:val="center"/>
            <w:hideMark/>
          </w:tcPr>
          <w:p w14:paraId="2E498BBC" w14:textId="7D754A01"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863252788"/>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Dialyse péritonéale</w:t>
            </w:r>
          </w:p>
        </w:tc>
      </w:tr>
      <w:tr w:rsidR="003078C2" w:rsidRPr="003078C2" w14:paraId="071D8A9C" w14:textId="77777777" w:rsidTr="00951EF1">
        <w:trPr>
          <w:trHeight w:val="390"/>
        </w:trPr>
        <w:tc>
          <w:tcPr>
            <w:tcW w:w="9300" w:type="dxa"/>
            <w:tcBorders>
              <w:top w:val="nil"/>
              <w:left w:val="nil"/>
              <w:bottom w:val="nil"/>
              <w:right w:val="nil"/>
            </w:tcBorders>
            <w:shd w:val="clear" w:color="auto" w:fill="auto"/>
            <w:vAlign w:val="center"/>
            <w:hideMark/>
          </w:tcPr>
          <w:p w14:paraId="68685F51" w14:textId="3CBC7A24"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020820988"/>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Drainage bronchique</w:t>
            </w:r>
          </w:p>
        </w:tc>
      </w:tr>
      <w:tr w:rsidR="003078C2" w:rsidRPr="003078C2" w14:paraId="2C618B2D" w14:textId="77777777" w:rsidTr="003078C2">
        <w:trPr>
          <w:trHeight w:val="390"/>
        </w:trPr>
        <w:tc>
          <w:tcPr>
            <w:tcW w:w="9300" w:type="dxa"/>
            <w:tcBorders>
              <w:top w:val="nil"/>
              <w:left w:val="nil"/>
              <w:bottom w:val="nil"/>
              <w:right w:val="nil"/>
            </w:tcBorders>
            <w:shd w:val="clear" w:color="auto" w:fill="auto"/>
            <w:vAlign w:val="center"/>
            <w:hideMark/>
          </w:tcPr>
          <w:p w14:paraId="135B3088" w14:textId="7B9DA03F"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973952388"/>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Echo-doppler artériel des membres</w:t>
            </w:r>
          </w:p>
        </w:tc>
      </w:tr>
      <w:tr w:rsidR="003078C2" w:rsidRPr="003078C2" w14:paraId="6B397B22" w14:textId="77777777" w:rsidTr="003078C2">
        <w:trPr>
          <w:trHeight w:val="390"/>
        </w:trPr>
        <w:tc>
          <w:tcPr>
            <w:tcW w:w="9300" w:type="dxa"/>
            <w:tcBorders>
              <w:top w:val="nil"/>
              <w:left w:val="nil"/>
              <w:bottom w:val="nil"/>
              <w:right w:val="nil"/>
            </w:tcBorders>
            <w:shd w:val="clear" w:color="auto" w:fill="auto"/>
            <w:vAlign w:val="center"/>
            <w:hideMark/>
          </w:tcPr>
          <w:p w14:paraId="352518E9" w14:textId="1F363E84"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308051074"/>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Echo-doppler veineux des membres</w:t>
            </w:r>
          </w:p>
        </w:tc>
      </w:tr>
      <w:tr w:rsidR="003078C2" w:rsidRPr="003078C2" w14:paraId="026F6435" w14:textId="77777777" w:rsidTr="003078C2">
        <w:trPr>
          <w:trHeight w:val="390"/>
        </w:trPr>
        <w:tc>
          <w:tcPr>
            <w:tcW w:w="9300" w:type="dxa"/>
            <w:tcBorders>
              <w:top w:val="nil"/>
              <w:left w:val="nil"/>
              <w:bottom w:val="nil"/>
              <w:right w:val="nil"/>
            </w:tcBorders>
            <w:shd w:val="clear" w:color="auto" w:fill="auto"/>
            <w:vAlign w:val="center"/>
            <w:hideMark/>
          </w:tcPr>
          <w:p w14:paraId="1735B50D" w14:textId="552C98BE"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854187260"/>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Echographie transthoracique</w:t>
            </w:r>
          </w:p>
        </w:tc>
      </w:tr>
      <w:tr w:rsidR="003078C2" w:rsidRPr="003078C2" w14:paraId="4189AF4B" w14:textId="77777777" w:rsidTr="003078C2">
        <w:trPr>
          <w:trHeight w:val="390"/>
        </w:trPr>
        <w:tc>
          <w:tcPr>
            <w:tcW w:w="9300" w:type="dxa"/>
            <w:tcBorders>
              <w:top w:val="nil"/>
              <w:left w:val="nil"/>
              <w:bottom w:val="nil"/>
              <w:right w:val="nil"/>
            </w:tcBorders>
            <w:shd w:val="clear" w:color="auto" w:fill="auto"/>
            <w:vAlign w:val="center"/>
            <w:hideMark/>
          </w:tcPr>
          <w:p w14:paraId="0663E660" w14:textId="3418958E"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199054180"/>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E</w:t>
            </w:r>
            <w:r w:rsidR="00A1575B">
              <w:rPr>
                <w:rFonts w:ascii="Calibri" w:eastAsia="Times New Roman" w:hAnsi="Calibri" w:cs="Calibri"/>
                <w:color w:val="766F54" w:themeColor="text2"/>
                <w:lang w:eastAsia="fr-FR"/>
              </w:rPr>
              <w:t>ducation thérapeutique - é</w:t>
            </w:r>
            <w:r w:rsidR="003078C2" w:rsidRPr="003078C2">
              <w:rPr>
                <w:rFonts w:ascii="Calibri" w:eastAsia="Times New Roman" w:hAnsi="Calibri" w:cs="Calibri"/>
                <w:color w:val="766F54" w:themeColor="text2"/>
                <w:lang w:eastAsia="fr-FR"/>
              </w:rPr>
              <w:t>cole de l'asthme</w:t>
            </w:r>
          </w:p>
        </w:tc>
      </w:tr>
      <w:tr w:rsidR="003078C2" w:rsidRPr="003078C2" w14:paraId="31FD89DC" w14:textId="77777777" w:rsidTr="003078C2">
        <w:trPr>
          <w:trHeight w:val="390"/>
        </w:trPr>
        <w:tc>
          <w:tcPr>
            <w:tcW w:w="9300" w:type="dxa"/>
            <w:tcBorders>
              <w:top w:val="nil"/>
              <w:left w:val="nil"/>
              <w:bottom w:val="nil"/>
              <w:right w:val="nil"/>
            </w:tcBorders>
            <w:shd w:val="clear" w:color="auto" w:fill="auto"/>
            <w:vAlign w:val="center"/>
            <w:hideMark/>
          </w:tcPr>
          <w:p w14:paraId="5A16A67A" w14:textId="59582092" w:rsidR="003078C2" w:rsidRPr="003078C2" w:rsidRDefault="00156078" w:rsidP="003078C2">
            <w:pPr>
              <w:spacing w:after="0" w:line="240" w:lineRule="auto"/>
              <w:rPr>
                <w:rFonts w:ascii="Verdana" w:eastAsia="Times New Roman" w:hAnsi="Verdana" w:cs="Calibri"/>
                <w:color w:val="766F54" w:themeColor="text2"/>
                <w:sz w:val="18"/>
                <w:szCs w:val="18"/>
                <w:lang w:eastAsia="fr-FR"/>
              </w:rPr>
            </w:pPr>
            <w:sdt>
              <w:sdtPr>
                <w:rPr>
                  <w:rFonts w:ascii="Verdana" w:eastAsia="Times New Roman" w:hAnsi="Verdana" w:cs="Calibri"/>
                  <w:color w:val="766F54" w:themeColor="text2"/>
                  <w:sz w:val="18"/>
                  <w:szCs w:val="18"/>
                  <w:lang w:eastAsia="fr-FR"/>
                </w:rPr>
                <w:id w:val="-1275783464"/>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sz w:val="18"/>
                    <w:szCs w:val="18"/>
                    <w:lang w:eastAsia="fr-FR"/>
                  </w:rPr>
                  <w:t>☐</w:t>
                </w:r>
              </w:sdtContent>
            </w:sdt>
            <w:r w:rsidR="003078C2" w:rsidRPr="003078C2">
              <w:rPr>
                <w:rFonts w:ascii="Verdana" w:eastAsia="Times New Roman" w:hAnsi="Verdana" w:cs="Calibri"/>
                <w:color w:val="766F54" w:themeColor="text2"/>
                <w:sz w:val="18"/>
                <w:szCs w:val="18"/>
                <w:lang w:eastAsia="fr-FR"/>
              </w:rPr>
              <w:t>Education thérapeutique du patient (ETP) labellisée</w:t>
            </w:r>
          </w:p>
        </w:tc>
      </w:tr>
      <w:tr w:rsidR="003078C2" w:rsidRPr="003078C2" w14:paraId="6D8EC28F" w14:textId="77777777" w:rsidTr="003078C2">
        <w:trPr>
          <w:trHeight w:val="390"/>
        </w:trPr>
        <w:tc>
          <w:tcPr>
            <w:tcW w:w="9300" w:type="dxa"/>
            <w:tcBorders>
              <w:top w:val="nil"/>
              <w:left w:val="nil"/>
              <w:bottom w:val="nil"/>
              <w:right w:val="nil"/>
            </w:tcBorders>
            <w:shd w:val="clear" w:color="auto" w:fill="auto"/>
            <w:vAlign w:val="center"/>
            <w:hideMark/>
          </w:tcPr>
          <w:p w14:paraId="669E9A35" w14:textId="50A36C99"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812630934"/>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Education thérapeutique du patient ou psychoéducation</w:t>
            </w:r>
          </w:p>
        </w:tc>
      </w:tr>
      <w:tr w:rsidR="003078C2" w:rsidRPr="003078C2" w14:paraId="3B7DEED0" w14:textId="77777777" w:rsidTr="003078C2">
        <w:trPr>
          <w:trHeight w:val="390"/>
        </w:trPr>
        <w:tc>
          <w:tcPr>
            <w:tcW w:w="9300" w:type="dxa"/>
            <w:tcBorders>
              <w:top w:val="nil"/>
              <w:left w:val="nil"/>
              <w:bottom w:val="nil"/>
              <w:right w:val="nil"/>
            </w:tcBorders>
            <w:shd w:val="clear" w:color="auto" w:fill="auto"/>
            <w:vAlign w:val="center"/>
            <w:hideMark/>
          </w:tcPr>
          <w:p w14:paraId="18CAE9F4" w14:textId="0BB0D294"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8860229"/>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Electroencéphalogramme (EEG)</w:t>
            </w:r>
          </w:p>
        </w:tc>
      </w:tr>
      <w:tr w:rsidR="003078C2" w:rsidRPr="003078C2" w14:paraId="41152B1F" w14:textId="77777777" w:rsidTr="003078C2">
        <w:trPr>
          <w:trHeight w:val="390"/>
        </w:trPr>
        <w:tc>
          <w:tcPr>
            <w:tcW w:w="9300" w:type="dxa"/>
            <w:tcBorders>
              <w:top w:val="nil"/>
              <w:left w:val="nil"/>
              <w:bottom w:val="nil"/>
              <w:right w:val="nil"/>
            </w:tcBorders>
            <w:shd w:val="clear" w:color="auto" w:fill="auto"/>
            <w:vAlign w:val="center"/>
            <w:hideMark/>
          </w:tcPr>
          <w:p w14:paraId="693F6BBD" w14:textId="79ED9E84"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90825166"/>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Electromyogramme (EMG)</w:t>
            </w:r>
          </w:p>
        </w:tc>
      </w:tr>
      <w:tr w:rsidR="003078C2" w:rsidRPr="003078C2" w14:paraId="556AA23C" w14:textId="77777777" w:rsidTr="003078C2">
        <w:trPr>
          <w:trHeight w:val="390"/>
        </w:trPr>
        <w:tc>
          <w:tcPr>
            <w:tcW w:w="9300" w:type="dxa"/>
            <w:tcBorders>
              <w:top w:val="nil"/>
              <w:left w:val="nil"/>
              <w:bottom w:val="nil"/>
              <w:right w:val="nil"/>
            </w:tcBorders>
            <w:shd w:val="clear" w:color="auto" w:fill="auto"/>
            <w:vAlign w:val="center"/>
            <w:hideMark/>
          </w:tcPr>
          <w:p w14:paraId="64240898" w14:textId="0B8F4DA0"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656603148"/>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Epreuve d'effort</w:t>
            </w:r>
          </w:p>
        </w:tc>
      </w:tr>
      <w:tr w:rsidR="003078C2" w:rsidRPr="003078C2" w14:paraId="574637EA" w14:textId="77777777" w:rsidTr="003078C2">
        <w:trPr>
          <w:trHeight w:val="390"/>
        </w:trPr>
        <w:tc>
          <w:tcPr>
            <w:tcW w:w="9300" w:type="dxa"/>
            <w:tcBorders>
              <w:top w:val="nil"/>
              <w:left w:val="nil"/>
              <w:bottom w:val="nil"/>
              <w:right w:val="nil"/>
            </w:tcBorders>
            <w:shd w:val="clear" w:color="auto" w:fill="auto"/>
            <w:vAlign w:val="center"/>
            <w:hideMark/>
          </w:tcPr>
          <w:p w14:paraId="76DEAAAA" w14:textId="3FEFB1C1"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933514549"/>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Epreuve d'effort cardio-pneumo-métabolique (VO2max)</w:t>
            </w:r>
          </w:p>
        </w:tc>
      </w:tr>
      <w:tr w:rsidR="003078C2" w:rsidRPr="003078C2" w14:paraId="7DF0C8CB" w14:textId="77777777" w:rsidTr="003078C2">
        <w:trPr>
          <w:trHeight w:val="390"/>
        </w:trPr>
        <w:tc>
          <w:tcPr>
            <w:tcW w:w="9300" w:type="dxa"/>
            <w:tcBorders>
              <w:top w:val="nil"/>
              <w:left w:val="nil"/>
              <w:bottom w:val="nil"/>
              <w:right w:val="nil"/>
            </w:tcBorders>
            <w:shd w:val="clear" w:color="auto" w:fill="auto"/>
            <w:vAlign w:val="center"/>
            <w:hideMark/>
          </w:tcPr>
          <w:p w14:paraId="43DE25E0" w14:textId="77777777" w:rsid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58748655"/>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Evaluation de la mémoire (bilan mémoire)</w:t>
            </w:r>
          </w:p>
          <w:p w14:paraId="7FB7B020" w14:textId="5BB455CE" w:rsidR="00A1575B"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614629513"/>
                <w14:checkbox>
                  <w14:checked w14:val="0"/>
                  <w14:checkedState w14:val="2612" w14:font="MS Gothic"/>
                  <w14:uncheckedState w14:val="2610" w14:font="MS Gothic"/>
                </w14:checkbox>
              </w:sdtPr>
              <w:sdtEndPr/>
              <w:sdtContent>
                <w:r w:rsidR="00A1575B">
                  <w:rPr>
                    <w:rFonts w:ascii="MS Gothic" w:eastAsia="MS Gothic" w:hAnsi="MS Gothic" w:cs="Calibri" w:hint="eastAsia"/>
                    <w:color w:val="766F54" w:themeColor="text2"/>
                    <w:lang w:eastAsia="fr-FR"/>
                  </w:rPr>
                  <w:t>☐</w:t>
                </w:r>
              </w:sdtContent>
            </w:sdt>
            <w:r w:rsidR="00A1575B">
              <w:rPr>
                <w:rFonts w:ascii="Calibri" w:eastAsia="Times New Roman" w:hAnsi="Calibri" w:cs="Calibri"/>
                <w:color w:val="766F54" w:themeColor="text2"/>
                <w:lang w:eastAsia="fr-FR"/>
              </w:rPr>
              <w:t>Evaluation des besoins d’adaptation du véhicule</w:t>
            </w:r>
          </w:p>
          <w:p w14:paraId="3BDBE519" w14:textId="7D0D53B8" w:rsidR="00A1575B"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051759344"/>
                <w14:checkbox>
                  <w14:checked w14:val="0"/>
                  <w14:checkedState w14:val="2612" w14:font="MS Gothic"/>
                  <w14:uncheckedState w14:val="2610" w14:font="MS Gothic"/>
                </w14:checkbox>
              </w:sdtPr>
              <w:sdtEndPr/>
              <w:sdtContent>
                <w:r w:rsidR="00A1575B">
                  <w:rPr>
                    <w:rFonts w:ascii="MS Gothic" w:eastAsia="MS Gothic" w:hAnsi="MS Gothic" w:cs="Calibri" w:hint="eastAsia"/>
                    <w:color w:val="766F54" w:themeColor="text2"/>
                    <w:lang w:eastAsia="fr-FR"/>
                  </w:rPr>
                  <w:t>☐</w:t>
                </w:r>
              </w:sdtContent>
            </w:sdt>
            <w:r w:rsidR="00A1575B">
              <w:rPr>
                <w:rFonts w:ascii="Calibri" w:eastAsia="Times New Roman" w:hAnsi="Calibri" w:cs="Calibri"/>
                <w:color w:val="766F54" w:themeColor="text2"/>
                <w:lang w:eastAsia="fr-FR"/>
              </w:rPr>
              <w:t>Evaluation du logement</w:t>
            </w:r>
          </w:p>
        </w:tc>
      </w:tr>
      <w:tr w:rsidR="003078C2" w:rsidRPr="003078C2" w14:paraId="49EA1EE3" w14:textId="77777777" w:rsidTr="003078C2">
        <w:trPr>
          <w:trHeight w:val="390"/>
        </w:trPr>
        <w:tc>
          <w:tcPr>
            <w:tcW w:w="9300" w:type="dxa"/>
            <w:tcBorders>
              <w:top w:val="nil"/>
              <w:left w:val="nil"/>
              <w:bottom w:val="nil"/>
              <w:right w:val="nil"/>
            </w:tcBorders>
            <w:shd w:val="clear" w:color="auto" w:fill="auto"/>
            <w:vAlign w:val="center"/>
            <w:hideMark/>
          </w:tcPr>
          <w:p w14:paraId="3C2AA65F" w14:textId="204B46DB" w:rsidR="00327BF0"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537399961"/>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Evaluation et prise en charge de la maltraitance</w:t>
            </w:r>
          </w:p>
          <w:p w14:paraId="19541659" w14:textId="0C6DD6CB" w:rsidR="00961413" w:rsidRPr="003078C2" w:rsidRDefault="00961413" w:rsidP="003078C2">
            <w:pPr>
              <w:spacing w:after="0" w:line="240" w:lineRule="auto"/>
              <w:rPr>
                <w:rFonts w:ascii="Calibri" w:eastAsia="Times New Roman" w:hAnsi="Calibri" w:cs="Calibri"/>
                <w:color w:val="766F54" w:themeColor="text2"/>
                <w:lang w:eastAsia="fr-FR"/>
              </w:rPr>
            </w:pPr>
          </w:p>
        </w:tc>
      </w:tr>
      <w:tr w:rsidR="003078C2" w:rsidRPr="003078C2" w14:paraId="3180E7BA" w14:textId="77777777" w:rsidTr="003078C2">
        <w:trPr>
          <w:trHeight w:val="390"/>
        </w:trPr>
        <w:tc>
          <w:tcPr>
            <w:tcW w:w="9300" w:type="dxa"/>
            <w:tcBorders>
              <w:top w:val="nil"/>
              <w:left w:val="nil"/>
              <w:bottom w:val="nil"/>
              <w:right w:val="nil"/>
            </w:tcBorders>
            <w:shd w:val="clear" w:color="auto" w:fill="auto"/>
            <w:vAlign w:val="center"/>
            <w:hideMark/>
          </w:tcPr>
          <w:p w14:paraId="0361B4CD" w14:textId="4B3D5883" w:rsidR="0073645D"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984658724"/>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Evaluation et prise en charge des séquelles de brûlures</w:t>
            </w:r>
          </w:p>
          <w:p w14:paraId="35AFBA0A" w14:textId="084CBFAB" w:rsidR="0073645D" w:rsidRPr="003078C2" w:rsidRDefault="0073645D" w:rsidP="003078C2">
            <w:pPr>
              <w:spacing w:after="0" w:line="240" w:lineRule="auto"/>
              <w:rPr>
                <w:rFonts w:ascii="Calibri" w:eastAsia="Times New Roman" w:hAnsi="Calibri" w:cs="Calibri"/>
                <w:color w:val="766F54" w:themeColor="text2"/>
                <w:lang w:eastAsia="fr-FR"/>
              </w:rPr>
            </w:pPr>
          </w:p>
        </w:tc>
      </w:tr>
      <w:tr w:rsidR="003078C2" w:rsidRPr="003078C2" w14:paraId="646C1558" w14:textId="77777777" w:rsidTr="003078C2">
        <w:trPr>
          <w:trHeight w:val="390"/>
        </w:trPr>
        <w:tc>
          <w:tcPr>
            <w:tcW w:w="9300" w:type="dxa"/>
            <w:tcBorders>
              <w:top w:val="nil"/>
              <w:left w:val="nil"/>
              <w:bottom w:val="nil"/>
              <w:right w:val="nil"/>
            </w:tcBorders>
            <w:shd w:val="clear" w:color="auto" w:fill="auto"/>
            <w:vAlign w:val="center"/>
            <w:hideMark/>
          </w:tcPr>
          <w:p w14:paraId="224F4312" w14:textId="62ABCFDA" w:rsidR="00506B7D"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348379914"/>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Evaluation gériatrique standardisée</w:t>
            </w:r>
          </w:p>
          <w:p w14:paraId="39469919" w14:textId="6B0DABE7" w:rsidR="00951EF1" w:rsidRPr="003078C2" w:rsidRDefault="00951EF1" w:rsidP="003078C2">
            <w:pPr>
              <w:spacing w:after="0" w:line="240" w:lineRule="auto"/>
              <w:rPr>
                <w:rFonts w:ascii="Calibri" w:eastAsia="Times New Roman" w:hAnsi="Calibri" w:cs="Calibri"/>
                <w:color w:val="766F54" w:themeColor="text2"/>
                <w:lang w:eastAsia="fr-FR"/>
              </w:rPr>
            </w:pPr>
          </w:p>
        </w:tc>
      </w:tr>
      <w:tr w:rsidR="003078C2" w:rsidRPr="003078C2" w14:paraId="21882B09" w14:textId="77777777" w:rsidTr="003078C2">
        <w:trPr>
          <w:trHeight w:val="390"/>
        </w:trPr>
        <w:tc>
          <w:tcPr>
            <w:tcW w:w="9300" w:type="dxa"/>
            <w:tcBorders>
              <w:top w:val="nil"/>
              <w:left w:val="nil"/>
              <w:bottom w:val="nil"/>
              <w:right w:val="nil"/>
            </w:tcBorders>
            <w:shd w:val="clear" w:color="auto" w:fill="auto"/>
            <w:vAlign w:val="center"/>
            <w:hideMark/>
          </w:tcPr>
          <w:p w14:paraId="2B803D78" w14:textId="0351B4BB" w:rsidR="00C31C9D"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34472354"/>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 xml:space="preserve">Evaluation </w:t>
            </w:r>
            <w:proofErr w:type="spellStart"/>
            <w:r w:rsidR="003078C2" w:rsidRPr="003078C2">
              <w:rPr>
                <w:rFonts w:ascii="Calibri" w:eastAsia="Times New Roman" w:hAnsi="Calibri" w:cs="Calibri"/>
                <w:color w:val="766F54" w:themeColor="text2"/>
                <w:lang w:eastAsia="fr-FR"/>
              </w:rPr>
              <w:t>pluri-professionnelle</w:t>
            </w:r>
            <w:proofErr w:type="spellEnd"/>
            <w:r w:rsidR="003078C2" w:rsidRPr="003078C2">
              <w:rPr>
                <w:rFonts w:ascii="Calibri" w:eastAsia="Times New Roman" w:hAnsi="Calibri" w:cs="Calibri"/>
                <w:color w:val="766F54" w:themeColor="text2"/>
                <w:lang w:eastAsia="fr-FR"/>
              </w:rPr>
              <w:t xml:space="preserve"> post-Accident Vasculaire Cérébral (AVC)</w:t>
            </w:r>
          </w:p>
          <w:p w14:paraId="217BB2D4" w14:textId="67AC4709" w:rsidR="00C31C9D" w:rsidRPr="003078C2" w:rsidRDefault="00C31C9D" w:rsidP="003078C2">
            <w:pPr>
              <w:spacing w:after="0" w:line="240" w:lineRule="auto"/>
              <w:rPr>
                <w:rFonts w:ascii="Calibri" w:eastAsia="Times New Roman" w:hAnsi="Calibri" w:cs="Calibri"/>
                <w:color w:val="766F54" w:themeColor="text2"/>
                <w:lang w:eastAsia="fr-FR"/>
              </w:rPr>
            </w:pPr>
          </w:p>
        </w:tc>
      </w:tr>
      <w:tr w:rsidR="003078C2" w:rsidRPr="003078C2" w14:paraId="788BCF56" w14:textId="77777777" w:rsidTr="003078C2">
        <w:trPr>
          <w:trHeight w:val="390"/>
        </w:trPr>
        <w:tc>
          <w:tcPr>
            <w:tcW w:w="9300" w:type="dxa"/>
            <w:tcBorders>
              <w:top w:val="nil"/>
              <w:left w:val="nil"/>
              <w:bottom w:val="nil"/>
              <w:right w:val="nil"/>
            </w:tcBorders>
            <w:shd w:val="clear" w:color="auto" w:fill="auto"/>
            <w:vAlign w:val="center"/>
            <w:hideMark/>
          </w:tcPr>
          <w:p w14:paraId="7FE7BEB3" w14:textId="4CCED160"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102100826"/>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Examen bébé-vision</w:t>
            </w:r>
          </w:p>
        </w:tc>
      </w:tr>
      <w:tr w:rsidR="003078C2" w:rsidRPr="003078C2" w14:paraId="18BBF194" w14:textId="77777777" w:rsidTr="003078C2">
        <w:trPr>
          <w:trHeight w:val="390"/>
        </w:trPr>
        <w:tc>
          <w:tcPr>
            <w:tcW w:w="9300" w:type="dxa"/>
            <w:tcBorders>
              <w:top w:val="nil"/>
              <w:left w:val="nil"/>
              <w:bottom w:val="nil"/>
              <w:right w:val="nil"/>
            </w:tcBorders>
            <w:shd w:val="clear" w:color="auto" w:fill="auto"/>
            <w:vAlign w:val="center"/>
            <w:hideMark/>
          </w:tcPr>
          <w:p w14:paraId="4C41A377" w14:textId="3CA5672F" w:rsidR="00A1575B"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073488330"/>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 xml:space="preserve">Exploration </w:t>
            </w:r>
            <w:proofErr w:type="spellStart"/>
            <w:r w:rsidR="003078C2" w:rsidRPr="003078C2">
              <w:rPr>
                <w:rFonts w:ascii="Calibri" w:eastAsia="Times New Roman" w:hAnsi="Calibri" w:cs="Calibri"/>
                <w:color w:val="766F54" w:themeColor="text2"/>
                <w:lang w:eastAsia="fr-FR"/>
              </w:rPr>
              <w:t>ano-rectale</w:t>
            </w:r>
            <w:proofErr w:type="spellEnd"/>
          </w:p>
          <w:p w14:paraId="269E0F41" w14:textId="3DD91684" w:rsidR="00A1575B" w:rsidRPr="003078C2" w:rsidRDefault="00A1575B" w:rsidP="003078C2">
            <w:pPr>
              <w:spacing w:after="0" w:line="240" w:lineRule="auto"/>
              <w:rPr>
                <w:rFonts w:ascii="Calibri" w:eastAsia="Times New Roman" w:hAnsi="Calibri" w:cs="Calibri"/>
                <w:color w:val="766F54" w:themeColor="text2"/>
                <w:lang w:eastAsia="fr-FR"/>
              </w:rPr>
            </w:pPr>
          </w:p>
        </w:tc>
      </w:tr>
      <w:tr w:rsidR="003078C2" w:rsidRPr="003078C2" w14:paraId="226B1241" w14:textId="77777777" w:rsidTr="003078C2">
        <w:trPr>
          <w:trHeight w:val="390"/>
        </w:trPr>
        <w:tc>
          <w:tcPr>
            <w:tcW w:w="9300" w:type="dxa"/>
            <w:tcBorders>
              <w:top w:val="nil"/>
              <w:left w:val="nil"/>
              <w:bottom w:val="nil"/>
              <w:right w:val="nil"/>
            </w:tcBorders>
            <w:shd w:val="clear" w:color="auto" w:fill="auto"/>
            <w:vAlign w:val="center"/>
            <w:hideMark/>
          </w:tcPr>
          <w:p w14:paraId="7D2F80BF" w14:textId="10E56FFA"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730449701"/>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Exploration clinique complexe de la déglutition</w:t>
            </w:r>
          </w:p>
        </w:tc>
      </w:tr>
      <w:tr w:rsidR="003078C2" w:rsidRPr="003078C2" w14:paraId="49F914C4" w14:textId="77777777" w:rsidTr="003078C2">
        <w:trPr>
          <w:trHeight w:val="390"/>
        </w:trPr>
        <w:tc>
          <w:tcPr>
            <w:tcW w:w="9300" w:type="dxa"/>
            <w:tcBorders>
              <w:top w:val="nil"/>
              <w:left w:val="nil"/>
              <w:bottom w:val="nil"/>
              <w:right w:val="nil"/>
            </w:tcBorders>
            <w:shd w:val="clear" w:color="auto" w:fill="auto"/>
            <w:vAlign w:val="center"/>
            <w:hideMark/>
          </w:tcPr>
          <w:p w14:paraId="4F145C3F" w14:textId="77777777" w:rsid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582956590"/>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Exploration fonctionnelle respi</w:t>
            </w:r>
            <w:r w:rsidR="00A1575B">
              <w:rPr>
                <w:rFonts w:ascii="Calibri" w:eastAsia="Times New Roman" w:hAnsi="Calibri" w:cs="Calibri"/>
                <w:color w:val="766F54" w:themeColor="text2"/>
                <w:lang w:eastAsia="fr-FR"/>
              </w:rPr>
              <w:t>ratoire au repos et à l’effort</w:t>
            </w:r>
          </w:p>
          <w:p w14:paraId="00A80CA0" w14:textId="72F39073" w:rsidR="00A1575B"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743479622"/>
                <w14:checkbox>
                  <w14:checked w14:val="0"/>
                  <w14:checkedState w14:val="2612" w14:font="MS Gothic"/>
                  <w14:uncheckedState w14:val="2610" w14:font="MS Gothic"/>
                </w14:checkbox>
              </w:sdtPr>
              <w:sdtEndPr/>
              <w:sdtContent>
                <w:r w:rsidR="00A1575B">
                  <w:rPr>
                    <w:rFonts w:ascii="MS Gothic" w:eastAsia="MS Gothic" w:hAnsi="MS Gothic" w:cs="Calibri" w:hint="eastAsia"/>
                    <w:color w:val="766F54" w:themeColor="text2"/>
                    <w:lang w:eastAsia="fr-FR"/>
                  </w:rPr>
                  <w:t>☐</w:t>
                </w:r>
              </w:sdtContent>
            </w:sdt>
            <w:r w:rsidR="00A1575B">
              <w:rPr>
                <w:rFonts w:ascii="Calibri" w:eastAsia="Times New Roman" w:hAnsi="Calibri" w:cs="Calibri"/>
                <w:color w:val="766F54" w:themeColor="text2"/>
                <w:lang w:eastAsia="fr-FR"/>
              </w:rPr>
              <w:t>Exploration fonctionnelle respiratoire d’exercice (EFX) avec mesure des échanges gazeux</w:t>
            </w:r>
          </w:p>
        </w:tc>
      </w:tr>
      <w:tr w:rsidR="003078C2" w:rsidRPr="003078C2" w14:paraId="215575F7" w14:textId="77777777" w:rsidTr="003078C2">
        <w:trPr>
          <w:trHeight w:val="390"/>
        </w:trPr>
        <w:tc>
          <w:tcPr>
            <w:tcW w:w="9300" w:type="dxa"/>
            <w:tcBorders>
              <w:top w:val="nil"/>
              <w:left w:val="nil"/>
              <w:bottom w:val="nil"/>
              <w:right w:val="nil"/>
            </w:tcBorders>
            <w:shd w:val="clear" w:color="auto" w:fill="auto"/>
            <w:vAlign w:val="center"/>
            <w:hideMark/>
          </w:tcPr>
          <w:p w14:paraId="739E7759" w14:textId="6133BC37"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780567603"/>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 xml:space="preserve">Exploration </w:t>
            </w:r>
            <w:proofErr w:type="spellStart"/>
            <w:r w:rsidR="003078C2" w:rsidRPr="003078C2">
              <w:rPr>
                <w:rFonts w:ascii="Calibri" w:eastAsia="Times New Roman" w:hAnsi="Calibri" w:cs="Calibri"/>
                <w:color w:val="766F54" w:themeColor="text2"/>
                <w:lang w:eastAsia="fr-FR"/>
              </w:rPr>
              <w:t>génito</w:t>
            </w:r>
            <w:proofErr w:type="spellEnd"/>
            <w:r w:rsidR="003078C2" w:rsidRPr="003078C2">
              <w:rPr>
                <w:rFonts w:ascii="Calibri" w:eastAsia="Times New Roman" w:hAnsi="Calibri" w:cs="Calibri"/>
                <w:color w:val="766F54" w:themeColor="text2"/>
                <w:lang w:eastAsia="fr-FR"/>
              </w:rPr>
              <w:t>-sexuelle</w:t>
            </w:r>
          </w:p>
        </w:tc>
      </w:tr>
      <w:tr w:rsidR="003078C2" w:rsidRPr="003078C2" w14:paraId="6B779E8B" w14:textId="77777777" w:rsidTr="003078C2">
        <w:trPr>
          <w:trHeight w:val="390"/>
        </w:trPr>
        <w:tc>
          <w:tcPr>
            <w:tcW w:w="9300" w:type="dxa"/>
            <w:tcBorders>
              <w:top w:val="nil"/>
              <w:left w:val="nil"/>
              <w:bottom w:val="nil"/>
              <w:right w:val="nil"/>
            </w:tcBorders>
            <w:shd w:val="clear" w:color="auto" w:fill="auto"/>
            <w:vAlign w:val="center"/>
            <w:hideMark/>
          </w:tcPr>
          <w:p w14:paraId="669B361B" w14:textId="6A370356"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161350199"/>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Exploration instrumentale de la déglutition</w:t>
            </w:r>
          </w:p>
        </w:tc>
      </w:tr>
      <w:tr w:rsidR="003078C2" w:rsidRPr="003078C2" w14:paraId="0E74F709" w14:textId="77777777" w:rsidTr="003078C2">
        <w:trPr>
          <w:trHeight w:val="390"/>
        </w:trPr>
        <w:tc>
          <w:tcPr>
            <w:tcW w:w="9300" w:type="dxa"/>
            <w:tcBorders>
              <w:top w:val="nil"/>
              <w:left w:val="nil"/>
              <w:bottom w:val="nil"/>
              <w:right w:val="nil"/>
            </w:tcBorders>
            <w:shd w:val="clear" w:color="auto" w:fill="auto"/>
            <w:vAlign w:val="center"/>
            <w:hideMark/>
          </w:tcPr>
          <w:p w14:paraId="670A3A8C" w14:textId="1464ECCF"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373198030"/>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Exploration vésico-sphinctérienne (bilan urodynamique)</w:t>
            </w:r>
          </w:p>
        </w:tc>
      </w:tr>
      <w:tr w:rsidR="003078C2" w:rsidRPr="003078C2" w14:paraId="04730296" w14:textId="77777777" w:rsidTr="003078C2">
        <w:trPr>
          <w:trHeight w:val="390"/>
        </w:trPr>
        <w:tc>
          <w:tcPr>
            <w:tcW w:w="9300" w:type="dxa"/>
            <w:tcBorders>
              <w:top w:val="nil"/>
              <w:left w:val="nil"/>
              <w:bottom w:val="nil"/>
              <w:right w:val="nil"/>
            </w:tcBorders>
            <w:shd w:val="clear" w:color="auto" w:fill="auto"/>
            <w:vAlign w:val="center"/>
            <w:hideMark/>
          </w:tcPr>
          <w:p w14:paraId="3835D682" w14:textId="2AFB9149"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982380683"/>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Fabrication de poches à façon pour la nutrition entérale</w:t>
            </w:r>
          </w:p>
        </w:tc>
      </w:tr>
      <w:tr w:rsidR="003078C2" w:rsidRPr="003078C2" w14:paraId="136E1247" w14:textId="77777777" w:rsidTr="003078C2">
        <w:trPr>
          <w:trHeight w:val="390"/>
        </w:trPr>
        <w:tc>
          <w:tcPr>
            <w:tcW w:w="9300" w:type="dxa"/>
            <w:tcBorders>
              <w:top w:val="nil"/>
              <w:left w:val="nil"/>
              <w:bottom w:val="nil"/>
              <w:right w:val="nil"/>
            </w:tcBorders>
            <w:shd w:val="clear" w:color="auto" w:fill="auto"/>
            <w:vAlign w:val="center"/>
            <w:hideMark/>
          </w:tcPr>
          <w:p w14:paraId="4B36E14D" w14:textId="53A6E139"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549677981"/>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Fabrication de poches à façon pour la nutrition parentérale</w:t>
            </w:r>
          </w:p>
        </w:tc>
      </w:tr>
      <w:tr w:rsidR="003078C2" w:rsidRPr="003078C2" w14:paraId="5F59A165" w14:textId="77777777" w:rsidTr="003078C2">
        <w:trPr>
          <w:trHeight w:val="390"/>
        </w:trPr>
        <w:tc>
          <w:tcPr>
            <w:tcW w:w="9300" w:type="dxa"/>
            <w:tcBorders>
              <w:top w:val="nil"/>
              <w:left w:val="nil"/>
              <w:bottom w:val="nil"/>
              <w:right w:val="nil"/>
            </w:tcBorders>
            <w:shd w:val="clear" w:color="auto" w:fill="auto"/>
            <w:vAlign w:val="center"/>
            <w:hideMark/>
          </w:tcPr>
          <w:p w14:paraId="00BFF654" w14:textId="04A5A546"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85833413"/>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Fibroscopie broncho-pulmonaire (endoscopie bronchique)</w:t>
            </w:r>
          </w:p>
        </w:tc>
      </w:tr>
      <w:tr w:rsidR="003078C2" w:rsidRPr="003078C2" w14:paraId="488D9E64" w14:textId="77777777" w:rsidTr="003078C2">
        <w:trPr>
          <w:trHeight w:val="390"/>
        </w:trPr>
        <w:tc>
          <w:tcPr>
            <w:tcW w:w="9300" w:type="dxa"/>
            <w:tcBorders>
              <w:top w:val="nil"/>
              <w:left w:val="nil"/>
              <w:bottom w:val="nil"/>
              <w:right w:val="nil"/>
            </w:tcBorders>
            <w:shd w:val="clear" w:color="auto" w:fill="auto"/>
            <w:vAlign w:val="center"/>
            <w:hideMark/>
          </w:tcPr>
          <w:p w14:paraId="0C919855" w14:textId="6473C704"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543283145"/>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Hémodialyse sur site</w:t>
            </w:r>
          </w:p>
        </w:tc>
      </w:tr>
      <w:tr w:rsidR="003078C2" w:rsidRPr="003078C2" w14:paraId="7AA8E7DD" w14:textId="77777777" w:rsidTr="003078C2">
        <w:trPr>
          <w:trHeight w:val="390"/>
        </w:trPr>
        <w:tc>
          <w:tcPr>
            <w:tcW w:w="9300" w:type="dxa"/>
            <w:tcBorders>
              <w:top w:val="nil"/>
              <w:left w:val="nil"/>
              <w:bottom w:val="nil"/>
              <w:right w:val="nil"/>
            </w:tcBorders>
            <w:shd w:val="clear" w:color="auto" w:fill="auto"/>
            <w:vAlign w:val="center"/>
            <w:hideMark/>
          </w:tcPr>
          <w:p w14:paraId="7C022DED" w14:textId="200F9799"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290852401"/>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Infiltration articulaire sous repérage guidé</w:t>
            </w:r>
          </w:p>
        </w:tc>
      </w:tr>
      <w:tr w:rsidR="003078C2" w:rsidRPr="003078C2" w14:paraId="2A0779FE" w14:textId="77777777" w:rsidTr="003078C2">
        <w:trPr>
          <w:trHeight w:val="390"/>
        </w:trPr>
        <w:tc>
          <w:tcPr>
            <w:tcW w:w="9300" w:type="dxa"/>
            <w:tcBorders>
              <w:top w:val="nil"/>
              <w:left w:val="nil"/>
              <w:bottom w:val="nil"/>
              <w:right w:val="nil"/>
            </w:tcBorders>
            <w:shd w:val="clear" w:color="auto" w:fill="auto"/>
            <w:vAlign w:val="center"/>
            <w:hideMark/>
          </w:tcPr>
          <w:p w14:paraId="3CD3F269" w14:textId="02D1133F"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555550783"/>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Infiltration du rachis cervical</w:t>
            </w:r>
          </w:p>
        </w:tc>
      </w:tr>
      <w:tr w:rsidR="003078C2" w:rsidRPr="003078C2" w14:paraId="5237FE7B" w14:textId="77777777" w:rsidTr="003078C2">
        <w:trPr>
          <w:trHeight w:val="390"/>
        </w:trPr>
        <w:tc>
          <w:tcPr>
            <w:tcW w:w="9300" w:type="dxa"/>
            <w:tcBorders>
              <w:top w:val="nil"/>
              <w:left w:val="nil"/>
              <w:bottom w:val="nil"/>
              <w:right w:val="nil"/>
            </w:tcBorders>
            <w:shd w:val="clear" w:color="auto" w:fill="auto"/>
            <w:vAlign w:val="center"/>
            <w:hideMark/>
          </w:tcPr>
          <w:p w14:paraId="7BDFC290" w14:textId="38354205"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886648917"/>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Infiltration du rachis thoraco-lombaire</w:t>
            </w:r>
          </w:p>
        </w:tc>
      </w:tr>
      <w:tr w:rsidR="003078C2" w:rsidRPr="003078C2" w14:paraId="0031C1CA" w14:textId="77777777" w:rsidTr="003078C2">
        <w:trPr>
          <w:trHeight w:val="390"/>
        </w:trPr>
        <w:tc>
          <w:tcPr>
            <w:tcW w:w="9300" w:type="dxa"/>
            <w:tcBorders>
              <w:top w:val="nil"/>
              <w:left w:val="nil"/>
              <w:bottom w:val="nil"/>
              <w:right w:val="nil"/>
            </w:tcBorders>
            <w:shd w:val="clear" w:color="auto" w:fill="auto"/>
            <w:vAlign w:val="center"/>
            <w:hideMark/>
          </w:tcPr>
          <w:p w14:paraId="1143F5B0" w14:textId="77777777" w:rsid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856963253"/>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Injection de toxine botulinique</w:t>
            </w:r>
          </w:p>
          <w:p w14:paraId="492A8B60" w14:textId="182A8571" w:rsidR="00BF240B" w:rsidRPr="00BF240B" w:rsidRDefault="00156078" w:rsidP="003078C2">
            <w:pPr>
              <w:spacing w:after="0" w:line="240" w:lineRule="auto"/>
              <w:rPr>
                <w:rFonts w:ascii="Calibri" w:eastAsia="Times New Roman" w:hAnsi="Calibri" w:cs="Calibri"/>
                <w:i/>
                <w:iCs/>
                <w:color w:val="766F54" w:themeColor="text2"/>
                <w:lang w:eastAsia="fr-FR"/>
              </w:rPr>
            </w:pPr>
            <w:sdt>
              <w:sdtPr>
                <w:rPr>
                  <w:rFonts w:ascii="Calibri" w:eastAsia="Times New Roman" w:hAnsi="Calibri" w:cs="Calibri"/>
                  <w:i/>
                  <w:iCs/>
                  <w:color w:val="766F54" w:themeColor="text2"/>
                  <w:lang w:eastAsia="fr-FR"/>
                </w:rPr>
                <w:id w:val="63777658"/>
                <w14:checkbox>
                  <w14:checked w14:val="0"/>
                  <w14:checkedState w14:val="2612" w14:font="MS Gothic"/>
                  <w14:uncheckedState w14:val="2610" w14:font="MS Gothic"/>
                </w14:checkbox>
              </w:sdtPr>
              <w:sdtEndPr/>
              <w:sdtContent>
                <w:r w:rsidR="00BF240B">
                  <w:rPr>
                    <w:rFonts w:ascii="MS Gothic" w:eastAsia="MS Gothic" w:hAnsi="MS Gothic" w:cs="Calibri" w:hint="eastAsia"/>
                    <w:i/>
                    <w:iCs/>
                    <w:color w:val="766F54" w:themeColor="text2"/>
                    <w:lang w:eastAsia="fr-FR"/>
                  </w:rPr>
                  <w:t>☐</w:t>
                </w:r>
              </w:sdtContent>
            </w:sdt>
            <w:r w:rsidR="00BF240B" w:rsidRPr="00BF240B">
              <w:rPr>
                <w:rFonts w:ascii="Calibri" w:eastAsia="Times New Roman" w:hAnsi="Calibri" w:cs="Calibri"/>
                <w:i/>
                <w:iCs/>
                <w:color w:val="766F54" w:themeColor="text2"/>
                <w:lang w:eastAsia="fr-FR"/>
              </w:rPr>
              <w:t>Installation et réglage d’un appareil de ventilation non invasive – Nouvelle valeur à venir</w:t>
            </w:r>
          </w:p>
        </w:tc>
      </w:tr>
      <w:tr w:rsidR="003078C2" w:rsidRPr="003078C2" w14:paraId="39478BB4" w14:textId="77777777" w:rsidTr="003078C2">
        <w:trPr>
          <w:trHeight w:val="390"/>
        </w:trPr>
        <w:tc>
          <w:tcPr>
            <w:tcW w:w="9300" w:type="dxa"/>
            <w:tcBorders>
              <w:top w:val="nil"/>
              <w:left w:val="nil"/>
              <w:bottom w:val="nil"/>
              <w:right w:val="nil"/>
            </w:tcBorders>
            <w:shd w:val="clear" w:color="auto" w:fill="auto"/>
            <w:vAlign w:val="center"/>
            <w:hideMark/>
          </w:tcPr>
          <w:p w14:paraId="0FE402AE" w14:textId="5FA0AA41"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723826203"/>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Manométrie anorectale</w:t>
            </w:r>
          </w:p>
        </w:tc>
      </w:tr>
      <w:tr w:rsidR="003078C2" w:rsidRPr="003078C2" w14:paraId="60E08435" w14:textId="77777777" w:rsidTr="003078C2">
        <w:trPr>
          <w:trHeight w:val="390"/>
        </w:trPr>
        <w:tc>
          <w:tcPr>
            <w:tcW w:w="9300" w:type="dxa"/>
            <w:tcBorders>
              <w:top w:val="nil"/>
              <w:left w:val="nil"/>
              <w:bottom w:val="nil"/>
              <w:right w:val="nil"/>
            </w:tcBorders>
            <w:shd w:val="clear" w:color="auto" w:fill="auto"/>
            <w:vAlign w:val="center"/>
            <w:hideMark/>
          </w:tcPr>
          <w:p w14:paraId="08C74CF8" w14:textId="35A9CB4C"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403650432"/>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 xml:space="preserve">Manométrie </w:t>
            </w:r>
            <w:proofErr w:type="spellStart"/>
            <w:r w:rsidR="003078C2" w:rsidRPr="003078C2">
              <w:rPr>
                <w:rFonts w:ascii="Calibri" w:eastAsia="Times New Roman" w:hAnsi="Calibri" w:cs="Calibri"/>
                <w:color w:val="766F54" w:themeColor="text2"/>
                <w:lang w:eastAsia="fr-FR"/>
              </w:rPr>
              <w:t>oesophagienne</w:t>
            </w:r>
            <w:proofErr w:type="spellEnd"/>
          </w:p>
        </w:tc>
      </w:tr>
      <w:tr w:rsidR="003078C2" w:rsidRPr="003078C2" w14:paraId="58D186FB" w14:textId="77777777" w:rsidTr="003078C2">
        <w:trPr>
          <w:trHeight w:val="390"/>
        </w:trPr>
        <w:tc>
          <w:tcPr>
            <w:tcW w:w="9300" w:type="dxa"/>
            <w:tcBorders>
              <w:top w:val="nil"/>
              <w:left w:val="nil"/>
              <w:bottom w:val="nil"/>
              <w:right w:val="nil"/>
            </w:tcBorders>
            <w:shd w:val="clear" w:color="auto" w:fill="auto"/>
            <w:vAlign w:val="center"/>
            <w:hideMark/>
          </w:tcPr>
          <w:p w14:paraId="203CD559" w14:textId="24FE2E80"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532535225"/>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Mésothérapie</w:t>
            </w:r>
          </w:p>
        </w:tc>
      </w:tr>
      <w:tr w:rsidR="003078C2" w:rsidRPr="003078C2" w14:paraId="60F8C34A" w14:textId="77777777" w:rsidTr="003078C2">
        <w:trPr>
          <w:trHeight w:val="390"/>
        </w:trPr>
        <w:tc>
          <w:tcPr>
            <w:tcW w:w="9300" w:type="dxa"/>
            <w:tcBorders>
              <w:top w:val="nil"/>
              <w:left w:val="nil"/>
              <w:bottom w:val="nil"/>
              <w:right w:val="nil"/>
            </w:tcBorders>
            <w:shd w:val="clear" w:color="auto" w:fill="auto"/>
            <w:vAlign w:val="center"/>
            <w:hideMark/>
          </w:tcPr>
          <w:p w14:paraId="2D931BFB" w14:textId="77777777" w:rsidR="003078C2" w:rsidRPr="00E20EF0"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417367514"/>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E20EF0">
              <w:rPr>
                <w:rFonts w:ascii="Calibri" w:eastAsia="Times New Roman" w:hAnsi="Calibri" w:cs="Calibri"/>
                <w:color w:val="766F54" w:themeColor="text2"/>
                <w:lang w:eastAsia="fr-FR"/>
              </w:rPr>
              <w:t>Mesure de force musculaire locale</w:t>
            </w:r>
          </w:p>
          <w:p w14:paraId="7934283E" w14:textId="30744F2A" w:rsidR="00BF240B" w:rsidRPr="00BF240B" w:rsidRDefault="00156078" w:rsidP="003078C2">
            <w:pPr>
              <w:spacing w:after="0" w:line="240" w:lineRule="auto"/>
              <w:rPr>
                <w:rFonts w:ascii="Calibri" w:eastAsia="Times New Roman" w:hAnsi="Calibri" w:cs="Calibri"/>
                <w:i/>
                <w:iCs/>
                <w:color w:val="766F54" w:themeColor="text2"/>
                <w:lang w:eastAsia="fr-FR"/>
              </w:rPr>
            </w:pPr>
            <w:sdt>
              <w:sdtPr>
                <w:rPr>
                  <w:rFonts w:ascii="Calibri" w:eastAsia="Times New Roman" w:hAnsi="Calibri" w:cs="Calibri"/>
                  <w:color w:val="766F54" w:themeColor="text2"/>
                  <w:lang w:eastAsia="fr-FR"/>
                </w:rPr>
                <w:id w:val="1830101968"/>
                <w14:checkbox>
                  <w14:checked w14:val="0"/>
                  <w14:checkedState w14:val="2612" w14:font="MS Gothic"/>
                  <w14:uncheckedState w14:val="2610" w14:font="MS Gothic"/>
                </w14:checkbox>
              </w:sdtPr>
              <w:sdtEndPr/>
              <w:sdtContent>
                <w:r w:rsidR="00BF240B" w:rsidRPr="00E20EF0">
                  <w:rPr>
                    <w:rFonts w:ascii="MS Gothic" w:eastAsia="MS Gothic" w:hAnsi="MS Gothic" w:cs="Calibri" w:hint="eastAsia"/>
                    <w:color w:val="766F54" w:themeColor="text2"/>
                    <w:lang w:eastAsia="fr-FR"/>
                  </w:rPr>
                  <w:t>☐</w:t>
                </w:r>
              </w:sdtContent>
            </w:sdt>
            <w:r w:rsidR="00BF240B" w:rsidRPr="00E20EF0">
              <w:rPr>
                <w:rFonts w:ascii="Calibri" w:eastAsia="Times New Roman" w:hAnsi="Calibri" w:cs="Calibri"/>
                <w:color w:val="766F54" w:themeColor="text2"/>
                <w:lang w:eastAsia="fr-FR"/>
              </w:rPr>
              <w:t>Mesure du transfert de monoxyde de carbone (TLCO)</w:t>
            </w:r>
            <w:r w:rsidR="00BF240B" w:rsidRPr="00BF240B">
              <w:rPr>
                <w:rFonts w:ascii="Calibri" w:eastAsia="Times New Roman" w:hAnsi="Calibri" w:cs="Calibri"/>
                <w:i/>
                <w:iCs/>
                <w:color w:val="766F54" w:themeColor="text2"/>
                <w:lang w:eastAsia="fr-FR"/>
              </w:rPr>
              <w:t xml:space="preserve"> </w:t>
            </w:r>
          </w:p>
        </w:tc>
      </w:tr>
      <w:tr w:rsidR="003078C2" w:rsidRPr="003078C2" w14:paraId="4AE4FD4E" w14:textId="77777777" w:rsidTr="003078C2">
        <w:trPr>
          <w:trHeight w:val="390"/>
        </w:trPr>
        <w:tc>
          <w:tcPr>
            <w:tcW w:w="9300" w:type="dxa"/>
            <w:tcBorders>
              <w:top w:val="nil"/>
              <w:left w:val="nil"/>
              <w:bottom w:val="nil"/>
              <w:right w:val="nil"/>
            </w:tcBorders>
            <w:shd w:val="clear" w:color="auto" w:fill="auto"/>
            <w:vAlign w:val="center"/>
            <w:hideMark/>
          </w:tcPr>
          <w:p w14:paraId="4268D5F5" w14:textId="62D220AF"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931355035"/>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Mesure de pression des loges musculaires (syndrome des loges)</w:t>
            </w:r>
          </w:p>
        </w:tc>
      </w:tr>
      <w:tr w:rsidR="003078C2" w:rsidRPr="003078C2" w14:paraId="3A6030BD" w14:textId="77777777" w:rsidTr="003078C2">
        <w:trPr>
          <w:trHeight w:val="390"/>
        </w:trPr>
        <w:tc>
          <w:tcPr>
            <w:tcW w:w="9300" w:type="dxa"/>
            <w:tcBorders>
              <w:top w:val="nil"/>
              <w:left w:val="nil"/>
              <w:bottom w:val="nil"/>
              <w:right w:val="nil"/>
            </w:tcBorders>
            <w:shd w:val="clear" w:color="auto" w:fill="auto"/>
            <w:vAlign w:val="center"/>
            <w:hideMark/>
          </w:tcPr>
          <w:p w14:paraId="4DD6895A" w14:textId="694FA053"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445507558"/>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Mesure échographique du résidu post-mictionnel (</w:t>
            </w:r>
            <w:proofErr w:type="spellStart"/>
            <w:r w:rsidR="003078C2" w:rsidRPr="003078C2">
              <w:rPr>
                <w:rFonts w:ascii="Calibri" w:eastAsia="Times New Roman" w:hAnsi="Calibri" w:cs="Calibri"/>
                <w:color w:val="766F54" w:themeColor="text2"/>
                <w:lang w:eastAsia="fr-FR"/>
              </w:rPr>
              <w:t>Bladder</w:t>
            </w:r>
            <w:proofErr w:type="spellEnd"/>
            <w:r w:rsidR="003078C2" w:rsidRPr="003078C2">
              <w:rPr>
                <w:rFonts w:ascii="Calibri" w:eastAsia="Times New Roman" w:hAnsi="Calibri" w:cs="Calibri"/>
                <w:color w:val="766F54" w:themeColor="text2"/>
                <w:lang w:eastAsia="fr-FR"/>
              </w:rPr>
              <w:t xml:space="preserve"> Scan) </w:t>
            </w:r>
          </w:p>
        </w:tc>
      </w:tr>
      <w:tr w:rsidR="003078C2" w:rsidRPr="003078C2" w14:paraId="3FAC5F80" w14:textId="77777777" w:rsidTr="003078C2">
        <w:trPr>
          <w:trHeight w:val="390"/>
        </w:trPr>
        <w:tc>
          <w:tcPr>
            <w:tcW w:w="9300" w:type="dxa"/>
            <w:tcBorders>
              <w:top w:val="nil"/>
              <w:left w:val="nil"/>
              <w:bottom w:val="nil"/>
              <w:right w:val="nil"/>
            </w:tcBorders>
            <w:shd w:val="clear" w:color="auto" w:fill="auto"/>
            <w:vAlign w:val="center"/>
            <w:hideMark/>
          </w:tcPr>
          <w:p w14:paraId="2177B253" w14:textId="77777777" w:rsid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261337119"/>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 xml:space="preserve">Méthode de détente </w:t>
            </w:r>
            <w:proofErr w:type="spellStart"/>
            <w:r w:rsidR="003078C2" w:rsidRPr="003078C2">
              <w:rPr>
                <w:rFonts w:ascii="Calibri" w:eastAsia="Times New Roman" w:hAnsi="Calibri" w:cs="Calibri"/>
                <w:color w:val="766F54" w:themeColor="text2"/>
                <w:lang w:eastAsia="fr-FR"/>
              </w:rPr>
              <w:t>activo</w:t>
            </w:r>
            <w:proofErr w:type="spellEnd"/>
            <w:r w:rsidR="003078C2" w:rsidRPr="003078C2">
              <w:rPr>
                <w:rFonts w:ascii="Calibri" w:eastAsia="Times New Roman" w:hAnsi="Calibri" w:cs="Calibri"/>
                <w:color w:val="766F54" w:themeColor="text2"/>
                <w:lang w:eastAsia="fr-FR"/>
              </w:rPr>
              <w:t>-passive</w:t>
            </w:r>
          </w:p>
          <w:p w14:paraId="173AA3D8" w14:textId="0652A031" w:rsidR="00A1575B"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286925518"/>
                <w14:checkbox>
                  <w14:checked w14:val="0"/>
                  <w14:checkedState w14:val="2612" w14:font="MS Gothic"/>
                  <w14:uncheckedState w14:val="2610" w14:font="MS Gothic"/>
                </w14:checkbox>
              </w:sdtPr>
              <w:sdtEndPr/>
              <w:sdtContent>
                <w:r w:rsidR="00A1575B">
                  <w:rPr>
                    <w:rFonts w:ascii="MS Gothic" w:eastAsia="MS Gothic" w:hAnsi="MS Gothic" w:cs="Calibri" w:hint="eastAsia"/>
                    <w:color w:val="766F54" w:themeColor="text2"/>
                    <w:lang w:eastAsia="fr-FR"/>
                  </w:rPr>
                  <w:t>☐</w:t>
                </w:r>
              </w:sdtContent>
            </w:sdt>
            <w:r w:rsidR="00A1575B">
              <w:rPr>
                <w:rFonts w:ascii="Calibri" w:eastAsia="Times New Roman" w:hAnsi="Calibri" w:cs="Calibri"/>
                <w:color w:val="766F54" w:themeColor="text2"/>
                <w:lang w:eastAsia="fr-FR"/>
              </w:rPr>
              <w:t>Méthode de relaxation</w:t>
            </w:r>
          </w:p>
        </w:tc>
      </w:tr>
      <w:tr w:rsidR="003078C2" w:rsidRPr="003078C2" w14:paraId="554CFDF8" w14:textId="77777777" w:rsidTr="003078C2">
        <w:trPr>
          <w:trHeight w:val="390"/>
        </w:trPr>
        <w:tc>
          <w:tcPr>
            <w:tcW w:w="9300" w:type="dxa"/>
            <w:tcBorders>
              <w:top w:val="nil"/>
              <w:left w:val="nil"/>
              <w:bottom w:val="nil"/>
              <w:right w:val="nil"/>
            </w:tcBorders>
            <w:shd w:val="clear" w:color="auto" w:fill="auto"/>
            <w:vAlign w:val="center"/>
            <w:hideMark/>
          </w:tcPr>
          <w:p w14:paraId="52D876A8" w14:textId="459EEE9E"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320703523"/>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Neuro Stimulation Electrique Transcutanée (TENS)</w:t>
            </w:r>
          </w:p>
        </w:tc>
      </w:tr>
      <w:tr w:rsidR="003078C2" w:rsidRPr="003078C2" w14:paraId="7FB27455" w14:textId="77777777" w:rsidTr="003078C2">
        <w:trPr>
          <w:trHeight w:val="390"/>
        </w:trPr>
        <w:tc>
          <w:tcPr>
            <w:tcW w:w="9300" w:type="dxa"/>
            <w:tcBorders>
              <w:top w:val="nil"/>
              <w:left w:val="nil"/>
              <w:bottom w:val="nil"/>
              <w:right w:val="nil"/>
            </w:tcBorders>
            <w:shd w:val="clear" w:color="auto" w:fill="auto"/>
            <w:vAlign w:val="center"/>
            <w:hideMark/>
          </w:tcPr>
          <w:p w14:paraId="05B8055D" w14:textId="09FA12EB"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344221422"/>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Nutrition entérale</w:t>
            </w:r>
          </w:p>
        </w:tc>
      </w:tr>
      <w:tr w:rsidR="003078C2" w:rsidRPr="003078C2" w14:paraId="540AB672" w14:textId="77777777" w:rsidTr="003078C2">
        <w:trPr>
          <w:trHeight w:val="390"/>
        </w:trPr>
        <w:tc>
          <w:tcPr>
            <w:tcW w:w="9300" w:type="dxa"/>
            <w:tcBorders>
              <w:top w:val="nil"/>
              <w:left w:val="nil"/>
              <w:bottom w:val="nil"/>
              <w:right w:val="nil"/>
            </w:tcBorders>
            <w:shd w:val="clear" w:color="auto" w:fill="auto"/>
            <w:vAlign w:val="center"/>
            <w:hideMark/>
          </w:tcPr>
          <w:p w14:paraId="7C25DFE1" w14:textId="6A01FBA6"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219975179"/>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Nutrition parentérale</w:t>
            </w:r>
          </w:p>
        </w:tc>
      </w:tr>
      <w:tr w:rsidR="003078C2" w:rsidRPr="003078C2" w14:paraId="14964F88" w14:textId="77777777" w:rsidTr="003078C2">
        <w:trPr>
          <w:trHeight w:val="390"/>
        </w:trPr>
        <w:tc>
          <w:tcPr>
            <w:tcW w:w="9300" w:type="dxa"/>
            <w:tcBorders>
              <w:top w:val="nil"/>
              <w:left w:val="nil"/>
              <w:bottom w:val="nil"/>
              <w:right w:val="nil"/>
            </w:tcBorders>
            <w:shd w:val="clear" w:color="auto" w:fill="auto"/>
            <w:vAlign w:val="center"/>
            <w:hideMark/>
          </w:tcPr>
          <w:p w14:paraId="3F71B1F4" w14:textId="77777777" w:rsid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549574676"/>
                <w14:checkbox>
                  <w14:checked w14:val="0"/>
                  <w14:checkedState w14:val="2612" w14:font="MS Gothic"/>
                  <w14:uncheckedState w14:val="2610" w14:font="MS Gothic"/>
                </w14:checkbox>
              </w:sdtPr>
              <w:sdtEndPr/>
              <w:sdtContent>
                <w:r w:rsidR="00951EF1">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Oxygénothérapie hyperbare</w:t>
            </w:r>
          </w:p>
          <w:p w14:paraId="3A06090F" w14:textId="344CF255" w:rsidR="00A1575B"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515962405"/>
                <w14:checkbox>
                  <w14:checked w14:val="0"/>
                  <w14:checkedState w14:val="2612" w14:font="MS Gothic"/>
                  <w14:uncheckedState w14:val="2610" w14:font="MS Gothic"/>
                </w14:checkbox>
              </w:sdtPr>
              <w:sdtEndPr/>
              <w:sdtContent>
                <w:r w:rsidR="00A1575B">
                  <w:rPr>
                    <w:rFonts w:ascii="MS Gothic" w:eastAsia="MS Gothic" w:hAnsi="MS Gothic" w:cs="Calibri" w:hint="eastAsia"/>
                    <w:color w:val="766F54" w:themeColor="text2"/>
                    <w:lang w:eastAsia="fr-FR"/>
                  </w:rPr>
                  <w:t>☐</w:t>
                </w:r>
              </w:sdtContent>
            </w:sdt>
            <w:r w:rsidR="00A1575B">
              <w:rPr>
                <w:rFonts w:ascii="Calibri" w:eastAsia="Times New Roman" w:hAnsi="Calibri" w:cs="Calibri"/>
                <w:color w:val="766F54" w:themeColor="text2"/>
                <w:lang w:eastAsia="fr-FR"/>
              </w:rPr>
              <w:t>Préparation centralisée des cytostatiques</w:t>
            </w:r>
          </w:p>
        </w:tc>
      </w:tr>
      <w:tr w:rsidR="003078C2" w:rsidRPr="003078C2" w14:paraId="7287BA83" w14:textId="77777777" w:rsidTr="003078C2">
        <w:trPr>
          <w:trHeight w:val="390"/>
        </w:trPr>
        <w:tc>
          <w:tcPr>
            <w:tcW w:w="9300" w:type="dxa"/>
            <w:tcBorders>
              <w:top w:val="nil"/>
              <w:left w:val="nil"/>
              <w:bottom w:val="nil"/>
              <w:right w:val="nil"/>
            </w:tcBorders>
            <w:shd w:val="clear" w:color="auto" w:fill="auto"/>
            <w:vAlign w:val="center"/>
            <w:hideMark/>
          </w:tcPr>
          <w:p w14:paraId="6575C808" w14:textId="0D5F48F2"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753317880"/>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Prise de mesure, ajustement et livraison d’orthèses du membre inférieur</w:t>
            </w:r>
          </w:p>
        </w:tc>
      </w:tr>
      <w:tr w:rsidR="003078C2" w:rsidRPr="003078C2" w14:paraId="3381537F" w14:textId="77777777" w:rsidTr="003078C2">
        <w:trPr>
          <w:trHeight w:val="390"/>
        </w:trPr>
        <w:tc>
          <w:tcPr>
            <w:tcW w:w="9300" w:type="dxa"/>
            <w:tcBorders>
              <w:top w:val="nil"/>
              <w:left w:val="nil"/>
              <w:bottom w:val="nil"/>
              <w:right w:val="nil"/>
            </w:tcBorders>
            <w:shd w:val="clear" w:color="auto" w:fill="auto"/>
            <w:vAlign w:val="center"/>
            <w:hideMark/>
          </w:tcPr>
          <w:p w14:paraId="5C0B2B19" w14:textId="0B14BDAA"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841681783"/>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Prise de mesure, ajustement et livraison d’orthèses du membre supérieur</w:t>
            </w:r>
          </w:p>
        </w:tc>
      </w:tr>
      <w:tr w:rsidR="003078C2" w:rsidRPr="003078C2" w14:paraId="06DEE8F0" w14:textId="77777777" w:rsidTr="003078C2">
        <w:trPr>
          <w:trHeight w:val="390"/>
        </w:trPr>
        <w:tc>
          <w:tcPr>
            <w:tcW w:w="9300" w:type="dxa"/>
            <w:tcBorders>
              <w:top w:val="nil"/>
              <w:left w:val="nil"/>
              <w:bottom w:val="nil"/>
              <w:right w:val="nil"/>
            </w:tcBorders>
            <w:shd w:val="clear" w:color="auto" w:fill="auto"/>
            <w:vAlign w:val="center"/>
            <w:hideMark/>
          </w:tcPr>
          <w:p w14:paraId="036CFAD1" w14:textId="685D38C8"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056307263"/>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Prise de mesure, ajustement et livraison d’orthèses du rachis</w:t>
            </w:r>
          </w:p>
        </w:tc>
      </w:tr>
      <w:tr w:rsidR="003078C2" w:rsidRPr="003078C2" w14:paraId="45088229" w14:textId="77777777" w:rsidTr="003078C2">
        <w:trPr>
          <w:trHeight w:val="390"/>
        </w:trPr>
        <w:tc>
          <w:tcPr>
            <w:tcW w:w="9300" w:type="dxa"/>
            <w:tcBorders>
              <w:top w:val="nil"/>
              <w:left w:val="nil"/>
              <w:bottom w:val="nil"/>
              <w:right w:val="nil"/>
            </w:tcBorders>
            <w:shd w:val="clear" w:color="auto" w:fill="auto"/>
            <w:vAlign w:val="center"/>
            <w:hideMark/>
          </w:tcPr>
          <w:p w14:paraId="1E7EC38F" w14:textId="71C2E148" w:rsidR="00961413"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522939836"/>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Prise de mesure, ajustement et livraison de conformateurs</w:t>
            </w:r>
          </w:p>
          <w:p w14:paraId="309AFDD4" w14:textId="77F21E3B" w:rsidR="00961413" w:rsidRPr="003078C2" w:rsidRDefault="00961413" w:rsidP="003078C2">
            <w:pPr>
              <w:spacing w:after="0" w:line="240" w:lineRule="auto"/>
              <w:rPr>
                <w:rFonts w:ascii="Calibri" w:eastAsia="Times New Roman" w:hAnsi="Calibri" w:cs="Calibri"/>
                <w:color w:val="766F54" w:themeColor="text2"/>
                <w:lang w:eastAsia="fr-FR"/>
              </w:rPr>
            </w:pPr>
          </w:p>
        </w:tc>
      </w:tr>
      <w:tr w:rsidR="003078C2" w:rsidRPr="003078C2" w14:paraId="3C517722" w14:textId="77777777" w:rsidTr="003078C2">
        <w:trPr>
          <w:trHeight w:val="390"/>
        </w:trPr>
        <w:tc>
          <w:tcPr>
            <w:tcW w:w="9300" w:type="dxa"/>
            <w:tcBorders>
              <w:top w:val="nil"/>
              <w:left w:val="nil"/>
              <w:bottom w:val="nil"/>
              <w:right w:val="nil"/>
            </w:tcBorders>
            <w:shd w:val="clear" w:color="auto" w:fill="auto"/>
            <w:vAlign w:val="center"/>
            <w:hideMark/>
          </w:tcPr>
          <w:p w14:paraId="575F92B6" w14:textId="55CCCBA0" w:rsidR="006904CB"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175844399"/>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Prise de mesure, ajustement et livraison de prothèses du membre inférieur</w:t>
            </w:r>
          </w:p>
          <w:p w14:paraId="7276380E" w14:textId="6B0C7133" w:rsidR="006904CB" w:rsidRPr="003078C2" w:rsidRDefault="006904CB" w:rsidP="003078C2">
            <w:pPr>
              <w:spacing w:after="0" w:line="240" w:lineRule="auto"/>
              <w:rPr>
                <w:rFonts w:ascii="Calibri" w:eastAsia="Times New Roman" w:hAnsi="Calibri" w:cs="Calibri"/>
                <w:color w:val="766F54" w:themeColor="text2"/>
                <w:lang w:eastAsia="fr-FR"/>
              </w:rPr>
            </w:pPr>
          </w:p>
        </w:tc>
      </w:tr>
      <w:tr w:rsidR="003078C2" w:rsidRPr="003078C2" w14:paraId="64174551" w14:textId="77777777" w:rsidTr="003078C2">
        <w:trPr>
          <w:trHeight w:val="390"/>
        </w:trPr>
        <w:tc>
          <w:tcPr>
            <w:tcW w:w="9300" w:type="dxa"/>
            <w:tcBorders>
              <w:top w:val="nil"/>
              <w:left w:val="nil"/>
              <w:bottom w:val="nil"/>
              <w:right w:val="nil"/>
            </w:tcBorders>
            <w:shd w:val="clear" w:color="auto" w:fill="auto"/>
            <w:vAlign w:val="center"/>
            <w:hideMark/>
          </w:tcPr>
          <w:p w14:paraId="1B8B47FF" w14:textId="002114C1" w:rsidR="00506B7D"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7256948"/>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Prise de mesure, ajustement et livraison de prothèses du membre supérieur</w:t>
            </w:r>
          </w:p>
          <w:p w14:paraId="1C542B8B" w14:textId="74452437" w:rsidR="00506B7D" w:rsidRPr="003078C2" w:rsidRDefault="00506B7D" w:rsidP="003078C2">
            <w:pPr>
              <w:spacing w:after="0" w:line="240" w:lineRule="auto"/>
              <w:rPr>
                <w:rFonts w:ascii="Calibri" w:eastAsia="Times New Roman" w:hAnsi="Calibri" w:cs="Calibri"/>
                <w:color w:val="766F54" w:themeColor="text2"/>
                <w:lang w:eastAsia="fr-FR"/>
              </w:rPr>
            </w:pPr>
          </w:p>
        </w:tc>
      </w:tr>
      <w:tr w:rsidR="003078C2" w:rsidRPr="003078C2" w14:paraId="69F48118" w14:textId="77777777" w:rsidTr="003078C2">
        <w:trPr>
          <w:trHeight w:val="390"/>
        </w:trPr>
        <w:tc>
          <w:tcPr>
            <w:tcW w:w="9300" w:type="dxa"/>
            <w:tcBorders>
              <w:top w:val="nil"/>
              <w:left w:val="nil"/>
              <w:bottom w:val="nil"/>
              <w:right w:val="nil"/>
            </w:tcBorders>
            <w:shd w:val="clear" w:color="auto" w:fill="auto"/>
            <w:vAlign w:val="center"/>
            <w:hideMark/>
          </w:tcPr>
          <w:p w14:paraId="6BCB1BC0" w14:textId="4000902B"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851650736"/>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Prise de mesure, ajustement et livraison de vêtements compressifs</w:t>
            </w:r>
          </w:p>
        </w:tc>
      </w:tr>
      <w:tr w:rsidR="003078C2" w:rsidRPr="003078C2" w14:paraId="5803C72B" w14:textId="77777777" w:rsidTr="003078C2">
        <w:trPr>
          <w:trHeight w:val="390"/>
        </w:trPr>
        <w:tc>
          <w:tcPr>
            <w:tcW w:w="9300" w:type="dxa"/>
            <w:tcBorders>
              <w:top w:val="nil"/>
              <w:left w:val="nil"/>
              <w:bottom w:val="nil"/>
              <w:right w:val="nil"/>
            </w:tcBorders>
            <w:shd w:val="clear" w:color="auto" w:fill="auto"/>
            <w:vAlign w:val="center"/>
            <w:hideMark/>
          </w:tcPr>
          <w:p w14:paraId="640968BB" w14:textId="693D5056"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959832282"/>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Prise en charge de la tuberculose</w:t>
            </w:r>
          </w:p>
        </w:tc>
      </w:tr>
      <w:tr w:rsidR="003078C2" w:rsidRPr="003078C2" w14:paraId="2B89C586" w14:textId="77777777" w:rsidTr="003078C2">
        <w:trPr>
          <w:trHeight w:val="390"/>
        </w:trPr>
        <w:tc>
          <w:tcPr>
            <w:tcW w:w="9300" w:type="dxa"/>
            <w:tcBorders>
              <w:top w:val="nil"/>
              <w:left w:val="nil"/>
              <w:bottom w:val="nil"/>
              <w:right w:val="nil"/>
            </w:tcBorders>
            <w:shd w:val="clear" w:color="auto" w:fill="auto"/>
            <w:vAlign w:val="center"/>
            <w:hideMark/>
          </w:tcPr>
          <w:p w14:paraId="3E23D7AC" w14:textId="5BC47937" w:rsidR="00C31C9D"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834497249"/>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Prise en charge de l'obésité modérée</w:t>
            </w:r>
          </w:p>
          <w:p w14:paraId="23FC926B" w14:textId="4C4CECC3" w:rsidR="00C31C9D" w:rsidRPr="003078C2" w:rsidRDefault="00C31C9D" w:rsidP="003078C2">
            <w:pPr>
              <w:spacing w:after="0" w:line="240" w:lineRule="auto"/>
              <w:rPr>
                <w:rFonts w:ascii="Calibri" w:eastAsia="Times New Roman" w:hAnsi="Calibri" w:cs="Calibri"/>
                <w:color w:val="766F54" w:themeColor="text2"/>
                <w:lang w:eastAsia="fr-FR"/>
              </w:rPr>
            </w:pPr>
          </w:p>
        </w:tc>
      </w:tr>
      <w:tr w:rsidR="003078C2" w:rsidRPr="003078C2" w14:paraId="38D170F5" w14:textId="77777777" w:rsidTr="003078C2">
        <w:trPr>
          <w:trHeight w:val="390"/>
        </w:trPr>
        <w:tc>
          <w:tcPr>
            <w:tcW w:w="9300" w:type="dxa"/>
            <w:tcBorders>
              <w:top w:val="nil"/>
              <w:left w:val="nil"/>
              <w:bottom w:val="nil"/>
              <w:right w:val="nil"/>
            </w:tcBorders>
            <w:shd w:val="clear" w:color="auto" w:fill="auto"/>
            <w:vAlign w:val="center"/>
            <w:hideMark/>
          </w:tcPr>
          <w:p w14:paraId="5F6B776D" w14:textId="0ECDA9BD"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615358863"/>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Prise en charge de l'obésité morbide</w:t>
            </w:r>
          </w:p>
        </w:tc>
      </w:tr>
      <w:tr w:rsidR="003078C2" w:rsidRPr="003078C2" w14:paraId="2153CB4D" w14:textId="77777777" w:rsidTr="003078C2">
        <w:trPr>
          <w:trHeight w:val="390"/>
        </w:trPr>
        <w:tc>
          <w:tcPr>
            <w:tcW w:w="9300" w:type="dxa"/>
            <w:tcBorders>
              <w:top w:val="nil"/>
              <w:left w:val="nil"/>
              <w:bottom w:val="nil"/>
              <w:right w:val="nil"/>
            </w:tcBorders>
            <w:shd w:val="clear" w:color="auto" w:fill="auto"/>
            <w:vAlign w:val="center"/>
            <w:hideMark/>
          </w:tcPr>
          <w:p w14:paraId="55E7311B" w14:textId="1A9E738F"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03269782"/>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Prise en charge de l'obésité sévère</w:t>
            </w:r>
          </w:p>
        </w:tc>
      </w:tr>
      <w:tr w:rsidR="003078C2" w:rsidRPr="003078C2" w14:paraId="0BC8753E" w14:textId="77777777" w:rsidTr="003078C2">
        <w:trPr>
          <w:trHeight w:val="390"/>
        </w:trPr>
        <w:tc>
          <w:tcPr>
            <w:tcW w:w="9300" w:type="dxa"/>
            <w:tcBorders>
              <w:top w:val="nil"/>
              <w:left w:val="nil"/>
              <w:bottom w:val="nil"/>
              <w:right w:val="nil"/>
            </w:tcBorders>
            <w:shd w:val="clear" w:color="auto" w:fill="auto"/>
            <w:vAlign w:val="center"/>
            <w:hideMark/>
          </w:tcPr>
          <w:p w14:paraId="3859F175" w14:textId="0FB4A6F7" w:rsid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889031140"/>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Prise en charge des troubles du comportement alimentaire (TCA)</w:t>
            </w:r>
          </w:p>
          <w:p w14:paraId="0A0CCC9D" w14:textId="77777777" w:rsidR="00951EF1" w:rsidRPr="00E20EF0"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479081684"/>
                <w14:checkbox>
                  <w14:checked w14:val="0"/>
                  <w14:checkedState w14:val="2612" w14:font="MS Gothic"/>
                  <w14:uncheckedState w14:val="2610" w14:font="MS Gothic"/>
                </w14:checkbox>
              </w:sdtPr>
              <w:sdtEndPr/>
              <w:sdtContent>
                <w:r w:rsidR="00A1575B">
                  <w:rPr>
                    <w:rFonts w:ascii="MS Gothic" w:eastAsia="MS Gothic" w:hAnsi="MS Gothic" w:cs="Calibri" w:hint="eastAsia"/>
                    <w:color w:val="766F54" w:themeColor="text2"/>
                    <w:lang w:eastAsia="fr-FR"/>
                  </w:rPr>
                  <w:t>☐</w:t>
                </w:r>
              </w:sdtContent>
            </w:sdt>
            <w:r w:rsidR="00A1575B" w:rsidRPr="00E20EF0">
              <w:rPr>
                <w:rFonts w:ascii="Calibri" w:eastAsia="Times New Roman" w:hAnsi="Calibri" w:cs="Calibri"/>
                <w:color w:val="766F54" w:themeColor="text2"/>
                <w:lang w:eastAsia="fr-FR"/>
              </w:rPr>
              <w:t>Protonthérapie</w:t>
            </w:r>
          </w:p>
          <w:p w14:paraId="26AB116E" w14:textId="1B6B28EC" w:rsidR="00BF240B" w:rsidRPr="00BF240B" w:rsidRDefault="00156078" w:rsidP="003078C2">
            <w:pPr>
              <w:spacing w:after="0" w:line="240" w:lineRule="auto"/>
              <w:rPr>
                <w:rFonts w:ascii="Calibri" w:eastAsia="Times New Roman" w:hAnsi="Calibri" w:cs="Calibri"/>
                <w:i/>
                <w:iCs/>
                <w:color w:val="766F54" w:themeColor="text2"/>
                <w:lang w:eastAsia="fr-FR"/>
              </w:rPr>
            </w:pPr>
            <w:sdt>
              <w:sdtPr>
                <w:rPr>
                  <w:rFonts w:ascii="Calibri" w:eastAsia="Times New Roman" w:hAnsi="Calibri" w:cs="Calibri"/>
                  <w:color w:val="766F54" w:themeColor="text2"/>
                  <w:lang w:eastAsia="fr-FR"/>
                </w:rPr>
                <w:id w:val="-567338771"/>
                <w14:checkbox>
                  <w14:checked w14:val="0"/>
                  <w14:checkedState w14:val="2612" w14:font="MS Gothic"/>
                  <w14:uncheckedState w14:val="2610" w14:font="MS Gothic"/>
                </w14:checkbox>
              </w:sdtPr>
              <w:sdtEndPr/>
              <w:sdtContent>
                <w:r w:rsidR="00BF240B" w:rsidRPr="00E20EF0">
                  <w:rPr>
                    <w:rFonts w:ascii="MS Gothic" w:eastAsia="MS Gothic" w:hAnsi="MS Gothic" w:cs="Calibri" w:hint="eastAsia"/>
                    <w:color w:val="766F54" w:themeColor="text2"/>
                    <w:lang w:eastAsia="fr-FR"/>
                  </w:rPr>
                  <w:t>☐</w:t>
                </w:r>
              </w:sdtContent>
            </w:sdt>
            <w:r w:rsidR="00BF240B" w:rsidRPr="00E20EF0">
              <w:rPr>
                <w:rFonts w:ascii="Calibri" w:eastAsia="Times New Roman" w:hAnsi="Calibri" w:cs="Calibri"/>
                <w:color w:val="766F54" w:themeColor="text2"/>
                <w:lang w:eastAsia="fr-FR"/>
              </w:rPr>
              <w:t>Radiographie standard thorax</w:t>
            </w:r>
            <w:r w:rsidR="00BF240B" w:rsidRPr="00BF240B">
              <w:rPr>
                <w:rFonts w:ascii="Calibri" w:eastAsia="Times New Roman" w:hAnsi="Calibri" w:cs="Calibri"/>
                <w:i/>
                <w:iCs/>
                <w:color w:val="766F54" w:themeColor="text2"/>
                <w:lang w:eastAsia="fr-FR"/>
              </w:rPr>
              <w:t xml:space="preserve"> </w:t>
            </w:r>
          </w:p>
        </w:tc>
      </w:tr>
      <w:tr w:rsidR="003078C2" w:rsidRPr="003078C2" w14:paraId="3EFEBA9F" w14:textId="77777777" w:rsidTr="003078C2">
        <w:trPr>
          <w:trHeight w:val="390"/>
        </w:trPr>
        <w:tc>
          <w:tcPr>
            <w:tcW w:w="9300" w:type="dxa"/>
            <w:tcBorders>
              <w:top w:val="nil"/>
              <w:left w:val="nil"/>
              <w:bottom w:val="nil"/>
              <w:right w:val="nil"/>
            </w:tcBorders>
            <w:shd w:val="clear" w:color="auto" w:fill="auto"/>
            <w:vAlign w:val="center"/>
            <w:hideMark/>
          </w:tcPr>
          <w:p w14:paraId="24467B8E" w14:textId="0BC26508"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88464219"/>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Réalisation et lecture d’un holter ECG</w:t>
            </w:r>
          </w:p>
        </w:tc>
      </w:tr>
      <w:tr w:rsidR="003078C2" w:rsidRPr="003078C2" w14:paraId="340F4D46" w14:textId="77777777" w:rsidTr="00951EF1">
        <w:trPr>
          <w:trHeight w:val="390"/>
        </w:trPr>
        <w:tc>
          <w:tcPr>
            <w:tcW w:w="9300" w:type="dxa"/>
            <w:tcBorders>
              <w:top w:val="nil"/>
              <w:left w:val="nil"/>
              <w:bottom w:val="nil"/>
              <w:right w:val="nil"/>
            </w:tcBorders>
            <w:shd w:val="clear" w:color="auto" w:fill="auto"/>
            <w:vAlign w:val="center"/>
            <w:hideMark/>
          </w:tcPr>
          <w:p w14:paraId="4D4A3CE7" w14:textId="71E9C61C"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377931499"/>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Rééducation anorectale</w:t>
            </w:r>
          </w:p>
        </w:tc>
      </w:tr>
      <w:tr w:rsidR="003078C2" w:rsidRPr="003078C2" w14:paraId="07838250" w14:textId="77777777" w:rsidTr="003078C2">
        <w:trPr>
          <w:trHeight w:val="390"/>
        </w:trPr>
        <w:tc>
          <w:tcPr>
            <w:tcW w:w="9300" w:type="dxa"/>
            <w:tcBorders>
              <w:top w:val="nil"/>
              <w:left w:val="nil"/>
              <w:bottom w:val="nil"/>
              <w:right w:val="nil"/>
            </w:tcBorders>
            <w:shd w:val="clear" w:color="auto" w:fill="auto"/>
            <w:vAlign w:val="center"/>
            <w:hideMark/>
          </w:tcPr>
          <w:p w14:paraId="1DE3EA77" w14:textId="77777777" w:rsid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50517850"/>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Rééducation basse vision</w:t>
            </w:r>
          </w:p>
          <w:p w14:paraId="1C520D25" w14:textId="3398E2BC" w:rsidR="00A1575B"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179501066"/>
                <w14:checkbox>
                  <w14:checked w14:val="0"/>
                  <w14:checkedState w14:val="2612" w14:font="MS Gothic"/>
                  <w14:uncheckedState w14:val="2610" w14:font="MS Gothic"/>
                </w14:checkbox>
              </w:sdtPr>
              <w:sdtEndPr/>
              <w:sdtContent>
                <w:r w:rsidR="00A1575B">
                  <w:rPr>
                    <w:rFonts w:ascii="MS Gothic" w:eastAsia="MS Gothic" w:hAnsi="MS Gothic" w:cs="Calibri" w:hint="eastAsia"/>
                    <w:color w:val="766F54" w:themeColor="text2"/>
                    <w:lang w:eastAsia="fr-FR"/>
                  </w:rPr>
                  <w:t>☐</w:t>
                </w:r>
              </w:sdtContent>
            </w:sdt>
            <w:r w:rsidR="00A1575B">
              <w:rPr>
                <w:rFonts w:ascii="Calibri" w:eastAsia="Times New Roman" w:hAnsi="Calibri" w:cs="Calibri"/>
                <w:color w:val="766F54" w:themeColor="text2"/>
                <w:lang w:eastAsia="fr-FR"/>
              </w:rPr>
              <w:t>Rééducation de l’amputé</w:t>
            </w:r>
          </w:p>
          <w:p w14:paraId="4A144AB9" w14:textId="186AE0D7" w:rsidR="00A1575B"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919401942"/>
                <w14:checkbox>
                  <w14:checked w14:val="0"/>
                  <w14:checkedState w14:val="2612" w14:font="MS Gothic"/>
                  <w14:uncheckedState w14:val="2610" w14:font="MS Gothic"/>
                </w14:checkbox>
              </w:sdtPr>
              <w:sdtEndPr/>
              <w:sdtContent>
                <w:r w:rsidR="00A1575B">
                  <w:rPr>
                    <w:rFonts w:ascii="MS Gothic" w:eastAsia="MS Gothic" w:hAnsi="MS Gothic" w:cs="Calibri" w:hint="eastAsia"/>
                    <w:color w:val="766F54" w:themeColor="text2"/>
                    <w:lang w:eastAsia="fr-FR"/>
                  </w:rPr>
                  <w:t>☐</w:t>
                </w:r>
              </w:sdtContent>
            </w:sdt>
            <w:r w:rsidR="00A1575B">
              <w:rPr>
                <w:rFonts w:ascii="Calibri" w:eastAsia="Times New Roman" w:hAnsi="Calibri" w:cs="Calibri"/>
                <w:color w:val="766F54" w:themeColor="text2"/>
                <w:lang w:eastAsia="fr-FR"/>
              </w:rPr>
              <w:t>Rééducation de la main</w:t>
            </w:r>
          </w:p>
        </w:tc>
      </w:tr>
      <w:tr w:rsidR="003078C2" w:rsidRPr="003078C2" w14:paraId="181885F2" w14:textId="77777777" w:rsidTr="003078C2">
        <w:trPr>
          <w:trHeight w:val="390"/>
        </w:trPr>
        <w:tc>
          <w:tcPr>
            <w:tcW w:w="9300" w:type="dxa"/>
            <w:tcBorders>
              <w:top w:val="nil"/>
              <w:left w:val="nil"/>
              <w:bottom w:val="nil"/>
              <w:right w:val="nil"/>
            </w:tcBorders>
            <w:shd w:val="clear" w:color="auto" w:fill="auto"/>
            <w:vAlign w:val="center"/>
            <w:hideMark/>
          </w:tcPr>
          <w:p w14:paraId="5AF649E6" w14:textId="38E44F79" w:rsid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828736709"/>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 xml:space="preserve">Rééducation de la voix </w:t>
            </w:r>
            <w:proofErr w:type="gramStart"/>
            <w:r w:rsidR="003078C2" w:rsidRPr="003078C2">
              <w:rPr>
                <w:rFonts w:ascii="Calibri" w:eastAsia="Times New Roman" w:hAnsi="Calibri" w:cs="Calibri"/>
                <w:color w:val="766F54" w:themeColor="text2"/>
                <w:lang w:eastAsia="fr-FR"/>
              </w:rPr>
              <w:t>suite à</w:t>
            </w:r>
            <w:proofErr w:type="gramEnd"/>
            <w:r w:rsidR="003078C2" w:rsidRPr="003078C2">
              <w:rPr>
                <w:rFonts w:ascii="Calibri" w:eastAsia="Times New Roman" w:hAnsi="Calibri" w:cs="Calibri"/>
                <w:color w:val="766F54" w:themeColor="text2"/>
                <w:lang w:eastAsia="fr-FR"/>
              </w:rPr>
              <w:t xml:space="preserve"> laryngectomie totale</w:t>
            </w:r>
          </w:p>
          <w:p w14:paraId="544E9077" w14:textId="77777777" w:rsidR="00A1575B"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509210970"/>
                <w14:checkbox>
                  <w14:checked w14:val="0"/>
                  <w14:checkedState w14:val="2612" w14:font="MS Gothic"/>
                  <w14:uncheckedState w14:val="2610" w14:font="MS Gothic"/>
                </w14:checkbox>
              </w:sdtPr>
              <w:sdtEndPr/>
              <w:sdtContent>
                <w:r w:rsidR="00A1575B">
                  <w:rPr>
                    <w:rFonts w:ascii="MS Gothic" w:eastAsia="MS Gothic" w:hAnsi="MS Gothic" w:cs="Calibri" w:hint="eastAsia"/>
                    <w:color w:val="766F54" w:themeColor="text2"/>
                    <w:lang w:eastAsia="fr-FR"/>
                  </w:rPr>
                  <w:t>☐</w:t>
                </w:r>
              </w:sdtContent>
            </w:sdt>
            <w:r w:rsidR="00A1575B">
              <w:rPr>
                <w:rFonts w:ascii="Calibri" w:eastAsia="Times New Roman" w:hAnsi="Calibri" w:cs="Calibri"/>
                <w:color w:val="766F54" w:themeColor="text2"/>
                <w:lang w:eastAsia="fr-FR"/>
              </w:rPr>
              <w:t>Rééducation des troubles de la déglutition</w:t>
            </w:r>
          </w:p>
          <w:p w14:paraId="751176A0" w14:textId="77777777" w:rsidR="00414397"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422245277"/>
                <w14:checkbox>
                  <w14:checked w14:val="0"/>
                  <w14:checkedState w14:val="2612" w14:font="MS Gothic"/>
                  <w14:uncheckedState w14:val="2610" w14:font="MS Gothic"/>
                </w14:checkbox>
              </w:sdtPr>
              <w:sdtEndPr/>
              <w:sdtContent>
                <w:r w:rsidR="00414397">
                  <w:rPr>
                    <w:rFonts w:ascii="MS Gothic" w:eastAsia="MS Gothic" w:hAnsi="MS Gothic" w:cs="Calibri" w:hint="eastAsia"/>
                    <w:color w:val="766F54" w:themeColor="text2"/>
                    <w:lang w:eastAsia="fr-FR"/>
                  </w:rPr>
                  <w:t>☐</w:t>
                </w:r>
              </w:sdtContent>
            </w:sdt>
            <w:r w:rsidR="00414397">
              <w:rPr>
                <w:rFonts w:ascii="Calibri" w:eastAsia="Times New Roman" w:hAnsi="Calibri" w:cs="Calibri"/>
                <w:color w:val="766F54" w:themeColor="text2"/>
                <w:lang w:eastAsia="fr-FR"/>
              </w:rPr>
              <w:t>Rééducation du cancer du sein</w:t>
            </w:r>
          </w:p>
          <w:p w14:paraId="5B2AE824" w14:textId="0DB5D176" w:rsidR="00414397"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374695692"/>
                <w14:checkbox>
                  <w14:checked w14:val="0"/>
                  <w14:checkedState w14:val="2612" w14:font="MS Gothic"/>
                  <w14:uncheckedState w14:val="2610" w14:font="MS Gothic"/>
                </w14:checkbox>
              </w:sdtPr>
              <w:sdtEndPr/>
              <w:sdtContent>
                <w:r w:rsidR="00414397">
                  <w:rPr>
                    <w:rFonts w:ascii="MS Gothic" w:eastAsia="MS Gothic" w:hAnsi="MS Gothic" w:cs="Calibri" w:hint="eastAsia"/>
                    <w:color w:val="766F54" w:themeColor="text2"/>
                    <w:lang w:eastAsia="fr-FR"/>
                  </w:rPr>
                  <w:t>☐</w:t>
                </w:r>
              </w:sdtContent>
            </w:sdt>
            <w:r w:rsidR="00414397">
              <w:rPr>
                <w:rFonts w:ascii="Calibri" w:eastAsia="Times New Roman" w:hAnsi="Calibri" w:cs="Calibri"/>
                <w:color w:val="766F54" w:themeColor="text2"/>
                <w:lang w:eastAsia="fr-FR"/>
              </w:rPr>
              <w:t>Rééducation du rachis avec éducation thérapeutique associée</w:t>
            </w:r>
          </w:p>
        </w:tc>
      </w:tr>
      <w:tr w:rsidR="003078C2" w:rsidRPr="003078C2" w14:paraId="037399D0" w14:textId="77777777" w:rsidTr="003078C2">
        <w:trPr>
          <w:trHeight w:val="390"/>
        </w:trPr>
        <w:tc>
          <w:tcPr>
            <w:tcW w:w="9300" w:type="dxa"/>
            <w:tcBorders>
              <w:top w:val="nil"/>
              <w:left w:val="nil"/>
              <w:bottom w:val="nil"/>
              <w:right w:val="nil"/>
            </w:tcBorders>
            <w:shd w:val="clear" w:color="auto" w:fill="auto"/>
            <w:vAlign w:val="center"/>
            <w:hideMark/>
          </w:tcPr>
          <w:p w14:paraId="7FD758B8" w14:textId="71FF6B6A"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35397227"/>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Rééducation et réadaptation des séquelles de brûlures</w:t>
            </w:r>
          </w:p>
        </w:tc>
      </w:tr>
      <w:tr w:rsidR="003078C2" w:rsidRPr="003078C2" w14:paraId="2F5811C2" w14:textId="77777777" w:rsidTr="00951EF1">
        <w:trPr>
          <w:trHeight w:val="390"/>
        </w:trPr>
        <w:tc>
          <w:tcPr>
            <w:tcW w:w="9300" w:type="dxa"/>
            <w:tcBorders>
              <w:top w:val="nil"/>
              <w:left w:val="nil"/>
              <w:bottom w:val="nil"/>
              <w:right w:val="nil"/>
            </w:tcBorders>
            <w:shd w:val="clear" w:color="auto" w:fill="auto"/>
            <w:vAlign w:val="center"/>
            <w:hideMark/>
          </w:tcPr>
          <w:p w14:paraId="6547D9F1" w14:textId="77777777" w:rsid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721166674"/>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 xml:space="preserve">Rééducation </w:t>
            </w:r>
            <w:proofErr w:type="spellStart"/>
            <w:r w:rsidR="003078C2" w:rsidRPr="003078C2">
              <w:rPr>
                <w:rFonts w:ascii="Calibri" w:eastAsia="Times New Roman" w:hAnsi="Calibri" w:cs="Calibri"/>
                <w:color w:val="766F54" w:themeColor="text2"/>
                <w:lang w:eastAsia="fr-FR"/>
              </w:rPr>
              <w:t>génito</w:t>
            </w:r>
            <w:proofErr w:type="spellEnd"/>
            <w:r w:rsidR="003078C2" w:rsidRPr="003078C2">
              <w:rPr>
                <w:rFonts w:ascii="Calibri" w:eastAsia="Times New Roman" w:hAnsi="Calibri" w:cs="Calibri"/>
                <w:color w:val="766F54" w:themeColor="text2"/>
                <w:lang w:eastAsia="fr-FR"/>
              </w:rPr>
              <w:t>-sexuelle</w:t>
            </w:r>
          </w:p>
          <w:p w14:paraId="04E0638F" w14:textId="4B5E177B" w:rsidR="00414397"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053457230"/>
                <w14:checkbox>
                  <w14:checked w14:val="0"/>
                  <w14:checkedState w14:val="2612" w14:font="MS Gothic"/>
                  <w14:uncheckedState w14:val="2610" w14:font="MS Gothic"/>
                </w14:checkbox>
              </w:sdtPr>
              <w:sdtEndPr/>
              <w:sdtContent>
                <w:r w:rsidR="00414397">
                  <w:rPr>
                    <w:rFonts w:ascii="MS Gothic" w:eastAsia="MS Gothic" w:hAnsi="MS Gothic" w:cs="Calibri" w:hint="eastAsia"/>
                    <w:color w:val="766F54" w:themeColor="text2"/>
                    <w:lang w:eastAsia="fr-FR"/>
                  </w:rPr>
                  <w:t>☐</w:t>
                </w:r>
              </w:sdtContent>
            </w:sdt>
            <w:r w:rsidR="00414397">
              <w:rPr>
                <w:rFonts w:ascii="Calibri" w:eastAsia="Times New Roman" w:hAnsi="Calibri" w:cs="Calibri"/>
                <w:color w:val="766F54" w:themeColor="text2"/>
                <w:lang w:eastAsia="fr-FR"/>
              </w:rPr>
              <w:t>Rééducation maxillo-faciale</w:t>
            </w:r>
          </w:p>
        </w:tc>
      </w:tr>
      <w:tr w:rsidR="003078C2" w:rsidRPr="003078C2" w14:paraId="0FE06331" w14:textId="77777777" w:rsidTr="003078C2">
        <w:trPr>
          <w:trHeight w:val="390"/>
        </w:trPr>
        <w:tc>
          <w:tcPr>
            <w:tcW w:w="9300" w:type="dxa"/>
            <w:tcBorders>
              <w:top w:val="nil"/>
              <w:left w:val="nil"/>
              <w:bottom w:val="nil"/>
              <w:right w:val="nil"/>
            </w:tcBorders>
            <w:shd w:val="clear" w:color="auto" w:fill="auto"/>
            <w:vAlign w:val="center"/>
            <w:hideMark/>
          </w:tcPr>
          <w:p w14:paraId="60AE0AC7" w14:textId="23A23473"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323691996"/>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Rééducation orthoptique</w:t>
            </w:r>
          </w:p>
        </w:tc>
      </w:tr>
      <w:tr w:rsidR="003078C2" w:rsidRPr="003078C2" w14:paraId="67493AD8" w14:textId="77777777" w:rsidTr="003078C2">
        <w:trPr>
          <w:trHeight w:val="390"/>
        </w:trPr>
        <w:tc>
          <w:tcPr>
            <w:tcW w:w="9300" w:type="dxa"/>
            <w:tcBorders>
              <w:top w:val="nil"/>
              <w:left w:val="nil"/>
              <w:bottom w:val="nil"/>
              <w:right w:val="nil"/>
            </w:tcBorders>
            <w:shd w:val="clear" w:color="auto" w:fill="auto"/>
            <w:vAlign w:val="center"/>
            <w:hideMark/>
          </w:tcPr>
          <w:p w14:paraId="6976016A" w14:textId="77777777" w:rsid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304733652"/>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Rééducation par réalité virtuelle</w:t>
            </w:r>
          </w:p>
          <w:p w14:paraId="2E49FBAF" w14:textId="484A3C51" w:rsidR="00414397"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735583276"/>
                <w14:checkbox>
                  <w14:checked w14:val="0"/>
                  <w14:checkedState w14:val="2612" w14:font="MS Gothic"/>
                  <w14:uncheckedState w14:val="2610" w14:font="MS Gothic"/>
                </w14:checkbox>
              </w:sdtPr>
              <w:sdtEndPr/>
              <w:sdtContent>
                <w:r w:rsidR="00414397">
                  <w:rPr>
                    <w:rFonts w:ascii="MS Gothic" w:eastAsia="MS Gothic" w:hAnsi="MS Gothic" w:cs="Calibri" w:hint="eastAsia"/>
                    <w:color w:val="766F54" w:themeColor="text2"/>
                    <w:lang w:eastAsia="fr-FR"/>
                  </w:rPr>
                  <w:t>☐</w:t>
                </w:r>
              </w:sdtContent>
            </w:sdt>
            <w:r w:rsidR="00414397">
              <w:rPr>
                <w:rFonts w:ascii="Calibri" w:eastAsia="Times New Roman" w:hAnsi="Calibri" w:cs="Calibri"/>
                <w:color w:val="766F54" w:themeColor="text2"/>
                <w:lang w:eastAsia="fr-FR"/>
              </w:rPr>
              <w:t>Rééducation précoce suite d’AVC</w:t>
            </w:r>
          </w:p>
        </w:tc>
      </w:tr>
      <w:tr w:rsidR="003078C2" w:rsidRPr="003078C2" w14:paraId="21B02D25" w14:textId="77777777" w:rsidTr="00951EF1">
        <w:trPr>
          <w:trHeight w:val="390"/>
        </w:trPr>
        <w:tc>
          <w:tcPr>
            <w:tcW w:w="9300" w:type="dxa"/>
            <w:tcBorders>
              <w:top w:val="nil"/>
              <w:left w:val="nil"/>
              <w:bottom w:val="nil"/>
              <w:right w:val="nil"/>
            </w:tcBorders>
            <w:shd w:val="clear" w:color="auto" w:fill="auto"/>
            <w:vAlign w:val="center"/>
            <w:hideMark/>
          </w:tcPr>
          <w:p w14:paraId="7BB019FF" w14:textId="77777777" w:rsid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957865376"/>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Rééducation vésico-sphinctérienne</w:t>
            </w:r>
          </w:p>
          <w:p w14:paraId="7F635B3D" w14:textId="2192AB31" w:rsidR="00414397"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1832329"/>
                <w14:checkbox>
                  <w14:checked w14:val="0"/>
                  <w14:checkedState w14:val="2612" w14:font="MS Gothic"/>
                  <w14:uncheckedState w14:val="2610" w14:font="MS Gothic"/>
                </w14:checkbox>
              </w:sdtPr>
              <w:sdtEndPr/>
              <w:sdtContent>
                <w:r w:rsidR="00414397">
                  <w:rPr>
                    <w:rFonts w:ascii="MS Gothic" w:eastAsia="MS Gothic" w:hAnsi="MS Gothic" w:cs="Calibri" w:hint="eastAsia"/>
                    <w:color w:val="766F54" w:themeColor="text2"/>
                    <w:lang w:eastAsia="fr-FR"/>
                  </w:rPr>
                  <w:t>☐</w:t>
                </w:r>
              </w:sdtContent>
            </w:sdt>
            <w:r w:rsidR="00414397">
              <w:rPr>
                <w:rFonts w:ascii="Calibri" w:eastAsia="Times New Roman" w:hAnsi="Calibri" w:cs="Calibri"/>
                <w:color w:val="766F54" w:themeColor="text2"/>
                <w:lang w:eastAsia="fr-FR"/>
              </w:rPr>
              <w:t>Rééducation vestibulaire (trouble de l’équilibre)</w:t>
            </w:r>
          </w:p>
        </w:tc>
      </w:tr>
      <w:tr w:rsidR="003078C2" w:rsidRPr="003078C2" w14:paraId="41A734F8" w14:textId="77777777" w:rsidTr="003078C2">
        <w:trPr>
          <w:trHeight w:val="390"/>
        </w:trPr>
        <w:tc>
          <w:tcPr>
            <w:tcW w:w="9300" w:type="dxa"/>
            <w:tcBorders>
              <w:top w:val="nil"/>
              <w:left w:val="nil"/>
              <w:bottom w:val="nil"/>
              <w:right w:val="nil"/>
            </w:tcBorders>
            <w:shd w:val="clear" w:color="auto" w:fill="auto"/>
            <w:vAlign w:val="center"/>
            <w:hideMark/>
          </w:tcPr>
          <w:p w14:paraId="7EC0B330" w14:textId="43ADE6B2"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608539658"/>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 xml:space="preserve">Rééducation/Réadaptation </w:t>
            </w:r>
            <w:proofErr w:type="spellStart"/>
            <w:r w:rsidR="003078C2" w:rsidRPr="003078C2">
              <w:rPr>
                <w:rFonts w:ascii="Calibri" w:eastAsia="Times New Roman" w:hAnsi="Calibri" w:cs="Calibri"/>
                <w:color w:val="766F54" w:themeColor="text2"/>
                <w:lang w:eastAsia="fr-FR"/>
              </w:rPr>
              <w:t>équithérapique</w:t>
            </w:r>
            <w:proofErr w:type="spellEnd"/>
            <w:r w:rsidR="00414397">
              <w:rPr>
                <w:rFonts w:ascii="Calibri" w:eastAsia="Times New Roman" w:hAnsi="Calibri" w:cs="Calibri"/>
                <w:color w:val="766F54" w:themeColor="text2"/>
                <w:lang w:eastAsia="fr-FR"/>
              </w:rPr>
              <w:t xml:space="preserve"> (sur site ou dans un centre partenaire)</w:t>
            </w:r>
          </w:p>
        </w:tc>
      </w:tr>
      <w:tr w:rsidR="003078C2" w:rsidRPr="003078C2" w14:paraId="31D894BD" w14:textId="77777777" w:rsidTr="003078C2">
        <w:trPr>
          <w:trHeight w:val="390"/>
        </w:trPr>
        <w:tc>
          <w:tcPr>
            <w:tcW w:w="9300" w:type="dxa"/>
            <w:tcBorders>
              <w:top w:val="nil"/>
              <w:left w:val="nil"/>
              <w:bottom w:val="nil"/>
              <w:right w:val="nil"/>
            </w:tcBorders>
            <w:shd w:val="clear" w:color="auto" w:fill="auto"/>
            <w:vAlign w:val="center"/>
            <w:hideMark/>
          </w:tcPr>
          <w:p w14:paraId="46A7E3BD" w14:textId="67B15F10"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21510420"/>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Réentraînement à l’effort avec monitoring complet portatif</w:t>
            </w:r>
          </w:p>
        </w:tc>
      </w:tr>
      <w:tr w:rsidR="003078C2" w:rsidRPr="003078C2" w14:paraId="09F2EFEB" w14:textId="77777777" w:rsidTr="003078C2">
        <w:trPr>
          <w:trHeight w:val="390"/>
        </w:trPr>
        <w:tc>
          <w:tcPr>
            <w:tcW w:w="9300" w:type="dxa"/>
            <w:tcBorders>
              <w:top w:val="nil"/>
              <w:left w:val="nil"/>
              <w:bottom w:val="nil"/>
              <w:right w:val="nil"/>
            </w:tcBorders>
            <w:shd w:val="clear" w:color="auto" w:fill="auto"/>
            <w:vAlign w:val="center"/>
            <w:hideMark/>
          </w:tcPr>
          <w:p w14:paraId="5CCEF0A6" w14:textId="08AE569F"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295821709"/>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 xml:space="preserve">Réentraînement à l’effort avec surveillance télémétrique </w:t>
            </w:r>
          </w:p>
        </w:tc>
      </w:tr>
      <w:tr w:rsidR="003078C2" w:rsidRPr="003078C2" w14:paraId="12348E82" w14:textId="77777777" w:rsidTr="003078C2">
        <w:trPr>
          <w:trHeight w:val="390"/>
        </w:trPr>
        <w:tc>
          <w:tcPr>
            <w:tcW w:w="9300" w:type="dxa"/>
            <w:tcBorders>
              <w:top w:val="nil"/>
              <w:left w:val="nil"/>
              <w:bottom w:val="nil"/>
              <w:right w:val="nil"/>
            </w:tcBorders>
            <w:shd w:val="clear" w:color="auto" w:fill="auto"/>
            <w:vAlign w:val="center"/>
            <w:hideMark/>
          </w:tcPr>
          <w:p w14:paraId="47EAB528" w14:textId="601FB720"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09808533"/>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Réhabilitation respiratoire</w:t>
            </w:r>
          </w:p>
        </w:tc>
      </w:tr>
      <w:tr w:rsidR="003078C2" w:rsidRPr="003078C2" w14:paraId="495B2151" w14:textId="77777777" w:rsidTr="003078C2">
        <w:trPr>
          <w:trHeight w:val="390"/>
        </w:trPr>
        <w:tc>
          <w:tcPr>
            <w:tcW w:w="9300" w:type="dxa"/>
            <w:tcBorders>
              <w:top w:val="nil"/>
              <w:left w:val="nil"/>
              <w:bottom w:val="nil"/>
              <w:right w:val="nil"/>
            </w:tcBorders>
            <w:shd w:val="clear" w:color="auto" w:fill="auto"/>
            <w:vAlign w:val="center"/>
            <w:hideMark/>
          </w:tcPr>
          <w:p w14:paraId="054BD5F1" w14:textId="3758B216"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599297686"/>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Remédiation cognitive</w:t>
            </w:r>
          </w:p>
        </w:tc>
      </w:tr>
      <w:tr w:rsidR="003078C2" w:rsidRPr="003078C2" w14:paraId="2940C1C1" w14:textId="77777777" w:rsidTr="003078C2">
        <w:trPr>
          <w:trHeight w:val="390"/>
        </w:trPr>
        <w:tc>
          <w:tcPr>
            <w:tcW w:w="9300" w:type="dxa"/>
            <w:tcBorders>
              <w:top w:val="nil"/>
              <w:left w:val="nil"/>
              <w:bottom w:val="nil"/>
              <w:right w:val="nil"/>
            </w:tcBorders>
            <w:shd w:val="clear" w:color="auto" w:fill="auto"/>
            <w:vAlign w:val="center"/>
            <w:hideMark/>
          </w:tcPr>
          <w:p w14:paraId="481A050E" w14:textId="63837089"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9678500"/>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Remplissage de pompe à Baclofène</w:t>
            </w:r>
          </w:p>
        </w:tc>
      </w:tr>
      <w:tr w:rsidR="003078C2" w:rsidRPr="003078C2" w14:paraId="5B2D5C20" w14:textId="77777777" w:rsidTr="003078C2">
        <w:trPr>
          <w:trHeight w:val="390"/>
        </w:trPr>
        <w:tc>
          <w:tcPr>
            <w:tcW w:w="9300" w:type="dxa"/>
            <w:tcBorders>
              <w:top w:val="nil"/>
              <w:left w:val="nil"/>
              <w:bottom w:val="nil"/>
              <w:right w:val="nil"/>
            </w:tcBorders>
            <w:shd w:val="clear" w:color="auto" w:fill="auto"/>
            <w:vAlign w:val="center"/>
            <w:hideMark/>
          </w:tcPr>
          <w:p w14:paraId="3455D085" w14:textId="346104A8"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414453735"/>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Scolarisation sur site, collège</w:t>
            </w:r>
          </w:p>
        </w:tc>
      </w:tr>
      <w:tr w:rsidR="003078C2" w:rsidRPr="003078C2" w14:paraId="48F0387C" w14:textId="77777777" w:rsidTr="003078C2">
        <w:trPr>
          <w:trHeight w:val="390"/>
        </w:trPr>
        <w:tc>
          <w:tcPr>
            <w:tcW w:w="9300" w:type="dxa"/>
            <w:tcBorders>
              <w:top w:val="nil"/>
              <w:left w:val="nil"/>
              <w:bottom w:val="nil"/>
              <w:right w:val="nil"/>
            </w:tcBorders>
            <w:shd w:val="clear" w:color="auto" w:fill="auto"/>
            <w:vAlign w:val="center"/>
            <w:hideMark/>
          </w:tcPr>
          <w:p w14:paraId="76342159" w14:textId="16EA8B20"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260412267"/>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Scolarisation sur site, formation supérieure</w:t>
            </w:r>
          </w:p>
        </w:tc>
      </w:tr>
      <w:tr w:rsidR="003078C2" w:rsidRPr="003078C2" w14:paraId="0723B5A8" w14:textId="77777777" w:rsidTr="003078C2">
        <w:trPr>
          <w:trHeight w:val="390"/>
        </w:trPr>
        <w:tc>
          <w:tcPr>
            <w:tcW w:w="9300" w:type="dxa"/>
            <w:tcBorders>
              <w:top w:val="nil"/>
              <w:left w:val="nil"/>
              <w:bottom w:val="nil"/>
              <w:right w:val="nil"/>
            </w:tcBorders>
            <w:shd w:val="clear" w:color="auto" w:fill="auto"/>
            <w:vAlign w:val="center"/>
            <w:hideMark/>
          </w:tcPr>
          <w:p w14:paraId="42B3CF47" w14:textId="50EECE3C"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837913256"/>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Scolarisation sur site, lycée</w:t>
            </w:r>
          </w:p>
        </w:tc>
      </w:tr>
      <w:tr w:rsidR="003078C2" w:rsidRPr="003078C2" w14:paraId="198D8CBF" w14:textId="77777777" w:rsidTr="003078C2">
        <w:trPr>
          <w:trHeight w:val="390"/>
        </w:trPr>
        <w:tc>
          <w:tcPr>
            <w:tcW w:w="9300" w:type="dxa"/>
            <w:tcBorders>
              <w:top w:val="nil"/>
              <w:left w:val="nil"/>
              <w:bottom w:val="nil"/>
              <w:right w:val="nil"/>
            </w:tcBorders>
            <w:shd w:val="clear" w:color="auto" w:fill="auto"/>
            <w:vAlign w:val="center"/>
            <w:hideMark/>
          </w:tcPr>
          <w:p w14:paraId="7FFC9FDB" w14:textId="74934481"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980841594"/>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Scolarisation sur site, maternelle</w:t>
            </w:r>
          </w:p>
        </w:tc>
      </w:tr>
      <w:tr w:rsidR="003078C2" w:rsidRPr="003078C2" w14:paraId="21E10EAE" w14:textId="77777777" w:rsidTr="003078C2">
        <w:trPr>
          <w:trHeight w:val="390"/>
        </w:trPr>
        <w:tc>
          <w:tcPr>
            <w:tcW w:w="9300" w:type="dxa"/>
            <w:tcBorders>
              <w:top w:val="nil"/>
              <w:left w:val="nil"/>
              <w:bottom w:val="nil"/>
              <w:right w:val="nil"/>
            </w:tcBorders>
            <w:shd w:val="clear" w:color="auto" w:fill="auto"/>
            <w:vAlign w:val="center"/>
            <w:hideMark/>
          </w:tcPr>
          <w:p w14:paraId="665D3C59" w14:textId="4840CA6C"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51155353"/>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 xml:space="preserve">Scolarisation sur site, </w:t>
            </w:r>
            <w:r w:rsidR="00414397">
              <w:rPr>
                <w:rFonts w:ascii="Calibri" w:eastAsia="Times New Roman" w:hAnsi="Calibri" w:cs="Calibri"/>
                <w:color w:val="766F54" w:themeColor="text2"/>
                <w:lang w:eastAsia="fr-FR"/>
              </w:rPr>
              <w:t>élémentaire</w:t>
            </w:r>
          </w:p>
        </w:tc>
      </w:tr>
      <w:tr w:rsidR="003078C2" w:rsidRPr="003078C2" w14:paraId="706B3269" w14:textId="77777777" w:rsidTr="003078C2">
        <w:trPr>
          <w:trHeight w:val="390"/>
        </w:trPr>
        <w:tc>
          <w:tcPr>
            <w:tcW w:w="9300" w:type="dxa"/>
            <w:tcBorders>
              <w:top w:val="nil"/>
              <w:left w:val="nil"/>
              <w:bottom w:val="nil"/>
              <w:right w:val="nil"/>
            </w:tcBorders>
            <w:shd w:val="clear" w:color="auto" w:fill="auto"/>
            <w:vAlign w:val="center"/>
            <w:hideMark/>
          </w:tcPr>
          <w:p w14:paraId="51FCF5B6" w14:textId="75EDEFEC"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319893978"/>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Sédation consciente</w:t>
            </w:r>
          </w:p>
        </w:tc>
      </w:tr>
      <w:tr w:rsidR="003078C2" w:rsidRPr="003078C2" w14:paraId="6F27AED6" w14:textId="77777777" w:rsidTr="003078C2">
        <w:trPr>
          <w:trHeight w:val="390"/>
        </w:trPr>
        <w:tc>
          <w:tcPr>
            <w:tcW w:w="9300" w:type="dxa"/>
            <w:tcBorders>
              <w:top w:val="nil"/>
              <w:left w:val="nil"/>
              <w:bottom w:val="nil"/>
              <w:right w:val="nil"/>
            </w:tcBorders>
            <w:shd w:val="clear" w:color="auto" w:fill="auto"/>
            <w:vAlign w:val="center"/>
            <w:hideMark/>
          </w:tcPr>
          <w:p w14:paraId="5B79EA8B" w14:textId="3340FF03"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763578875"/>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Sédation par hypnose</w:t>
            </w:r>
          </w:p>
        </w:tc>
      </w:tr>
      <w:tr w:rsidR="003078C2" w:rsidRPr="003078C2" w14:paraId="09D738BD" w14:textId="77777777" w:rsidTr="003078C2">
        <w:trPr>
          <w:trHeight w:val="390"/>
        </w:trPr>
        <w:tc>
          <w:tcPr>
            <w:tcW w:w="9300" w:type="dxa"/>
            <w:tcBorders>
              <w:top w:val="nil"/>
              <w:left w:val="nil"/>
              <w:bottom w:val="nil"/>
              <w:right w:val="nil"/>
            </w:tcBorders>
            <w:shd w:val="clear" w:color="auto" w:fill="auto"/>
            <w:vAlign w:val="center"/>
            <w:hideMark/>
          </w:tcPr>
          <w:p w14:paraId="606B2780" w14:textId="1A036E68"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775295551"/>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Sevrage complexe</w:t>
            </w:r>
          </w:p>
        </w:tc>
      </w:tr>
      <w:tr w:rsidR="003078C2" w:rsidRPr="003078C2" w14:paraId="7569DF4F" w14:textId="77777777" w:rsidTr="003078C2">
        <w:trPr>
          <w:trHeight w:val="390"/>
        </w:trPr>
        <w:tc>
          <w:tcPr>
            <w:tcW w:w="9300" w:type="dxa"/>
            <w:tcBorders>
              <w:top w:val="nil"/>
              <w:left w:val="nil"/>
              <w:bottom w:val="nil"/>
              <w:right w:val="nil"/>
            </w:tcBorders>
            <w:shd w:val="clear" w:color="auto" w:fill="auto"/>
            <w:vAlign w:val="center"/>
            <w:hideMark/>
          </w:tcPr>
          <w:p w14:paraId="20A858F8" w14:textId="604A4DB9"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721629207"/>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Sevrage simple</w:t>
            </w:r>
          </w:p>
        </w:tc>
      </w:tr>
      <w:tr w:rsidR="003078C2" w:rsidRPr="003078C2" w14:paraId="5A49CC4B" w14:textId="77777777" w:rsidTr="003078C2">
        <w:trPr>
          <w:trHeight w:val="390"/>
        </w:trPr>
        <w:tc>
          <w:tcPr>
            <w:tcW w:w="9300" w:type="dxa"/>
            <w:tcBorders>
              <w:top w:val="nil"/>
              <w:left w:val="nil"/>
              <w:bottom w:val="nil"/>
              <w:right w:val="nil"/>
            </w:tcBorders>
            <w:shd w:val="clear" w:color="auto" w:fill="auto"/>
            <w:vAlign w:val="center"/>
            <w:hideMark/>
          </w:tcPr>
          <w:p w14:paraId="46F82B5E" w14:textId="0015AB5E" w:rsidR="00961413"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861968998"/>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Soins de stomie d'élimination digestive</w:t>
            </w:r>
          </w:p>
          <w:p w14:paraId="79A8C2E5" w14:textId="556CB8BE" w:rsidR="00961413" w:rsidRPr="003078C2" w:rsidRDefault="00961413" w:rsidP="003078C2">
            <w:pPr>
              <w:spacing w:after="0" w:line="240" w:lineRule="auto"/>
              <w:rPr>
                <w:rFonts w:ascii="Calibri" w:eastAsia="Times New Roman" w:hAnsi="Calibri" w:cs="Calibri"/>
                <w:color w:val="766F54" w:themeColor="text2"/>
                <w:lang w:eastAsia="fr-FR"/>
              </w:rPr>
            </w:pPr>
          </w:p>
        </w:tc>
      </w:tr>
      <w:tr w:rsidR="003078C2" w:rsidRPr="003078C2" w14:paraId="1999A6BC" w14:textId="77777777" w:rsidTr="003078C2">
        <w:trPr>
          <w:trHeight w:val="390"/>
        </w:trPr>
        <w:tc>
          <w:tcPr>
            <w:tcW w:w="9300" w:type="dxa"/>
            <w:tcBorders>
              <w:top w:val="nil"/>
              <w:left w:val="nil"/>
              <w:bottom w:val="nil"/>
              <w:right w:val="nil"/>
            </w:tcBorders>
            <w:shd w:val="clear" w:color="auto" w:fill="auto"/>
            <w:vAlign w:val="center"/>
            <w:hideMark/>
          </w:tcPr>
          <w:p w14:paraId="09B90C2A" w14:textId="77777777" w:rsidR="006904CB"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389463267"/>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Soins de stomie d'élimination urinaire</w:t>
            </w:r>
          </w:p>
          <w:p w14:paraId="1272D949" w14:textId="3F2807BD" w:rsidR="00414397"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557969448"/>
                <w14:checkbox>
                  <w14:checked w14:val="0"/>
                  <w14:checkedState w14:val="2612" w14:font="MS Gothic"/>
                  <w14:uncheckedState w14:val="2610" w14:font="MS Gothic"/>
                </w14:checkbox>
              </w:sdtPr>
              <w:sdtEndPr/>
              <w:sdtContent>
                <w:r w:rsidR="00414397">
                  <w:rPr>
                    <w:rFonts w:ascii="MS Gothic" w:eastAsia="MS Gothic" w:hAnsi="MS Gothic" w:cs="Calibri" w:hint="eastAsia"/>
                    <w:color w:val="766F54" w:themeColor="text2"/>
                    <w:lang w:eastAsia="fr-FR"/>
                  </w:rPr>
                  <w:t>☐</w:t>
                </w:r>
              </w:sdtContent>
            </w:sdt>
            <w:r w:rsidR="00414397">
              <w:rPr>
                <w:rFonts w:ascii="Calibri" w:eastAsia="Times New Roman" w:hAnsi="Calibri" w:cs="Calibri"/>
                <w:color w:val="766F54" w:themeColor="text2"/>
                <w:lang w:eastAsia="fr-FR"/>
              </w:rPr>
              <w:t>Soins de trachéotomie (jusqu’à 3 aspirations/24h)</w:t>
            </w:r>
          </w:p>
          <w:p w14:paraId="5C2F31E3" w14:textId="66D48396" w:rsidR="00414397"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446296097"/>
                <w14:checkbox>
                  <w14:checked w14:val="0"/>
                  <w14:checkedState w14:val="2612" w14:font="MS Gothic"/>
                  <w14:uncheckedState w14:val="2610" w14:font="MS Gothic"/>
                </w14:checkbox>
              </w:sdtPr>
              <w:sdtEndPr/>
              <w:sdtContent>
                <w:r w:rsidR="00414397">
                  <w:rPr>
                    <w:rFonts w:ascii="MS Gothic" w:eastAsia="MS Gothic" w:hAnsi="MS Gothic" w:cs="Calibri" w:hint="eastAsia"/>
                    <w:color w:val="766F54" w:themeColor="text2"/>
                    <w:lang w:eastAsia="fr-FR"/>
                  </w:rPr>
                  <w:t>☐</w:t>
                </w:r>
              </w:sdtContent>
            </w:sdt>
            <w:r w:rsidR="00414397">
              <w:rPr>
                <w:rFonts w:ascii="Calibri" w:eastAsia="Times New Roman" w:hAnsi="Calibri" w:cs="Calibri"/>
                <w:color w:val="766F54" w:themeColor="text2"/>
                <w:lang w:eastAsia="fr-FR"/>
              </w:rPr>
              <w:t>Soins de trachéotomie (plus de 3 aspirations/24h)</w:t>
            </w:r>
          </w:p>
        </w:tc>
      </w:tr>
      <w:tr w:rsidR="003078C2" w:rsidRPr="003078C2" w14:paraId="715F67C8" w14:textId="77777777" w:rsidTr="003078C2">
        <w:trPr>
          <w:trHeight w:val="390"/>
        </w:trPr>
        <w:tc>
          <w:tcPr>
            <w:tcW w:w="9300" w:type="dxa"/>
            <w:tcBorders>
              <w:top w:val="nil"/>
              <w:left w:val="nil"/>
              <w:bottom w:val="nil"/>
              <w:right w:val="nil"/>
            </w:tcBorders>
            <w:shd w:val="clear" w:color="auto" w:fill="auto"/>
            <w:vAlign w:val="center"/>
            <w:hideMark/>
          </w:tcPr>
          <w:p w14:paraId="08F3BA7C" w14:textId="39A4991A" w:rsidR="00506B7D"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606925182"/>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Soins des plaies chroniques et pansements complexes</w:t>
            </w:r>
          </w:p>
          <w:p w14:paraId="369E48E6" w14:textId="6E5D3629" w:rsidR="00506B7D" w:rsidRPr="003078C2" w:rsidRDefault="00506B7D" w:rsidP="003078C2">
            <w:pPr>
              <w:spacing w:after="0" w:line="240" w:lineRule="auto"/>
              <w:rPr>
                <w:rFonts w:ascii="Calibri" w:eastAsia="Times New Roman" w:hAnsi="Calibri" w:cs="Calibri"/>
                <w:color w:val="766F54" w:themeColor="text2"/>
                <w:lang w:eastAsia="fr-FR"/>
              </w:rPr>
            </w:pPr>
          </w:p>
        </w:tc>
      </w:tr>
      <w:tr w:rsidR="003078C2" w:rsidRPr="003078C2" w14:paraId="272239F2" w14:textId="77777777" w:rsidTr="003078C2">
        <w:trPr>
          <w:trHeight w:val="390"/>
        </w:trPr>
        <w:tc>
          <w:tcPr>
            <w:tcW w:w="9300" w:type="dxa"/>
            <w:tcBorders>
              <w:top w:val="nil"/>
              <w:left w:val="nil"/>
              <w:bottom w:val="nil"/>
              <w:right w:val="nil"/>
            </w:tcBorders>
            <w:shd w:val="clear" w:color="auto" w:fill="auto"/>
            <w:vAlign w:val="center"/>
            <w:hideMark/>
          </w:tcPr>
          <w:p w14:paraId="741D67C1" w14:textId="3EFE6158"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076967526"/>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Soins des plaies et pansements complexes ou longs (durée supérieure à 1h)</w:t>
            </w:r>
          </w:p>
        </w:tc>
      </w:tr>
      <w:tr w:rsidR="003078C2" w:rsidRPr="003078C2" w14:paraId="48E1A334" w14:textId="77777777" w:rsidTr="003078C2">
        <w:trPr>
          <w:trHeight w:val="390"/>
        </w:trPr>
        <w:tc>
          <w:tcPr>
            <w:tcW w:w="9300" w:type="dxa"/>
            <w:tcBorders>
              <w:top w:val="nil"/>
              <w:left w:val="nil"/>
              <w:bottom w:val="nil"/>
              <w:right w:val="nil"/>
            </w:tcBorders>
            <w:shd w:val="clear" w:color="auto" w:fill="auto"/>
            <w:vAlign w:val="center"/>
            <w:hideMark/>
          </w:tcPr>
          <w:p w14:paraId="6715C2DE" w14:textId="4069A8B7" w:rsidR="006904CB"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022772079"/>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Sport adapté en compétition</w:t>
            </w:r>
          </w:p>
        </w:tc>
      </w:tr>
      <w:tr w:rsidR="003078C2" w:rsidRPr="003078C2" w14:paraId="6C21B661" w14:textId="77777777" w:rsidTr="003078C2">
        <w:trPr>
          <w:trHeight w:val="390"/>
        </w:trPr>
        <w:tc>
          <w:tcPr>
            <w:tcW w:w="9300" w:type="dxa"/>
            <w:tcBorders>
              <w:top w:val="nil"/>
              <w:left w:val="nil"/>
              <w:bottom w:val="nil"/>
              <w:right w:val="nil"/>
            </w:tcBorders>
            <w:shd w:val="clear" w:color="auto" w:fill="auto"/>
            <w:vAlign w:val="center"/>
            <w:hideMark/>
          </w:tcPr>
          <w:p w14:paraId="133ED297" w14:textId="14456AD2"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108964110"/>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Stimulation cérébrale profonde (neurostimulation invasive)</w:t>
            </w:r>
          </w:p>
        </w:tc>
      </w:tr>
      <w:tr w:rsidR="003078C2" w:rsidRPr="003078C2" w14:paraId="1ED46598" w14:textId="77777777" w:rsidTr="003078C2">
        <w:trPr>
          <w:trHeight w:val="390"/>
        </w:trPr>
        <w:tc>
          <w:tcPr>
            <w:tcW w:w="9300" w:type="dxa"/>
            <w:tcBorders>
              <w:top w:val="nil"/>
              <w:left w:val="nil"/>
              <w:bottom w:val="nil"/>
              <w:right w:val="nil"/>
            </w:tcBorders>
            <w:shd w:val="clear" w:color="auto" w:fill="auto"/>
            <w:vAlign w:val="center"/>
            <w:hideMark/>
          </w:tcPr>
          <w:p w14:paraId="1646330B" w14:textId="6D8A5515" w:rsidR="003078C2" w:rsidRPr="00E20EF0"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034414042"/>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E20EF0">
              <w:rPr>
                <w:rFonts w:ascii="Calibri" w:eastAsia="Times New Roman" w:hAnsi="Calibri" w:cs="Calibri"/>
                <w:color w:val="766F54" w:themeColor="text2"/>
                <w:lang w:eastAsia="fr-FR"/>
              </w:rPr>
              <w:t xml:space="preserve">Stimulation Magnétique </w:t>
            </w:r>
            <w:proofErr w:type="spellStart"/>
            <w:r w:rsidR="003078C2" w:rsidRPr="00E20EF0">
              <w:rPr>
                <w:rFonts w:ascii="Calibri" w:eastAsia="Times New Roman" w:hAnsi="Calibri" w:cs="Calibri"/>
                <w:color w:val="766F54" w:themeColor="text2"/>
                <w:lang w:eastAsia="fr-FR"/>
              </w:rPr>
              <w:t>Transcranienne</w:t>
            </w:r>
            <w:proofErr w:type="spellEnd"/>
            <w:r w:rsidR="003078C2" w:rsidRPr="00E20EF0">
              <w:rPr>
                <w:rFonts w:ascii="Calibri" w:eastAsia="Times New Roman" w:hAnsi="Calibri" w:cs="Calibri"/>
                <w:color w:val="766F54" w:themeColor="text2"/>
                <w:lang w:eastAsia="fr-FR"/>
              </w:rPr>
              <w:t xml:space="preserve"> Répétitive (RTMS)</w:t>
            </w:r>
          </w:p>
          <w:p w14:paraId="6EEEEC74" w14:textId="203162C1" w:rsidR="00BF240B" w:rsidRPr="00E20EF0"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777688284"/>
                <w14:checkbox>
                  <w14:checked w14:val="0"/>
                  <w14:checkedState w14:val="2612" w14:font="MS Gothic"/>
                  <w14:uncheckedState w14:val="2610" w14:font="MS Gothic"/>
                </w14:checkbox>
              </w:sdtPr>
              <w:sdtEndPr/>
              <w:sdtContent>
                <w:r w:rsidR="00BF240B" w:rsidRPr="00E20EF0">
                  <w:rPr>
                    <w:rFonts w:ascii="MS Gothic" w:eastAsia="MS Gothic" w:hAnsi="MS Gothic" w:cs="Calibri" w:hint="eastAsia"/>
                    <w:color w:val="766F54" w:themeColor="text2"/>
                    <w:lang w:eastAsia="fr-FR"/>
                  </w:rPr>
                  <w:t>☐</w:t>
                </w:r>
              </w:sdtContent>
            </w:sdt>
            <w:r w:rsidR="00BF240B" w:rsidRPr="00E20EF0">
              <w:rPr>
                <w:rFonts w:ascii="Calibri" w:eastAsia="Times New Roman" w:hAnsi="Calibri" w:cs="Calibri"/>
                <w:color w:val="766F54" w:themeColor="text2"/>
                <w:lang w:eastAsia="fr-FR"/>
              </w:rPr>
              <w:t xml:space="preserve">Structure spécialisée labellisée </w:t>
            </w:r>
          </w:p>
          <w:p w14:paraId="76221594" w14:textId="73690D55" w:rsidR="00BF240B" w:rsidRPr="00E20EF0"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735431550"/>
                <w14:checkbox>
                  <w14:checked w14:val="0"/>
                  <w14:checkedState w14:val="2612" w14:font="MS Gothic"/>
                  <w14:uncheckedState w14:val="2610" w14:font="MS Gothic"/>
                </w14:checkbox>
              </w:sdtPr>
              <w:sdtEndPr/>
              <w:sdtContent>
                <w:r w:rsidR="00BF240B" w:rsidRPr="00E20EF0">
                  <w:rPr>
                    <w:rFonts w:ascii="MS Gothic" w:eastAsia="MS Gothic" w:hAnsi="MS Gothic" w:cs="Calibri" w:hint="eastAsia"/>
                    <w:color w:val="766F54" w:themeColor="text2"/>
                    <w:lang w:eastAsia="fr-FR"/>
                  </w:rPr>
                  <w:t>☐</w:t>
                </w:r>
              </w:sdtContent>
            </w:sdt>
            <w:r w:rsidR="00BF240B" w:rsidRPr="00E20EF0">
              <w:rPr>
                <w:rFonts w:ascii="Calibri" w:eastAsia="Times New Roman" w:hAnsi="Calibri" w:cs="Calibri"/>
                <w:color w:val="766F54" w:themeColor="text2"/>
                <w:lang w:eastAsia="fr-FR"/>
              </w:rPr>
              <w:t xml:space="preserve">Suivi d’un patient sous ventilation non invasive </w:t>
            </w:r>
          </w:p>
          <w:p w14:paraId="645EAB09" w14:textId="5266EDD2" w:rsidR="00414397"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328442238"/>
                <w14:checkbox>
                  <w14:checked w14:val="0"/>
                  <w14:checkedState w14:val="2612" w14:font="MS Gothic"/>
                  <w14:uncheckedState w14:val="2610" w14:font="MS Gothic"/>
                </w14:checkbox>
              </w:sdtPr>
              <w:sdtEndPr/>
              <w:sdtContent>
                <w:r w:rsidR="00414397">
                  <w:rPr>
                    <w:rFonts w:ascii="MS Gothic" w:eastAsia="MS Gothic" w:hAnsi="MS Gothic" w:cs="Calibri" w:hint="eastAsia"/>
                    <w:color w:val="766F54" w:themeColor="text2"/>
                    <w:lang w:eastAsia="fr-FR"/>
                  </w:rPr>
                  <w:t>☐</w:t>
                </w:r>
              </w:sdtContent>
            </w:sdt>
            <w:r w:rsidR="00414397">
              <w:rPr>
                <w:rFonts w:ascii="Calibri" w:eastAsia="Times New Roman" w:hAnsi="Calibri" w:cs="Calibri"/>
                <w:color w:val="766F54" w:themeColor="text2"/>
                <w:lang w:eastAsia="fr-FR"/>
              </w:rPr>
              <w:t>Suivi de l’adaptation du logement</w:t>
            </w:r>
          </w:p>
        </w:tc>
      </w:tr>
      <w:tr w:rsidR="003078C2" w:rsidRPr="003078C2" w14:paraId="198F3C6F" w14:textId="77777777" w:rsidTr="003078C2">
        <w:trPr>
          <w:trHeight w:val="390"/>
        </w:trPr>
        <w:tc>
          <w:tcPr>
            <w:tcW w:w="9300" w:type="dxa"/>
            <w:tcBorders>
              <w:top w:val="nil"/>
              <w:left w:val="nil"/>
              <w:bottom w:val="nil"/>
              <w:right w:val="nil"/>
            </w:tcBorders>
            <w:shd w:val="clear" w:color="auto" w:fill="auto"/>
            <w:vAlign w:val="center"/>
            <w:hideMark/>
          </w:tcPr>
          <w:p w14:paraId="4A889953" w14:textId="51BE7CA9" w:rsidR="00C31C9D"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785312567"/>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 xml:space="preserve">Suivi des troubles des apprentissages (troubles </w:t>
            </w:r>
            <w:proofErr w:type="spellStart"/>
            <w:r w:rsidR="003078C2" w:rsidRPr="003078C2">
              <w:rPr>
                <w:rFonts w:ascii="Calibri" w:eastAsia="Times New Roman" w:hAnsi="Calibri" w:cs="Calibri"/>
                <w:color w:val="766F54" w:themeColor="text2"/>
                <w:lang w:eastAsia="fr-FR"/>
              </w:rPr>
              <w:t>dys</w:t>
            </w:r>
            <w:proofErr w:type="spellEnd"/>
            <w:r w:rsidR="003078C2" w:rsidRPr="003078C2">
              <w:rPr>
                <w:rFonts w:ascii="Calibri" w:eastAsia="Times New Roman" w:hAnsi="Calibri" w:cs="Calibri"/>
                <w:color w:val="766F54" w:themeColor="text2"/>
                <w:lang w:eastAsia="fr-FR"/>
              </w:rPr>
              <w:t>)</w:t>
            </w:r>
          </w:p>
          <w:p w14:paraId="554A2C38" w14:textId="5BDD0EAB" w:rsidR="00C31C9D" w:rsidRPr="003078C2" w:rsidRDefault="00C31C9D" w:rsidP="003078C2">
            <w:pPr>
              <w:spacing w:after="0" w:line="240" w:lineRule="auto"/>
              <w:rPr>
                <w:rFonts w:ascii="Calibri" w:eastAsia="Times New Roman" w:hAnsi="Calibri" w:cs="Calibri"/>
                <w:color w:val="766F54" w:themeColor="text2"/>
                <w:lang w:eastAsia="fr-FR"/>
              </w:rPr>
            </w:pPr>
          </w:p>
        </w:tc>
      </w:tr>
      <w:tr w:rsidR="003078C2" w:rsidRPr="003078C2" w14:paraId="658F577E" w14:textId="77777777" w:rsidTr="003078C2">
        <w:trPr>
          <w:trHeight w:val="390"/>
        </w:trPr>
        <w:tc>
          <w:tcPr>
            <w:tcW w:w="9300" w:type="dxa"/>
            <w:tcBorders>
              <w:top w:val="nil"/>
              <w:left w:val="nil"/>
              <w:bottom w:val="nil"/>
              <w:right w:val="nil"/>
            </w:tcBorders>
            <w:shd w:val="clear" w:color="auto" w:fill="auto"/>
            <w:vAlign w:val="center"/>
            <w:hideMark/>
          </w:tcPr>
          <w:p w14:paraId="270E2ADE" w14:textId="5792E8A1"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080794990"/>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Surveillance du nouveau-né à risque</w:t>
            </w:r>
          </w:p>
        </w:tc>
      </w:tr>
      <w:tr w:rsidR="003078C2" w:rsidRPr="003078C2" w14:paraId="2AE4F524" w14:textId="77777777" w:rsidTr="003078C2">
        <w:trPr>
          <w:trHeight w:val="390"/>
        </w:trPr>
        <w:tc>
          <w:tcPr>
            <w:tcW w:w="9300" w:type="dxa"/>
            <w:tcBorders>
              <w:top w:val="nil"/>
              <w:left w:val="nil"/>
              <w:bottom w:val="nil"/>
              <w:right w:val="nil"/>
            </w:tcBorders>
            <w:shd w:val="clear" w:color="auto" w:fill="auto"/>
            <w:vAlign w:val="center"/>
            <w:hideMark/>
          </w:tcPr>
          <w:p w14:paraId="471C7C9A" w14:textId="7ADCF17E"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113472644"/>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Surveillance, adaptations et éducation des apnées du sommeil</w:t>
            </w:r>
          </w:p>
        </w:tc>
      </w:tr>
      <w:tr w:rsidR="003078C2" w:rsidRPr="003078C2" w14:paraId="24EF6B79" w14:textId="77777777" w:rsidTr="003078C2">
        <w:trPr>
          <w:trHeight w:val="390"/>
        </w:trPr>
        <w:tc>
          <w:tcPr>
            <w:tcW w:w="9300" w:type="dxa"/>
            <w:tcBorders>
              <w:top w:val="nil"/>
              <w:left w:val="nil"/>
              <w:bottom w:val="nil"/>
              <w:right w:val="nil"/>
            </w:tcBorders>
            <w:shd w:val="clear" w:color="auto" w:fill="auto"/>
            <w:vAlign w:val="center"/>
            <w:hideMark/>
          </w:tcPr>
          <w:p w14:paraId="7869D132" w14:textId="77777777" w:rsidR="003078C2" w:rsidRPr="00E20EF0"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800258375"/>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S</w:t>
            </w:r>
            <w:r w:rsidR="003078C2" w:rsidRPr="00E20EF0">
              <w:rPr>
                <w:rFonts w:ascii="Calibri" w:eastAsia="Times New Roman" w:hAnsi="Calibri" w:cs="Calibri"/>
                <w:color w:val="766F54" w:themeColor="text2"/>
                <w:lang w:eastAsia="fr-FR"/>
              </w:rPr>
              <w:t>ynoviorthèse (infiltration intra articulaire)</w:t>
            </w:r>
          </w:p>
          <w:p w14:paraId="460512C1" w14:textId="77777777" w:rsidR="00414397" w:rsidRPr="00E20EF0"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024166870"/>
                <w14:checkbox>
                  <w14:checked w14:val="0"/>
                  <w14:checkedState w14:val="2612" w14:font="MS Gothic"/>
                  <w14:uncheckedState w14:val="2610" w14:font="MS Gothic"/>
                </w14:checkbox>
              </w:sdtPr>
              <w:sdtEndPr/>
              <w:sdtContent>
                <w:r w:rsidR="00414397" w:rsidRPr="00E20EF0">
                  <w:rPr>
                    <w:rFonts w:ascii="MS Gothic" w:eastAsia="MS Gothic" w:hAnsi="MS Gothic" w:cs="Calibri" w:hint="eastAsia"/>
                    <w:color w:val="766F54" w:themeColor="text2"/>
                    <w:lang w:eastAsia="fr-FR"/>
                  </w:rPr>
                  <w:t>☐</w:t>
                </w:r>
              </w:sdtContent>
            </w:sdt>
            <w:r w:rsidR="00414397" w:rsidRPr="00E20EF0">
              <w:rPr>
                <w:rFonts w:ascii="Calibri" w:eastAsia="Times New Roman" w:hAnsi="Calibri" w:cs="Calibri"/>
                <w:color w:val="766F54" w:themeColor="text2"/>
                <w:lang w:eastAsia="fr-FR"/>
              </w:rPr>
              <w:t>Techniques d’aide à la mastication/déglutition</w:t>
            </w:r>
          </w:p>
          <w:p w14:paraId="2C9D2DB6" w14:textId="24B52774" w:rsidR="00BF240B" w:rsidRPr="00BF240B" w:rsidRDefault="00156078" w:rsidP="003078C2">
            <w:pPr>
              <w:spacing w:after="0" w:line="240" w:lineRule="auto"/>
              <w:rPr>
                <w:rFonts w:ascii="Calibri" w:eastAsia="Times New Roman" w:hAnsi="Calibri" w:cs="Calibri"/>
                <w:i/>
                <w:iCs/>
                <w:color w:val="766F54" w:themeColor="text2"/>
                <w:lang w:eastAsia="fr-FR"/>
              </w:rPr>
            </w:pPr>
            <w:sdt>
              <w:sdtPr>
                <w:rPr>
                  <w:rFonts w:ascii="Calibri" w:eastAsia="Times New Roman" w:hAnsi="Calibri" w:cs="Calibri"/>
                  <w:color w:val="766F54" w:themeColor="text2"/>
                  <w:lang w:eastAsia="fr-FR"/>
                </w:rPr>
                <w:id w:val="-613672090"/>
                <w14:checkbox>
                  <w14:checked w14:val="0"/>
                  <w14:checkedState w14:val="2612" w14:font="MS Gothic"/>
                  <w14:uncheckedState w14:val="2610" w14:font="MS Gothic"/>
                </w14:checkbox>
              </w:sdtPr>
              <w:sdtEndPr/>
              <w:sdtContent>
                <w:r w:rsidR="00BF240B" w:rsidRPr="00E20EF0">
                  <w:rPr>
                    <w:rFonts w:ascii="MS Gothic" w:eastAsia="MS Gothic" w:hAnsi="MS Gothic" w:cs="Calibri" w:hint="eastAsia"/>
                    <w:color w:val="766F54" w:themeColor="text2"/>
                    <w:lang w:eastAsia="fr-FR"/>
                  </w:rPr>
                  <w:t>☐</w:t>
                </w:r>
              </w:sdtContent>
            </w:sdt>
            <w:r w:rsidR="00BF240B" w:rsidRPr="00E20EF0">
              <w:rPr>
                <w:rFonts w:ascii="Calibri" w:eastAsia="Times New Roman" w:hAnsi="Calibri" w:cs="Calibri"/>
                <w:color w:val="766F54" w:themeColor="text2"/>
                <w:lang w:eastAsia="fr-FR"/>
              </w:rPr>
              <w:t>Téléconsultation</w:t>
            </w:r>
            <w:r w:rsidR="00BF240B" w:rsidRPr="00BF240B">
              <w:rPr>
                <w:rFonts w:ascii="Calibri" w:eastAsia="Times New Roman" w:hAnsi="Calibri" w:cs="Calibri"/>
                <w:i/>
                <w:iCs/>
                <w:color w:val="766F54" w:themeColor="text2"/>
                <w:lang w:eastAsia="fr-FR"/>
              </w:rPr>
              <w:t xml:space="preserve"> </w:t>
            </w:r>
          </w:p>
        </w:tc>
      </w:tr>
      <w:tr w:rsidR="003078C2" w:rsidRPr="003078C2" w14:paraId="206FF1EC" w14:textId="77777777" w:rsidTr="00951EF1">
        <w:trPr>
          <w:trHeight w:val="390"/>
        </w:trPr>
        <w:tc>
          <w:tcPr>
            <w:tcW w:w="9300" w:type="dxa"/>
            <w:tcBorders>
              <w:top w:val="nil"/>
              <w:left w:val="nil"/>
              <w:bottom w:val="nil"/>
              <w:right w:val="nil"/>
            </w:tcBorders>
            <w:shd w:val="clear" w:color="auto" w:fill="auto"/>
            <w:vAlign w:val="center"/>
            <w:hideMark/>
          </w:tcPr>
          <w:p w14:paraId="0FFAB7F5" w14:textId="6D05C3DF"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964890602"/>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Ténotomie percutanée</w:t>
            </w:r>
          </w:p>
        </w:tc>
      </w:tr>
      <w:tr w:rsidR="003078C2" w:rsidRPr="003078C2" w14:paraId="0989334D" w14:textId="77777777" w:rsidTr="003078C2">
        <w:trPr>
          <w:trHeight w:val="390"/>
        </w:trPr>
        <w:tc>
          <w:tcPr>
            <w:tcW w:w="9300" w:type="dxa"/>
            <w:tcBorders>
              <w:top w:val="nil"/>
              <w:left w:val="nil"/>
              <w:bottom w:val="nil"/>
              <w:right w:val="nil"/>
            </w:tcBorders>
            <w:shd w:val="clear" w:color="auto" w:fill="auto"/>
            <w:vAlign w:val="center"/>
            <w:hideMark/>
          </w:tcPr>
          <w:p w14:paraId="01A09BE4" w14:textId="0D63F1F8"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781324648"/>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Test de fatigabilité local</w:t>
            </w:r>
          </w:p>
        </w:tc>
      </w:tr>
      <w:tr w:rsidR="003078C2" w:rsidRPr="003078C2" w14:paraId="622ED7DE" w14:textId="77777777" w:rsidTr="003078C2">
        <w:trPr>
          <w:trHeight w:val="390"/>
        </w:trPr>
        <w:tc>
          <w:tcPr>
            <w:tcW w:w="9300" w:type="dxa"/>
            <w:tcBorders>
              <w:top w:val="nil"/>
              <w:left w:val="nil"/>
              <w:bottom w:val="nil"/>
              <w:right w:val="nil"/>
            </w:tcBorders>
            <w:shd w:val="clear" w:color="auto" w:fill="auto"/>
            <w:vAlign w:val="center"/>
            <w:hideMark/>
          </w:tcPr>
          <w:p w14:paraId="6F81D0A9" w14:textId="69CC8C20"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84434005"/>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Test d'inclinaison (tilt test)</w:t>
            </w:r>
          </w:p>
        </w:tc>
      </w:tr>
      <w:tr w:rsidR="003078C2" w:rsidRPr="003078C2" w14:paraId="6CCCC8EB" w14:textId="77777777" w:rsidTr="003078C2">
        <w:trPr>
          <w:trHeight w:val="390"/>
        </w:trPr>
        <w:tc>
          <w:tcPr>
            <w:tcW w:w="9300" w:type="dxa"/>
            <w:tcBorders>
              <w:top w:val="nil"/>
              <w:left w:val="nil"/>
              <w:bottom w:val="nil"/>
              <w:right w:val="nil"/>
            </w:tcBorders>
            <w:shd w:val="clear" w:color="auto" w:fill="auto"/>
            <w:vAlign w:val="center"/>
            <w:hideMark/>
          </w:tcPr>
          <w:p w14:paraId="3A1C5A9B" w14:textId="4A729193"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565844946"/>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Thérapie de groupe analytique (psychanalyse) et psychodynamique</w:t>
            </w:r>
          </w:p>
        </w:tc>
      </w:tr>
      <w:tr w:rsidR="003078C2" w:rsidRPr="003078C2" w14:paraId="756D7CBC" w14:textId="77777777" w:rsidTr="003078C2">
        <w:trPr>
          <w:trHeight w:val="390"/>
        </w:trPr>
        <w:tc>
          <w:tcPr>
            <w:tcW w:w="9300" w:type="dxa"/>
            <w:tcBorders>
              <w:top w:val="nil"/>
              <w:left w:val="nil"/>
              <w:bottom w:val="nil"/>
              <w:right w:val="nil"/>
            </w:tcBorders>
            <w:shd w:val="clear" w:color="auto" w:fill="auto"/>
            <w:vAlign w:val="center"/>
            <w:hideMark/>
          </w:tcPr>
          <w:p w14:paraId="0744CCB2" w14:textId="56361489"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680011415"/>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 xml:space="preserve">Thérapie de groupe </w:t>
            </w:r>
            <w:proofErr w:type="spellStart"/>
            <w:r w:rsidR="003078C2" w:rsidRPr="003078C2">
              <w:rPr>
                <w:rFonts w:ascii="Calibri" w:eastAsia="Times New Roman" w:hAnsi="Calibri" w:cs="Calibri"/>
                <w:color w:val="766F54" w:themeColor="text2"/>
                <w:lang w:eastAsia="fr-FR"/>
              </w:rPr>
              <w:t>cognitivo</w:t>
            </w:r>
            <w:proofErr w:type="spellEnd"/>
            <w:r w:rsidR="003078C2" w:rsidRPr="003078C2">
              <w:rPr>
                <w:rFonts w:ascii="Calibri" w:eastAsia="Times New Roman" w:hAnsi="Calibri" w:cs="Calibri"/>
                <w:color w:val="766F54" w:themeColor="text2"/>
                <w:lang w:eastAsia="fr-FR"/>
              </w:rPr>
              <w:t>-comportementale (TCC)</w:t>
            </w:r>
          </w:p>
        </w:tc>
      </w:tr>
      <w:tr w:rsidR="003078C2" w:rsidRPr="003078C2" w14:paraId="2280E86B" w14:textId="77777777" w:rsidTr="003078C2">
        <w:trPr>
          <w:trHeight w:val="390"/>
        </w:trPr>
        <w:tc>
          <w:tcPr>
            <w:tcW w:w="9300" w:type="dxa"/>
            <w:tcBorders>
              <w:top w:val="nil"/>
              <w:left w:val="nil"/>
              <w:bottom w:val="nil"/>
              <w:right w:val="nil"/>
            </w:tcBorders>
            <w:shd w:val="clear" w:color="auto" w:fill="auto"/>
            <w:vAlign w:val="center"/>
            <w:hideMark/>
          </w:tcPr>
          <w:p w14:paraId="045741B8" w14:textId="0FD35C6D"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126573665"/>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Thérapie de groupe ou atelier à médiation animale</w:t>
            </w:r>
          </w:p>
        </w:tc>
      </w:tr>
      <w:tr w:rsidR="003078C2" w:rsidRPr="003078C2" w14:paraId="13BCB2D3" w14:textId="77777777" w:rsidTr="003078C2">
        <w:trPr>
          <w:trHeight w:val="390"/>
        </w:trPr>
        <w:tc>
          <w:tcPr>
            <w:tcW w:w="9300" w:type="dxa"/>
            <w:tcBorders>
              <w:top w:val="nil"/>
              <w:left w:val="nil"/>
              <w:bottom w:val="nil"/>
              <w:right w:val="nil"/>
            </w:tcBorders>
            <w:shd w:val="clear" w:color="auto" w:fill="auto"/>
            <w:vAlign w:val="center"/>
            <w:hideMark/>
          </w:tcPr>
          <w:p w14:paraId="466109AB" w14:textId="4AE9F168"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47004425"/>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Thérapie de groupe ou atelier à médiation artistique musicale</w:t>
            </w:r>
          </w:p>
        </w:tc>
      </w:tr>
      <w:tr w:rsidR="003078C2" w:rsidRPr="003078C2" w14:paraId="2CFD17BC" w14:textId="77777777" w:rsidTr="003078C2">
        <w:trPr>
          <w:trHeight w:val="390"/>
        </w:trPr>
        <w:tc>
          <w:tcPr>
            <w:tcW w:w="9300" w:type="dxa"/>
            <w:tcBorders>
              <w:top w:val="nil"/>
              <w:left w:val="nil"/>
              <w:bottom w:val="nil"/>
              <w:right w:val="nil"/>
            </w:tcBorders>
            <w:shd w:val="clear" w:color="auto" w:fill="auto"/>
            <w:vAlign w:val="center"/>
            <w:hideMark/>
          </w:tcPr>
          <w:p w14:paraId="492509FD" w14:textId="142C1FCF"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071569768"/>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Thérapie de groupe ou atelier à médiation artistique plastique</w:t>
            </w:r>
          </w:p>
        </w:tc>
      </w:tr>
      <w:tr w:rsidR="003078C2" w:rsidRPr="003078C2" w14:paraId="6638E5C1" w14:textId="77777777" w:rsidTr="003078C2">
        <w:trPr>
          <w:trHeight w:val="390"/>
        </w:trPr>
        <w:tc>
          <w:tcPr>
            <w:tcW w:w="9300" w:type="dxa"/>
            <w:tcBorders>
              <w:top w:val="nil"/>
              <w:left w:val="nil"/>
              <w:bottom w:val="nil"/>
              <w:right w:val="nil"/>
            </w:tcBorders>
            <w:shd w:val="clear" w:color="auto" w:fill="auto"/>
            <w:vAlign w:val="center"/>
            <w:hideMark/>
          </w:tcPr>
          <w:p w14:paraId="04846590" w14:textId="092D0388"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774784932"/>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Thérapie de groupe ou atelier à médiation corporelle</w:t>
            </w:r>
          </w:p>
        </w:tc>
      </w:tr>
      <w:tr w:rsidR="003078C2" w:rsidRPr="003078C2" w14:paraId="4F15F53F" w14:textId="77777777" w:rsidTr="003078C2">
        <w:trPr>
          <w:trHeight w:val="390"/>
        </w:trPr>
        <w:tc>
          <w:tcPr>
            <w:tcW w:w="9300" w:type="dxa"/>
            <w:tcBorders>
              <w:top w:val="nil"/>
              <w:left w:val="nil"/>
              <w:bottom w:val="nil"/>
              <w:right w:val="nil"/>
            </w:tcBorders>
            <w:shd w:val="clear" w:color="auto" w:fill="auto"/>
            <w:vAlign w:val="center"/>
            <w:hideMark/>
          </w:tcPr>
          <w:p w14:paraId="2FD30FE8" w14:textId="28E708B9"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39933313"/>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Thérapie de groupe ou atelier à médiation orale et/ou écrite (groupe de parole, d’écriture)</w:t>
            </w:r>
          </w:p>
        </w:tc>
      </w:tr>
      <w:tr w:rsidR="003078C2" w:rsidRPr="003078C2" w14:paraId="5B9B01E3" w14:textId="77777777" w:rsidTr="003078C2">
        <w:trPr>
          <w:trHeight w:val="390"/>
        </w:trPr>
        <w:tc>
          <w:tcPr>
            <w:tcW w:w="9300" w:type="dxa"/>
            <w:tcBorders>
              <w:top w:val="nil"/>
              <w:left w:val="nil"/>
              <w:bottom w:val="nil"/>
              <w:right w:val="nil"/>
            </w:tcBorders>
            <w:shd w:val="clear" w:color="auto" w:fill="auto"/>
            <w:vAlign w:val="center"/>
            <w:hideMark/>
          </w:tcPr>
          <w:p w14:paraId="186E540C" w14:textId="30FFEFFF"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712098658"/>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Thérapie de groupe ou atelier à médiation sensorielle</w:t>
            </w:r>
          </w:p>
        </w:tc>
      </w:tr>
      <w:tr w:rsidR="003078C2" w:rsidRPr="003078C2" w14:paraId="0BE2CCBE" w14:textId="77777777" w:rsidTr="003078C2">
        <w:trPr>
          <w:trHeight w:val="390"/>
        </w:trPr>
        <w:tc>
          <w:tcPr>
            <w:tcW w:w="9300" w:type="dxa"/>
            <w:tcBorders>
              <w:top w:val="nil"/>
              <w:left w:val="nil"/>
              <w:bottom w:val="nil"/>
              <w:right w:val="nil"/>
            </w:tcBorders>
            <w:shd w:val="clear" w:color="auto" w:fill="auto"/>
            <w:vAlign w:val="center"/>
            <w:hideMark/>
          </w:tcPr>
          <w:p w14:paraId="64A43DC6" w14:textId="0E7DA0AB"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386936187"/>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Thérapie de groupe ou atelier à médiation sportive</w:t>
            </w:r>
          </w:p>
        </w:tc>
      </w:tr>
      <w:tr w:rsidR="003078C2" w:rsidRPr="003078C2" w14:paraId="11D7AAD1" w14:textId="77777777" w:rsidTr="003078C2">
        <w:trPr>
          <w:trHeight w:val="390"/>
        </w:trPr>
        <w:tc>
          <w:tcPr>
            <w:tcW w:w="9300" w:type="dxa"/>
            <w:tcBorders>
              <w:top w:val="nil"/>
              <w:left w:val="nil"/>
              <w:bottom w:val="nil"/>
              <w:right w:val="nil"/>
            </w:tcBorders>
            <w:shd w:val="clear" w:color="auto" w:fill="auto"/>
            <w:vAlign w:val="center"/>
            <w:hideMark/>
          </w:tcPr>
          <w:p w14:paraId="16D55983" w14:textId="65B746E5"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589387854"/>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Thérapie de groupe ou atelier à médiation technique (jardinage etc…)</w:t>
            </w:r>
          </w:p>
        </w:tc>
      </w:tr>
      <w:tr w:rsidR="003078C2" w:rsidRPr="003078C2" w14:paraId="1726C422" w14:textId="77777777" w:rsidTr="003078C2">
        <w:trPr>
          <w:trHeight w:val="390"/>
        </w:trPr>
        <w:tc>
          <w:tcPr>
            <w:tcW w:w="9300" w:type="dxa"/>
            <w:tcBorders>
              <w:top w:val="nil"/>
              <w:left w:val="nil"/>
              <w:bottom w:val="nil"/>
              <w:right w:val="nil"/>
            </w:tcBorders>
            <w:shd w:val="clear" w:color="auto" w:fill="auto"/>
            <w:vAlign w:val="center"/>
            <w:hideMark/>
          </w:tcPr>
          <w:p w14:paraId="19C0DE8F" w14:textId="526C20FA"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498069175"/>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Thérapie de groupe par hypnose</w:t>
            </w:r>
          </w:p>
        </w:tc>
      </w:tr>
      <w:tr w:rsidR="003078C2" w:rsidRPr="003078C2" w14:paraId="1BBB6745" w14:textId="77777777" w:rsidTr="003078C2">
        <w:trPr>
          <w:trHeight w:val="390"/>
        </w:trPr>
        <w:tc>
          <w:tcPr>
            <w:tcW w:w="9300" w:type="dxa"/>
            <w:tcBorders>
              <w:top w:val="nil"/>
              <w:left w:val="nil"/>
              <w:bottom w:val="nil"/>
              <w:right w:val="nil"/>
            </w:tcBorders>
            <w:shd w:val="clear" w:color="auto" w:fill="auto"/>
            <w:vAlign w:val="center"/>
            <w:hideMark/>
          </w:tcPr>
          <w:p w14:paraId="453EF7F6" w14:textId="0DB09392"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91798254"/>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Thérapie de groupe par relaxation</w:t>
            </w:r>
          </w:p>
        </w:tc>
      </w:tr>
      <w:tr w:rsidR="003078C2" w:rsidRPr="003078C2" w14:paraId="59B4F573" w14:textId="77777777" w:rsidTr="003078C2">
        <w:trPr>
          <w:trHeight w:val="390"/>
        </w:trPr>
        <w:tc>
          <w:tcPr>
            <w:tcW w:w="9300" w:type="dxa"/>
            <w:tcBorders>
              <w:top w:val="nil"/>
              <w:left w:val="nil"/>
              <w:bottom w:val="nil"/>
              <w:right w:val="nil"/>
            </w:tcBorders>
            <w:shd w:val="clear" w:color="auto" w:fill="auto"/>
            <w:vAlign w:val="center"/>
            <w:hideMark/>
          </w:tcPr>
          <w:p w14:paraId="7F757FCE" w14:textId="234B26AC"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265804831"/>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Thérapie de groupe systémique (familiale, couple)</w:t>
            </w:r>
          </w:p>
        </w:tc>
      </w:tr>
      <w:tr w:rsidR="003078C2" w:rsidRPr="003078C2" w14:paraId="40B7EAF7" w14:textId="77777777" w:rsidTr="003078C2">
        <w:trPr>
          <w:trHeight w:val="390"/>
        </w:trPr>
        <w:tc>
          <w:tcPr>
            <w:tcW w:w="9300" w:type="dxa"/>
            <w:tcBorders>
              <w:top w:val="nil"/>
              <w:left w:val="nil"/>
              <w:bottom w:val="nil"/>
              <w:right w:val="nil"/>
            </w:tcBorders>
            <w:shd w:val="clear" w:color="auto" w:fill="auto"/>
            <w:vAlign w:val="center"/>
            <w:hideMark/>
          </w:tcPr>
          <w:p w14:paraId="0E39211C" w14:textId="09880A05"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813871980"/>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Thérapie individuelle analytique (psychanalyse) et psychodynamique</w:t>
            </w:r>
          </w:p>
        </w:tc>
      </w:tr>
      <w:tr w:rsidR="003078C2" w:rsidRPr="003078C2" w14:paraId="10EBF914" w14:textId="77777777" w:rsidTr="003078C2">
        <w:trPr>
          <w:trHeight w:val="390"/>
        </w:trPr>
        <w:tc>
          <w:tcPr>
            <w:tcW w:w="9300" w:type="dxa"/>
            <w:tcBorders>
              <w:top w:val="nil"/>
              <w:left w:val="nil"/>
              <w:bottom w:val="nil"/>
              <w:right w:val="nil"/>
            </w:tcBorders>
            <w:shd w:val="clear" w:color="auto" w:fill="auto"/>
            <w:vAlign w:val="center"/>
            <w:hideMark/>
          </w:tcPr>
          <w:p w14:paraId="6ABDDD9E" w14:textId="15D47393"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94692049"/>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 xml:space="preserve">Thérapie individuelle </w:t>
            </w:r>
            <w:proofErr w:type="spellStart"/>
            <w:r w:rsidR="003078C2" w:rsidRPr="003078C2">
              <w:rPr>
                <w:rFonts w:ascii="Calibri" w:eastAsia="Times New Roman" w:hAnsi="Calibri" w:cs="Calibri"/>
                <w:color w:val="766F54" w:themeColor="text2"/>
                <w:lang w:eastAsia="fr-FR"/>
              </w:rPr>
              <w:t>cognitivo</w:t>
            </w:r>
            <w:proofErr w:type="spellEnd"/>
            <w:r w:rsidR="003078C2" w:rsidRPr="003078C2">
              <w:rPr>
                <w:rFonts w:ascii="Calibri" w:eastAsia="Times New Roman" w:hAnsi="Calibri" w:cs="Calibri"/>
                <w:color w:val="766F54" w:themeColor="text2"/>
                <w:lang w:eastAsia="fr-FR"/>
              </w:rPr>
              <w:t>-comportementale (TCC)</w:t>
            </w:r>
          </w:p>
        </w:tc>
      </w:tr>
      <w:tr w:rsidR="003078C2" w:rsidRPr="003078C2" w14:paraId="0A22842F" w14:textId="77777777" w:rsidTr="003078C2">
        <w:trPr>
          <w:trHeight w:val="390"/>
        </w:trPr>
        <w:tc>
          <w:tcPr>
            <w:tcW w:w="9300" w:type="dxa"/>
            <w:tcBorders>
              <w:top w:val="nil"/>
              <w:left w:val="nil"/>
              <w:bottom w:val="nil"/>
              <w:right w:val="nil"/>
            </w:tcBorders>
            <w:shd w:val="clear" w:color="auto" w:fill="auto"/>
            <w:vAlign w:val="center"/>
            <w:hideMark/>
          </w:tcPr>
          <w:p w14:paraId="47BF1F59" w14:textId="62775256"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737241278"/>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Thérapie individuelle par hypnose</w:t>
            </w:r>
          </w:p>
        </w:tc>
      </w:tr>
      <w:tr w:rsidR="003078C2" w:rsidRPr="003078C2" w14:paraId="4C2C5B9A" w14:textId="77777777" w:rsidTr="003078C2">
        <w:trPr>
          <w:trHeight w:val="390"/>
        </w:trPr>
        <w:tc>
          <w:tcPr>
            <w:tcW w:w="9300" w:type="dxa"/>
            <w:tcBorders>
              <w:top w:val="nil"/>
              <w:left w:val="nil"/>
              <w:bottom w:val="nil"/>
              <w:right w:val="nil"/>
            </w:tcBorders>
            <w:shd w:val="clear" w:color="auto" w:fill="auto"/>
            <w:vAlign w:val="center"/>
            <w:hideMark/>
          </w:tcPr>
          <w:p w14:paraId="6935B34C" w14:textId="42DD2F79"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139530546"/>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Thérapie individuelle par relaxation</w:t>
            </w:r>
          </w:p>
        </w:tc>
      </w:tr>
      <w:tr w:rsidR="003078C2" w:rsidRPr="003078C2" w14:paraId="3EEA0262" w14:textId="77777777" w:rsidTr="003078C2">
        <w:trPr>
          <w:trHeight w:val="390"/>
        </w:trPr>
        <w:tc>
          <w:tcPr>
            <w:tcW w:w="9300" w:type="dxa"/>
            <w:tcBorders>
              <w:top w:val="nil"/>
              <w:left w:val="nil"/>
              <w:bottom w:val="nil"/>
              <w:right w:val="nil"/>
            </w:tcBorders>
            <w:shd w:val="clear" w:color="auto" w:fill="auto"/>
            <w:vAlign w:val="center"/>
            <w:hideMark/>
          </w:tcPr>
          <w:p w14:paraId="5CC2F97C" w14:textId="7CD441A8"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105084565"/>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Thérapie par EMDR (</w:t>
            </w:r>
            <w:proofErr w:type="spellStart"/>
            <w:r w:rsidR="003078C2" w:rsidRPr="003078C2">
              <w:rPr>
                <w:rFonts w:ascii="Calibri" w:eastAsia="Times New Roman" w:hAnsi="Calibri" w:cs="Calibri"/>
                <w:color w:val="766F54" w:themeColor="text2"/>
                <w:lang w:eastAsia="fr-FR"/>
              </w:rPr>
              <w:t>Eyes</w:t>
            </w:r>
            <w:proofErr w:type="spellEnd"/>
            <w:r w:rsidR="003078C2" w:rsidRPr="003078C2">
              <w:rPr>
                <w:rFonts w:ascii="Calibri" w:eastAsia="Times New Roman" w:hAnsi="Calibri" w:cs="Calibri"/>
                <w:color w:val="766F54" w:themeColor="text2"/>
                <w:lang w:eastAsia="fr-FR"/>
              </w:rPr>
              <w:t xml:space="preserve"> </w:t>
            </w:r>
            <w:proofErr w:type="spellStart"/>
            <w:r w:rsidR="003078C2" w:rsidRPr="003078C2">
              <w:rPr>
                <w:rFonts w:ascii="Calibri" w:eastAsia="Times New Roman" w:hAnsi="Calibri" w:cs="Calibri"/>
                <w:color w:val="766F54" w:themeColor="text2"/>
                <w:lang w:eastAsia="fr-FR"/>
              </w:rPr>
              <w:t>Movement</w:t>
            </w:r>
            <w:proofErr w:type="spellEnd"/>
            <w:r w:rsidR="003078C2" w:rsidRPr="003078C2">
              <w:rPr>
                <w:rFonts w:ascii="Calibri" w:eastAsia="Times New Roman" w:hAnsi="Calibri" w:cs="Calibri"/>
                <w:color w:val="766F54" w:themeColor="text2"/>
                <w:lang w:eastAsia="fr-FR"/>
              </w:rPr>
              <w:t xml:space="preserve"> </w:t>
            </w:r>
            <w:proofErr w:type="spellStart"/>
            <w:r w:rsidR="003078C2" w:rsidRPr="003078C2">
              <w:rPr>
                <w:rFonts w:ascii="Calibri" w:eastAsia="Times New Roman" w:hAnsi="Calibri" w:cs="Calibri"/>
                <w:color w:val="766F54" w:themeColor="text2"/>
                <w:lang w:eastAsia="fr-FR"/>
              </w:rPr>
              <w:t>Desensitization</w:t>
            </w:r>
            <w:proofErr w:type="spellEnd"/>
            <w:r w:rsidR="003078C2" w:rsidRPr="003078C2">
              <w:rPr>
                <w:rFonts w:ascii="Calibri" w:eastAsia="Times New Roman" w:hAnsi="Calibri" w:cs="Calibri"/>
                <w:color w:val="766F54" w:themeColor="text2"/>
                <w:lang w:eastAsia="fr-FR"/>
              </w:rPr>
              <w:t xml:space="preserve"> and </w:t>
            </w:r>
            <w:proofErr w:type="spellStart"/>
            <w:r w:rsidR="003078C2" w:rsidRPr="003078C2">
              <w:rPr>
                <w:rFonts w:ascii="Calibri" w:eastAsia="Times New Roman" w:hAnsi="Calibri" w:cs="Calibri"/>
                <w:color w:val="766F54" w:themeColor="text2"/>
                <w:lang w:eastAsia="fr-FR"/>
              </w:rPr>
              <w:t>Reprocessing</w:t>
            </w:r>
            <w:proofErr w:type="spellEnd"/>
            <w:r w:rsidR="003078C2" w:rsidRPr="003078C2">
              <w:rPr>
                <w:rFonts w:ascii="Calibri" w:eastAsia="Times New Roman" w:hAnsi="Calibri" w:cs="Calibri"/>
                <w:color w:val="766F54" w:themeColor="text2"/>
                <w:lang w:eastAsia="fr-FR"/>
              </w:rPr>
              <w:t>)</w:t>
            </w:r>
          </w:p>
        </w:tc>
      </w:tr>
      <w:tr w:rsidR="003078C2" w:rsidRPr="003078C2" w14:paraId="30066A9B" w14:textId="77777777" w:rsidTr="003078C2">
        <w:trPr>
          <w:trHeight w:val="390"/>
        </w:trPr>
        <w:tc>
          <w:tcPr>
            <w:tcW w:w="9300" w:type="dxa"/>
            <w:tcBorders>
              <w:top w:val="nil"/>
              <w:left w:val="nil"/>
              <w:bottom w:val="nil"/>
              <w:right w:val="nil"/>
            </w:tcBorders>
            <w:shd w:val="clear" w:color="auto" w:fill="auto"/>
            <w:vAlign w:val="center"/>
            <w:hideMark/>
          </w:tcPr>
          <w:p w14:paraId="326A3881" w14:textId="728F23F2" w:rsidR="003078C2" w:rsidRP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373679913"/>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Traitement des plaies par pression négative (VAC)</w:t>
            </w:r>
          </w:p>
        </w:tc>
      </w:tr>
      <w:tr w:rsidR="003078C2" w:rsidRPr="003078C2" w14:paraId="578E1734" w14:textId="77777777" w:rsidTr="00951EF1">
        <w:trPr>
          <w:trHeight w:val="390"/>
        </w:trPr>
        <w:tc>
          <w:tcPr>
            <w:tcW w:w="9300" w:type="dxa"/>
            <w:tcBorders>
              <w:top w:val="nil"/>
              <w:left w:val="nil"/>
              <w:bottom w:val="nil"/>
              <w:right w:val="nil"/>
            </w:tcBorders>
            <w:shd w:val="clear" w:color="auto" w:fill="auto"/>
            <w:vAlign w:val="center"/>
            <w:hideMark/>
          </w:tcPr>
          <w:p w14:paraId="43F54DDC" w14:textId="756EF1DF" w:rsidR="0073645D"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935318672"/>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Traitement des troubles de la mémoire</w:t>
            </w:r>
          </w:p>
          <w:p w14:paraId="01348990" w14:textId="5FFB3A38" w:rsidR="0073645D" w:rsidRPr="003078C2" w:rsidRDefault="0073645D" w:rsidP="003078C2">
            <w:pPr>
              <w:spacing w:after="0" w:line="240" w:lineRule="auto"/>
              <w:rPr>
                <w:rFonts w:ascii="Calibri" w:eastAsia="Times New Roman" w:hAnsi="Calibri" w:cs="Calibri"/>
                <w:color w:val="766F54" w:themeColor="text2"/>
                <w:lang w:eastAsia="fr-FR"/>
              </w:rPr>
            </w:pPr>
          </w:p>
        </w:tc>
      </w:tr>
      <w:tr w:rsidR="003078C2" w:rsidRPr="003078C2" w14:paraId="50BF43BE" w14:textId="77777777" w:rsidTr="003078C2">
        <w:trPr>
          <w:trHeight w:val="390"/>
        </w:trPr>
        <w:tc>
          <w:tcPr>
            <w:tcW w:w="9300" w:type="dxa"/>
            <w:tcBorders>
              <w:top w:val="nil"/>
              <w:left w:val="nil"/>
              <w:bottom w:val="nil"/>
              <w:right w:val="nil"/>
            </w:tcBorders>
            <w:shd w:val="clear" w:color="auto" w:fill="auto"/>
            <w:vAlign w:val="center"/>
            <w:hideMark/>
          </w:tcPr>
          <w:p w14:paraId="477C515E" w14:textId="7CCBCB1B" w:rsidR="00414397"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864482991"/>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Traitement non invasif des tendinopathies par ondes de choc radiales</w:t>
            </w:r>
          </w:p>
          <w:p w14:paraId="011D0115" w14:textId="79DEF9E9" w:rsidR="00961413" w:rsidRPr="003078C2" w:rsidRDefault="00961413" w:rsidP="003078C2">
            <w:pPr>
              <w:spacing w:after="0" w:line="240" w:lineRule="auto"/>
              <w:rPr>
                <w:rFonts w:ascii="Calibri" w:eastAsia="Times New Roman" w:hAnsi="Calibri" w:cs="Calibri"/>
                <w:color w:val="766F54" w:themeColor="text2"/>
                <w:lang w:eastAsia="fr-FR"/>
              </w:rPr>
            </w:pPr>
          </w:p>
        </w:tc>
      </w:tr>
      <w:tr w:rsidR="003078C2" w:rsidRPr="003078C2" w14:paraId="321C4AA4" w14:textId="77777777" w:rsidTr="003078C2">
        <w:trPr>
          <w:trHeight w:val="390"/>
        </w:trPr>
        <w:tc>
          <w:tcPr>
            <w:tcW w:w="9300" w:type="dxa"/>
            <w:tcBorders>
              <w:top w:val="nil"/>
              <w:left w:val="nil"/>
              <w:bottom w:val="nil"/>
              <w:right w:val="nil"/>
            </w:tcBorders>
            <w:shd w:val="clear" w:color="auto" w:fill="auto"/>
            <w:vAlign w:val="center"/>
            <w:hideMark/>
          </w:tcPr>
          <w:p w14:paraId="19BE041A" w14:textId="77777777" w:rsidR="003078C2"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094702670"/>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3078C2" w:rsidRPr="003078C2">
              <w:rPr>
                <w:rFonts w:ascii="Calibri" w:eastAsia="Times New Roman" w:hAnsi="Calibri" w:cs="Calibri"/>
                <w:color w:val="766F54" w:themeColor="text2"/>
                <w:lang w:eastAsia="fr-FR"/>
              </w:rPr>
              <w:t>Transfusion de produits sanguins labiles (PSL)</w:t>
            </w:r>
          </w:p>
          <w:p w14:paraId="5496A3F2" w14:textId="169CD5AD" w:rsidR="006904CB" w:rsidRPr="003078C2" w:rsidRDefault="006904CB" w:rsidP="003078C2">
            <w:pPr>
              <w:spacing w:after="0" w:line="240" w:lineRule="auto"/>
              <w:rPr>
                <w:rFonts w:ascii="Calibri" w:eastAsia="Times New Roman" w:hAnsi="Calibri" w:cs="Calibri"/>
                <w:color w:val="766F54" w:themeColor="text2"/>
                <w:lang w:eastAsia="fr-FR"/>
              </w:rPr>
            </w:pPr>
          </w:p>
        </w:tc>
      </w:tr>
      <w:tr w:rsidR="003078C2" w:rsidRPr="003078C2" w14:paraId="7282BE2B" w14:textId="77777777" w:rsidTr="003078C2">
        <w:trPr>
          <w:trHeight w:val="390"/>
        </w:trPr>
        <w:tc>
          <w:tcPr>
            <w:tcW w:w="9300" w:type="dxa"/>
            <w:tcBorders>
              <w:top w:val="nil"/>
              <w:left w:val="nil"/>
              <w:bottom w:val="nil"/>
              <w:right w:val="nil"/>
            </w:tcBorders>
            <w:shd w:val="clear" w:color="auto" w:fill="auto"/>
            <w:vAlign w:val="center"/>
            <w:hideMark/>
          </w:tcPr>
          <w:p w14:paraId="02683340" w14:textId="23BCBFF6" w:rsidR="003078C2" w:rsidRPr="00E20EF0"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26422261"/>
                <w14:checkbox>
                  <w14:checked w14:val="0"/>
                  <w14:checkedState w14:val="2612" w14:font="MS Gothic"/>
                  <w14:uncheckedState w14:val="2610" w14:font="MS Gothic"/>
                </w14:checkbox>
              </w:sdtPr>
              <w:sdtEndPr/>
              <w:sdtContent>
                <w:r w:rsidR="006904CB" w:rsidRPr="00E20EF0">
                  <w:rPr>
                    <w:rFonts w:ascii="MS Gothic" w:eastAsia="MS Gothic" w:hAnsi="MS Gothic" w:cs="Calibri" w:hint="eastAsia"/>
                    <w:color w:val="766F54" w:themeColor="text2"/>
                    <w:lang w:eastAsia="fr-FR"/>
                  </w:rPr>
                  <w:t>☐</w:t>
                </w:r>
              </w:sdtContent>
            </w:sdt>
            <w:r w:rsidR="003078C2" w:rsidRPr="00E20EF0">
              <w:rPr>
                <w:rFonts w:ascii="Calibri" w:eastAsia="Times New Roman" w:hAnsi="Calibri" w:cs="Calibri"/>
                <w:color w:val="766F54" w:themeColor="text2"/>
                <w:lang w:eastAsia="fr-FR"/>
              </w:rPr>
              <w:t>Ventilation invasive</w:t>
            </w:r>
          </w:p>
        </w:tc>
      </w:tr>
      <w:tr w:rsidR="003078C2" w:rsidRPr="003078C2" w14:paraId="015DAB75" w14:textId="77777777" w:rsidTr="003078C2">
        <w:trPr>
          <w:trHeight w:val="390"/>
        </w:trPr>
        <w:tc>
          <w:tcPr>
            <w:tcW w:w="9300" w:type="dxa"/>
            <w:tcBorders>
              <w:top w:val="nil"/>
              <w:left w:val="nil"/>
              <w:bottom w:val="nil"/>
              <w:right w:val="nil"/>
            </w:tcBorders>
            <w:shd w:val="clear" w:color="auto" w:fill="auto"/>
            <w:vAlign w:val="center"/>
            <w:hideMark/>
          </w:tcPr>
          <w:p w14:paraId="475564E6" w14:textId="0F63E926" w:rsidR="003078C2" w:rsidRPr="00E20EF0" w:rsidRDefault="003078C2" w:rsidP="003078C2">
            <w:pPr>
              <w:spacing w:after="0" w:line="240" w:lineRule="auto"/>
              <w:rPr>
                <w:rFonts w:ascii="Calibri" w:eastAsia="Times New Roman" w:hAnsi="Calibri" w:cs="Calibri"/>
                <w:color w:val="766F54" w:themeColor="text2"/>
                <w:lang w:eastAsia="fr-FR"/>
              </w:rPr>
            </w:pPr>
          </w:p>
          <w:p w14:paraId="16930D09" w14:textId="706CBE65" w:rsidR="00BF240B" w:rsidRPr="00E20EF0" w:rsidRDefault="00156078" w:rsidP="003078C2">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379907817"/>
                <w14:checkbox>
                  <w14:checked w14:val="0"/>
                  <w14:checkedState w14:val="2612" w14:font="MS Gothic"/>
                  <w14:uncheckedState w14:val="2610" w14:font="MS Gothic"/>
                </w14:checkbox>
              </w:sdtPr>
              <w:sdtEndPr/>
              <w:sdtContent>
                <w:r w:rsidR="00BF240B" w:rsidRPr="00E20EF0">
                  <w:rPr>
                    <w:rFonts w:ascii="MS Gothic" w:eastAsia="MS Gothic" w:hAnsi="MS Gothic" w:cs="Calibri" w:hint="eastAsia"/>
                    <w:color w:val="766F54" w:themeColor="text2"/>
                    <w:lang w:eastAsia="fr-FR"/>
                  </w:rPr>
                  <w:t>☐</w:t>
                </w:r>
              </w:sdtContent>
            </w:sdt>
            <w:r w:rsidR="00BF240B" w:rsidRPr="00E20EF0">
              <w:rPr>
                <w:rFonts w:ascii="Calibri" w:eastAsia="Times New Roman" w:hAnsi="Calibri" w:cs="Calibri"/>
                <w:color w:val="766F54" w:themeColor="text2"/>
                <w:lang w:eastAsia="fr-FR"/>
              </w:rPr>
              <w:t xml:space="preserve">Visite à domicile </w:t>
            </w:r>
          </w:p>
          <w:p w14:paraId="2D3162D6" w14:textId="77777777" w:rsidR="00C31C9D" w:rsidRPr="00E20EF0" w:rsidRDefault="00C31C9D" w:rsidP="003078C2">
            <w:pPr>
              <w:spacing w:after="0" w:line="240" w:lineRule="auto"/>
              <w:rPr>
                <w:rFonts w:ascii="Calibri" w:eastAsia="Times New Roman" w:hAnsi="Calibri" w:cs="Calibri"/>
                <w:color w:val="766F54" w:themeColor="text2"/>
                <w:lang w:eastAsia="fr-FR"/>
              </w:rPr>
            </w:pPr>
          </w:p>
          <w:p w14:paraId="307A04B6" w14:textId="77777777" w:rsidR="00C31C9D" w:rsidRPr="00E20EF0" w:rsidRDefault="00C31C9D" w:rsidP="003078C2">
            <w:pPr>
              <w:spacing w:after="0" w:line="240" w:lineRule="auto"/>
              <w:rPr>
                <w:rFonts w:ascii="Calibri" w:eastAsia="Times New Roman" w:hAnsi="Calibri" w:cs="Calibri"/>
                <w:color w:val="766F54" w:themeColor="text2"/>
                <w:lang w:eastAsia="fr-FR"/>
              </w:rPr>
            </w:pPr>
          </w:p>
          <w:p w14:paraId="0ED50788" w14:textId="77777777" w:rsidR="00C31C9D" w:rsidRPr="00E20EF0" w:rsidRDefault="00C31C9D" w:rsidP="003078C2">
            <w:pPr>
              <w:spacing w:after="0" w:line="240" w:lineRule="auto"/>
              <w:rPr>
                <w:rFonts w:ascii="Calibri" w:eastAsia="Times New Roman" w:hAnsi="Calibri" w:cs="Calibri"/>
                <w:color w:val="766F54" w:themeColor="text2"/>
                <w:lang w:eastAsia="fr-FR"/>
              </w:rPr>
            </w:pPr>
          </w:p>
          <w:p w14:paraId="04DD442A" w14:textId="074A6A2E" w:rsidR="00C31C9D" w:rsidRPr="00E20EF0" w:rsidRDefault="00C31C9D" w:rsidP="003078C2">
            <w:pPr>
              <w:spacing w:after="0" w:line="240" w:lineRule="auto"/>
              <w:rPr>
                <w:rFonts w:ascii="Calibri" w:eastAsia="Times New Roman" w:hAnsi="Calibri" w:cs="Calibri"/>
                <w:color w:val="766F54" w:themeColor="text2"/>
                <w:lang w:eastAsia="fr-FR"/>
              </w:rPr>
            </w:pPr>
          </w:p>
          <w:p w14:paraId="4CD810D2" w14:textId="180A2547" w:rsidR="00414397" w:rsidRPr="00E20EF0" w:rsidRDefault="00414397" w:rsidP="003078C2">
            <w:pPr>
              <w:spacing w:after="0" w:line="240" w:lineRule="auto"/>
              <w:rPr>
                <w:rFonts w:ascii="Calibri" w:eastAsia="Times New Roman" w:hAnsi="Calibri" w:cs="Calibri"/>
                <w:color w:val="766F54" w:themeColor="text2"/>
                <w:lang w:eastAsia="fr-FR"/>
              </w:rPr>
            </w:pPr>
          </w:p>
          <w:p w14:paraId="5844D83A" w14:textId="64281531" w:rsidR="00414397" w:rsidRPr="00E20EF0" w:rsidRDefault="00414397" w:rsidP="003078C2">
            <w:pPr>
              <w:spacing w:after="0" w:line="240" w:lineRule="auto"/>
              <w:rPr>
                <w:rFonts w:ascii="Calibri" w:eastAsia="Times New Roman" w:hAnsi="Calibri" w:cs="Calibri"/>
                <w:color w:val="766F54" w:themeColor="text2"/>
                <w:lang w:eastAsia="fr-FR"/>
              </w:rPr>
            </w:pPr>
          </w:p>
          <w:p w14:paraId="70C1D6C2" w14:textId="5758C823" w:rsidR="00414397" w:rsidRPr="00E20EF0" w:rsidRDefault="00414397" w:rsidP="003078C2">
            <w:pPr>
              <w:spacing w:after="0" w:line="240" w:lineRule="auto"/>
              <w:rPr>
                <w:rFonts w:ascii="Calibri" w:eastAsia="Times New Roman" w:hAnsi="Calibri" w:cs="Calibri"/>
                <w:color w:val="766F54" w:themeColor="text2"/>
                <w:lang w:eastAsia="fr-FR"/>
              </w:rPr>
            </w:pPr>
          </w:p>
          <w:p w14:paraId="0402C3B4" w14:textId="791A93D3" w:rsidR="00414397" w:rsidRPr="00E20EF0" w:rsidRDefault="00414397" w:rsidP="003078C2">
            <w:pPr>
              <w:spacing w:after="0" w:line="240" w:lineRule="auto"/>
              <w:rPr>
                <w:rFonts w:ascii="Calibri" w:eastAsia="Times New Roman" w:hAnsi="Calibri" w:cs="Calibri"/>
                <w:color w:val="766F54" w:themeColor="text2"/>
                <w:lang w:eastAsia="fr-FR"/>
              </w:rPr>
            </w:pPr>
          </w:p>
          <w:p w14:paraId="0BA5F1C7" w14:textId="783916F6" w:rsidR="00414397" w:rsidRPr="00E20EF0" w:rsidRDefault="00414397" w:rsidP="003078C2">
            <w:pPr>
              <w:spacing w:after="0" w:line="240" w:lineRule="auto"/>
              <w:rPr>
                <w:rFonts w:ascii="Calibri" w:eastAsia="Times New Roman" w:hAnsi="Calibri" w:cs="Calibri"/>
                <w:color w:val="766F54" w:themeColor="text2"/>
                <w:lang w:eastAsia="fr-FR"/>
              </w:rPr>
            </w:pPr>
          </w:p>
          <w:p w14:paraId="4132D9FF" w14:textId="56E1E493" w:rsidR="00414397" w:rsidRPr="00E20EF0" w:rsidRDefault="00414397" w:rsidP="003078C2">
            <w:pPr>
              <w:spacing w:after="0" w:line="240" w:lineRule="auto"/>
              <w:rPr>
                <w:rFonts w:ascii="Calibri" w:eastAsia="Times New Roman" w:hAnsi="Calibri" w:cs="Calibri"/>
                <w:color w:val="766F54" w:themeColor="text2"/>
                <w:lang w:eastAsia="fr-FR"/>
              </w:rPr>
            </w:pPr>
          </w:p>
          <w:p w14:paraId="330ACC8C" w14:textId="4055D4FA" w:rsidR="00414397" w:rsidRPr="00E20EF0" w:rsidRDefault="00414397" w:rsidP="003078C2">
            <w:pPr>
              <w:spacing w:after="0" w:line="240" w:lineRule="auto"/>
              <w:rPr>
                <w:rFonts w:ascii="Calibri" w:eastAsia="Times New Roman" w:hAnsi="Calibri" w:cs="Calibri"/>
                <w:color w:val="766F54" w:themeColor="text2"/>
                <w:lang w:eastAsia="fr-FR"/>
              </w:rPr>
            </w:pPr>
          </w:p>
          <w:p w14:paraId="37D8448D" w14:textId="7ECAA4DE" w:rsidR="00414397" w:rsidRPr="00E20EF0" w:rsidRDefault="00414397" w:rsidP="003078C2">
            <w:pPr>
              <w:spacing w:after="0" w:line="240" w:lineRule="auto"/>
              <w:rPr>
                <w:rFonts w:ascii="Calibri" w:eastAsia="Times New Roman" w:hAnsi="Calibri" w:cs="Calibri"/>
                <w:color w:val="766F54" w:themeColor="text2"/>
                <w:lang w:eastAsia="fr-FR"/>
              </w:rPr>
            </w:pPr>
          </w:p>
          <w:p w14:paraId="3F23DC13" w14:textId="5DBE8F74" w:rsidR="00414397" w:rsidRPr="00E20EF0" w:rsidRDefault="00414397" w:rsidP="003078C2">
            <w:pPr>
              <w:spacing w:after="0" w:line="240" w:lineRule="auto"/>
              <w:rPr>
                <w:rFonts w:ascii="Calibri" w:eastAsia="Times New Roman" w:hAnsi="Calibri" w:cs="Calibri"/>
                <w:color w:val="766F54" w:themeColor="text2"/>
                <w:lang w:eastAsia="fr-FR"/>
              </w:rPr>
            </w:pPr>
          </w:p>
          <w:p w14:paraId="72924B13" w14:textId="7157145B" w:rsidR="00414397" w:rsidRPr="00E20EF0" w:rsidRDefault="00414397" w:rsidP="003078C2">
            <w:pPr>
              <w:spacing w:after="0" w:line="240" w:lineRule="auto"/>
              <w:rPr>
                <w:rFonts w:ascii="Calibri" w:eastAsia="Times New Roman" w:hAnsi="Calibri" w:cs="Calibri"/>
                <w:color w:val="766F54" w:themeColor="text2"/>
                <w:lang w:eastAsia="fr-FR"/>
              </w:rPr>
            </w:pPr>
          </w:p>
          <w:p w14:paraId="34B4DC06" w14:textId="19699A7D" w:rsidR="00414397" w:rsidRPr="00E20EF0" w:rsidRDefault="00414397" w:rsidP="003078C2">
            <w:pPr>
              <w:spacing w:after="0" w:line="240" w:lineRule="auto"/>
              <w:rPr>
                <w:rFonts w:ascii="Calibri" w:eastAsia="Times New Roman" w:hAnsi="Calibri" w:cs="Calibri"/>
                <w:color w:val="766F54" w:themeColor="text2"/>
                <w:lang w:eastAsia="fr-FR"/>
              </w:rPr>
            </w:pPr>
          </w:p>
          <w:p w14:paraId="03586BC1" w14:textId="722A8362" w:rsidR="00414397" w:rsidRPr="00E20EF0" w:rsidRDefault="00414397" w:rsidP="003078C2">
            <w:pPr>
              <w:spacing w:after="0" w:line="240" w:lineRule="auto"/>
              <w:rPr>
                <w:rFonts w:ascii="Calibri" w:eastAsia="Times New Roman" w:hAnsi="Calibri" w:cs="Calibri"/>
                <w:color w:val="766F54" w:themeColor="text2"/>
                <w:lang w:eastAsia="fr-FR"/>
              </w:rPr>
            </w:pPr>
          </w:p>
          <w:p w14:paraId="63FF3040" w14:textId="4FEAE596" w:rsidR="00414397" w:rsidRPr="00E20EF0" w:rsidRDefault="00414397" w:rsidP="003078C2">
            <w:pPr>
              <w:spacing w:after="0" w:line="240" w:lineRule="auto"/>
              <w:rPr>
                <w:rFonts w:ascii="Calibri" w:eastAsia="Times New Roman" w:hAnsi="Calibri" w:cs="Calibri"/>
                <w:color w:val="766F54" w:themeColor="text2"/>
                <w:lang w:eastAsia="fr-FR"/>
              </w:rPr>
            </w:pPr>
          </w:p>
          <w:p w14:paraId="01767946" w14:textId="3917145F" w:rsidR="00414397" w:rsidRPr="00E20EF0" w:rsidRDefault="00414397" w:rsidP="003078C2">
            <w:pPr>
              <w:spacing w:after="0" w:line="240" w:lineRule="auto"/>
              <w:rPr>
                <w:rFonts w:ascii="Calibri" w:eastAsia="Times New Roman" w:hAnsi="Calibri" w:cs="Calibri"/>
                <w:color w:val="766F54" w:themeColor="text2"/>
                <w:lang w:eastAsia="fr-FR"/>
              </w:rPr>
            </w:pPr>
          </w:p>
          <w:p w14:paraId="45756537" w14:textId="43B8D914" w:rsidR="00414397" w:rsidRPr="00E20EF0" w:rsidRDefault="00414397" w:rsidP="003078C2">
            <w:pPr>
              <w:spacing w:after="0" w:line="240" w:lineRule="auto"/>
              <w:rPr>
                <w:rFonts w:ascii="Calibri" w:eastAsia="Times New Roman" w:hAnsi="Calibri" w:cs="Calibri"/>
                <w:color w:val="766F54" w:themeColor="text2"/>
                <w:lang w:eastAsia="fr-FR"/>
              </w:rPr>
            </w:pPr>
          </w:p>
          <w:p w14:paraId="256CB5E6" w14:textId="568B0608" w:rsidR="00414397" w:rsidRPr="00E20EF0" w:rsidRDefault="00414397" w:rsidP="003078C2">
            <w:pPr>
              <w:spacing w:after="0" w:line="240" w:lineRule="auto"/>
              <w:rPr>
                <w:rFonts w:ascii="Calibri" w:eastAsia="Times New Roman" w:hAnsi="Calibri" w:cs="Calibri"/>
                <w:color w:val="766F54" w:themeColor="text2"/>
                <w:lang w:eastAsia="fr-FR"/>
              </w:rPr>
            </w:pPr>
          </w:p>
          <w:p w14:paraId="2E7333B4" w14:textId="14934F38" w:rsidR="00414397" w:rsidRPr="00E20EF0" w:rsidRDefault="00414397" w:rsidP="003078C2">
            <w:pPr>
              <w:spacing w:after="0" w:line="240" w:lineRule="auto"/>
              <w:rPr>
                <w:rFonts w:ascii="Calibri" w:eastAsia="Times New Roman" w:hAnsi="Calibri" w:cs="Calibri"/>
                <w:color w:val="766F54" w:themeColor="text2"/>
                <w:lang w:eastAsia="fr-FR"/>
              </w:rPr>
            </w:pPr>
          </w:p>
          <w:p w14:paraId="7252CE1D" w14:textId="6DBA2645" w:rsidR="00414397" w:rsidRPr="00E20EF0" w:rsidRDefault="00414397" w:rsidP="003078C2">
            <w:pPr>
              <w:spacing w:after="0" w:line="240" w:lineRule="auto"/>
              <w:rPr>
                <w:rFonts w:ascii="Calibri" w:eastAsia="Times New Roman" w:hAnsi="Calibri" w:cs="Calibri"/>
                <w:color w:val="766F54" w:themeColor="text2"/>
                <w:lang w:eastAsia="fr-FR"/>
              </w:rPr>
            </w:pPr>
          </w:p>
          <w:p w14:paraId="195B0919" w14:textId="5478CA70" w:rsidR="00414397" w:rsidRPr="00E20EF0" w:rsidRDefault="00414397" w:rsidP="003078C2">
            <w:pPr>
              <w:spacing w:after="0" w:line="240" w:lineRule="auto"/>
              <w:rPr>
                <w:rFonts w:ascii="Calibri" w:eastAsia="Times New Roman" w:hAnsi="Calibri" w:cs="Calibri"/>
                <w:color w:val="766F54" w:themeColor="text2"/>
                <w:lang w:eastAsia="fr-FR"/>
              </w:rPr>
            </w:pPr>
          </w:p>
          <w:p w14:paraId="38FB1A08" w14:textId="14227B9A" w:rsidR="00414397" w:rsidRPr="00E20EF0" w:rsidRDefault="00414397" w:rsidP="003078C2">
            <w:pPr>
              <w:spacing w:after="0" w:line="240" w:lineRule="auto"/>
              <w:rPr>
                <w:rFonts w:ascii="Calibri" w:eastAsia="Times New Roman" w:hAnsi="Calibri" w:cs="Calibri"/>
                <w:color w:val="766F54" w:themeColor="text2"/>
                <w:lang w:eastAsia="fr-FR"/>
              </w:rPr>
            </w:pPr>
          </w:p>
          <w:p w14:paraId="09EC7C7E" w14:textId="5070B46E" w:rsidR="00414397" w:rsidRPr="00E20EF0" w:rsidRDefault="00414397" w:rsidP="003078C2">
            <w:pPr>
              <w:spacing w:after="0" w:line="240" w:lineRule="auto"/>
              <w:rPr>
                <w:rFonts w:ascii="Calibri" w:eastAsia="Times New Roman" w:hAnsi="Calibri" w:cs="Calibri"/>
                <w:color w:val="766F54" w:themeColor="text2"/>
                <w:lang w:eastAsia="fr-FR"/>
              </w:rPr>
            </w:pPr>
          </w:p>
          <w:p w14:paraId="0EC6C4D1" w14:textId="7A794C21" w:rsidR="00414397" w:rsidRPr="00E20EF0" w:rsidRDefault="00414397" w:rsidP="003078C2">
            <w:pPr>
              <w:spacing w:after="0" w:line="240" w:lineRule="auto"/>
              <w:rPr>
                <w:rFonts w:ascii="Calibri" w:eastAsia="Times New Roman" w:hAnsi="Calibri" w:cs="Calibri"/>
                <w:color w:val="766F54" w:themeColor="text2"/>
                <w:lang w:eastAsia="fr-FR"/>
              </w:rPr>
            </w:pPr>
          </w:p>
          <w:p w14:paraId="1A6A95C3" w14:textId="0600126A" w:rsidR="00414397" w:rsidRPr="00E20EF0" w:rsidRDefault="00414397" w:rsidP="003078C2">
            <w:pPr>
              <w:spacing w:after="0" w:line="240" w:lineRule="auto"/>
              <w:rPr>
                <w:rFonts w:ascii="Calibri" w:eastAsia="Times New Roman" w:hAnsi="Calibri" w:cs="Calibri"/>
                <w:color w:val="766F54" w:themeColor="text2"/>
                <w:lang w:eastAsia="fr-FR"/>
              </w:rPr>
            </w:pPr>
          </w:p>
          <w:p w14:paraId="4BCF254E" w14:textId="64D6EF09" w:rsidR="00414397" w:rsidRPr="00E20EF0" w:rsidRDefault="00414397" w:rsidP="003078C2">
            <w:pPr>
              <w:spacing w:after="0" w:line="240" w:lineRule="auto"/>
              <w:rPr>
                <w:rFonts w:ascii="Calibri" w:eastAsia="Times New Roman" w:hAnsi="Calibri" w:cs="Calibri"/>
                <w:color w:val="766F54" w:themeColor="text2"/>
                <w:lang w:eastAsia="fr-FR"/>
              </w:rPr>
            </w:pPr>
          </w:p>
          <w:p w14:paraId="249D13F9" w14:textId="3913F9EB" w:rsidR="00414397" w:rsidRPr="00E20EF0" w:rsidRDefault="00414397" w:rsidP="003078C2">
            <w:pPr>
              <w:spacing w:after="0" w:line="240" w:lineRule="auto"/>
              <w:rPr>
                <w:rFonts w:ascii="Calibri" w:eastAsia="Times New Roman" w:hAnsi="Calibri" w:cs="Calibri"/>
                <w:color w:val="766F54" w:themeColor="text2"/>
                <w:lang w:eastAsia="fr-FR"/>
              </w:rPr>
            </w:pPr>
          </w:p>
          <w:p w14:paraId="4E678AA1" w14:textId="753E2FA8" w:rsidR="00414397" w:rsidRPr="00E20EF0" w:rsidRDefault="00414397" w:rsidP="003078C2">
            <w:pPr>
              <w:spacing w:after="0" w:line="240" w:lineRule="auto"/>
              <w:rPr>
                <w:rFonts w:ascii="Calibri" w:eastAsia="Times New Roman" w:hAnsi="Calibri" w:cs="Calibri"/>
                <w:color w:val="766F54" w:themeColor="text2"/>
                <w:lang w:eastAsia="fr-FR"/>
              </w:rPr>
            </w:pPr>
          </w:p>
          <w:p w14:paraId="6DB732D2" w14:textId="2825869F" w:rsidR="00414397" w:rsidRPr="00E20EF0" w:rsidRDefault="00414397" w:rsidP="003078C2">
            <w:pPr>
              <w:spacing w:after="0" w:line="240" w:lineRule="auto"/>
              <w:rPr>
                <w:rFonts w:ascii="Calibri" w:eastAsia="Times New Roman" w:hAnsi="Calibri" w:cs="Calibri"/>
                <w:color w:val="766F54" w:themeColor="text2"/>
                <w:lang w:eastAsia="fr-FR"/>
              </w:rPr>
            </w:pPr>
          </w:p>
          <w:p w14:paraId="42AA3DA1" w14:textId="180B285A" w:rsidR="00414397" w:rsidRPr="00E20EF0" w:rsidRDefault="00414397" w:rsidP="003078C2">
            <w:pPr>
              <w:spacing w:after="0" w:line="240" w:lineRule="auto"/>
              <w:rPr>
                <w:rFonts w:ascii="Calibri" w:eastAsia="Times New Roman" w:hAnsi="Calibri" w:cs="Calibri"/>
                <w:color w:val="766F54" w:themeColor="text2"/>
                <w:lang w:eastAsia="fr-FR"/>
              </w:rPr>
            </w:pPr>
          </w:p>
          <w:p w14:paraId="7F17B685" w14:textId="4BC20480" w:rsidR="00414397" w:rsidRPr="00E20EF0" w:rsidRDefault="00414397" w:rsidP="003078C2">
            <w:pPr>
              <w:spacing w:after="0" w:line="240" w:lineRule="auto"/>
              <w:rPr>
                <w:rFonts w:ascii="Calibri" w:eastAsia="Times New Roman" w:hAnsi="Calibri" w:cs="Calibri"/>
                <w:color w:val="766F54" w:themeColor="text2"/>
                <w:lang w:eastAsia="fr-FR"/>
              </w:rPr>
            </w:pPr>
          </w:p>
          <w:p w14:paraId="6D3389D3" w14:textId="6D3B4FFF" w:rsidR="00414397" w:rsidRPr="00E20EF0" w:rsidRDefault="00414397" w:rsidP="003078C2">
            <w:pPr>
              <w:spacing w:after="0" w:line="240" w:lineRule="auto"/>
              <w:rPr>
                <w:rFonts w:ascii="Calibri" w:eastAsia="Times New Roman" w:hAnsi="Calibri" w:cs="Calibri"/>
                <w:color w:val="766F54" w:themeColor="text2"/>
                <w:lang w:eastAsia="fr-FR"/>
              </w:rPr>
            </w:pPr>
          </w:p>
          <w:p w14:paraId="1778DCA8" w14:textId="12B5C59E" w:rsidR="00414397" w:rsidRPr="00E20EF0" w:rsidRDefault="00414397" w:rsidP="003078C2">
            <w:pPr>
              <w:spacing w:after="0" w:line="240" w:lineRule="auto"/>
              <w:rPr>
                <w:rFonts w:ascii="Calibri" w:eastAsia="Times New Roman" w:hAnsi="Calibri" w:cs="Calibri"/>
                <w:color w:val="766F54" w:themeColor="text2"/>
                <w:lang w:eastAsia="fr-FR"/>
              </w:rPr>
            </w:pPr>
          </w:p>
          <w:p w14:paraId="626AF4CB" w14:textId="3C3E0B01" w:rsidR="00414397" w:rsidRPr="00E20EF0" w:rsidRDefault="00414397" w:rsidP="003078C2">
            <w:pPr>
              <w:spacing w:after="0" w:line="240" w:lineRule="auto"/>
              <w:rPr>
                <w:rFonts w:ascii="Calibri" w:eastAsia="Times New Roman" w:hAnsi="Calibri" w:cs="Calibri"/>
                <w:color w:val="766F54" w:themeColor="text2"/>
                <w:lang w:eastAsia="fr-FR"/>
              </w:rPr>
            </w:pPr>
          </w:p>
          <w:p w14:paraId="3338F77C" w14:textId="2B7B2CE2" w:rsidR="00414397" w:rsidRPr="00E20EF0" w:rsidRDefault="00414397" w:rsidP="003078C2">
            <w:pPr>
              <w:spacing w:after="0" w:line="240" w:lineRule="auto"/>
              <w:rPr>
                <w:rFonts w:ascii="Calibri" w:eastAsia="Times New Roman" w:hAnsi="Calibri" w:cs="Calibri"/>
                <w:color w:val="766F54" w:themeColor="text2"/>
                <w:lang w:eastAsia="fr-FR"/>
              </w:rPr>
            </w:pPr>
          </w:p>
          <w:p w14:paraId="2F75B5F7" w14:textId="51D292BB" w:rsidR="00414397" w:rsidRPr="00E20EF0" w:rsidRDefault="00414397" w:rsidP="003078C2">
            <w:pPr>
              <w:spacing w:after="0" w:line="240" w:lineRule="auto"/>
              <w:rPr>
                <w:rFonts w:ascii="Calibri" w:eastAsia="Times New Roman" w:hAnsi="Calibri" w:cs="Calibri"/>
                <w:color w:val="766F54" w:themeColor="text2"/>
                <w:lang w:eastAsia="fr-FR"/>
              </w:rPr>
            </w:pPr>
          </w:p>
          <w:p w14:paraId="1653ED26" w14:textId="2CBD7CC9" w:rsidR="00414397" w:rsidRPr="00E20EF0" w:rsidRDefault="00414397" w:rsidP="003078C2">
            <w:pPr>
              <w:spacing w:after="0" w:line="240" w:lineRule="auto"/>
              <w:rPr>
                <w:rFonts w:ascii="Calibri" w:eastAsia="Times New Roman" w:hAnsi="Calibri" w:cs="Calibri"/>
                <w:color w:val="766F54" w:themeColor="text2"/>
                <w:lang w:eastAsia="fr-FR"/>
              </w:rPr>
            </w:pPr>
          </w:p>
          <w:p w14:paraId="7C68E469" w14:textId="5F0F9597" w:rsidR="00414397" w:rsidRPr="00E20EF0" w:rsidRDefault="00414397" w:rsidP="003078C2">
            <w:pPr>
              <w:spacing w:after="0" w:line="240" w:lineRule="auto"/>
              <w:rPr>
                <w:rFonts w:ascii="Calibri" w:eastAsia="Times New Roman" w:hAnsi="Calibri" w:cs="Calibri"/>
                <w:color w:val="766F54" w:themeColor="text2"/>
                <w:lang w:eastAsia="fr-FR"/>
              </w:rPr>
            </w:pPr>
          </w:p>
          <w:p w14:paraId="73EAAF06" w14:textId="0D496BF9" w:rsidR="00414397" w:rsidRPr="00E20EF0" w:rsidRDefault="00414397" w:rsidP="003078C2">
            <w:pPr>
              <w:spacing w:after="0" w:line="240" w:lineRule="auto"/>
              <w:rPr>
                <w:rFonts w:ascii="Calibri" w:eastAsia="Times New Roman" w:hAnsi="Calibri" w:cs="Calibri"/>
                <w:color w:val="766F54" w:themeColor="text2"/>
                <w:lang w:eastAsia="fr-FR"/>
              </w:rPr>
            </w:pPr>
          </w:p>
          <w:p w14:paraId="54BFED6C" w14:textId="62042A64" w:rsidR="00414397" w:rsidRPr="00E20EF0" w:rsidRDefault="00414397" w:rsidP="003078C2">
            <w:pPr>
              <w:spacing w:after="0" w:line="240" w:lineRule="auto"/>
              <w:rPr>
                <w:rFonts w:ascii="Calibri" w:eastAsia="Times New Roman" w:hAnsi="Calibri" w:cs="Calibri"/>
                <w:color w:val="766F54" w:themeColor="text2"/>
                <w:lang w:eastAsia="fr-FR"/>
              </w:rPr>
            </w:pPr>
          </w:p>
          <w:p w14:paraId="54DB1638" w14:textId="77777777" w:rsidR="00414397" w:rsidRPr="00E20EF0" w:rsidRDefault="00414397" w:rsidP="003078C2">
            <w:pPr>
              <w:spacing w:after="0" w:line="240" w:lineRule="auto"/>
              <w:rPr>
                <w:rFonts w:ascii="Calibri" w:eastAsia="Times New Roman" w:hAnsi="Calibri" w:cs="Calibri"/>
                <w:color w:val="766F54" w:themeColor="text2"/>
                <w:lang w:eastAsia="fr-FR"/>
              </w:rPr>
            </w:pPr>
          </w:p>
          <w:p w14:paraId="2AD451EE" w14:textId="77777777" w:rsidR="00C31C9D" w:rsidRPr="00E20EF0" w:rsidRDefault="00C31C9D" w:rsidP="003078C2">
            <w:pPr>
              <w:spacing w:after="0" w:line="240" w:lineRule="auto"/>
              <w:rPr>
                <w:rFonts w:ascii="Calibri" w:eastAsia="Times New Roman" w:hAnsi="Calibri" w:cs="Calibri"/>
                <w:color w:val="766F54" w:themeColor="text2"/>
                <w:lang w:eastAsia="fr-FR"/>
              </w:rPr>
            </w:pPr>
          </w:p>
          <w:p w14:paraId="7A8F79A8" w14:textId="77777777" w:rsidR="00C31C9D" w:rsidRPr="00E20EF0" w:rsidRDefault="00C31C9D" w:rsidP="003078C2">
            <w:pPr>
              <w:spacing w:after="0" w:line="240" w:lineRule="auto"/>
              <w:rPr>
                <w:rFonts w:ascii="Calibri" w:eastAsia="Times New Roman" w:hAnsi="Calibri" w:cs="Calibri"/>
                <w:color w:val="766F54" w:themeColor="text2"/>
                <w:lang w:eastAsia="fr-FR"/>
              </w:rPr>
            </w:pPr>
          </w:p>
          <w:p w14:paraId="0EE55D69" w14:textId="77777777" w:rsidR="00C31C9D" w:rsidRPr="00E20EF0" w:rsidRDefault="00C31C9D" w:rsidP="003078C2">
            <w:pPr>
              <w:spacing w:after="0" w:line="240" w:lineRule="auto"/>
              <w:rPr>
                <w:rFonts w:ascii="Calibri" w:eastAsia="Times New Roman" w:hAnsi="Calibri" w:cs="Calibri"/>
                <w:color w:val="766F54" w:themeColor="text2"/>
                <w:lang w:eastAsia="fr-FR"/>
              </w:rPr>
            </w:pPr>
          </w:p>
          <w:p w14:paraId="167B8B67" w14:textId="77777777" w:rsidR="00C31C9D" w:rsidRPr="00E20EF0" w:rsidRDefault="00C31C9D" w:rsidP="003078C2">
            <w:pPr>
              <w:spacing w:after="0" w:line="240" w:lineRule="auto"/>
              <w:rPr>
                <w:rFonts w:ascii="Calibri" w:eastAsia="Times New Roman" w:hAnsi="Calibri" w:cs="Calibri"/>
                <w:color w:val="766F54" w:themeColor="text2"/>
                <w:lang w:eastAsia="fr-FR"/>
              </w:rPr>
            </w:pPr>
          </w:p>
          <w:p w14:paraId="1CC66000" w14:textId="103D3088" w:rsidR="00C31C9D" w:rsidRPr="00E20EF0" w:rsidRDefault="00C31C9D" w:rsidP="003078C2">
            <w:pPr>
              <w:spacing w:after="0" w:line="240" w:lineRule="auto"/>
              <w:rPr>
                <w:rFonts w:ascii="Calibri" w:eastAsia="Times New Roman" w:hAnsi="Calibri" w:cs="Calibri"/>
                <w:color w:val="766F54" w:themeColor="text2"/>
                <w:lang w:eastAsia="fr-FR"/>
              </w:rPr>
            </w:pPr>
          </w:p>
        </w:tc>
      </w:tr>
    </w:tbl>
    <w:p w14:paraId="41A40E75" w14:textId="77777777" w:rsidR="00506B7D" w:rsidRDefault="00506B7D" w:rsidP="003078C2">
      <w:pPr>
        <w:spacing w:after="0" w:line="240" w:lineRule="auto"/>
        <w:rPr>
          <w:b/>
          <w:color w:val="521708" w:themeColor="accent1" w:themeShade="80"/>
          <w:sz w:val="32"/>
          <w:szCs w:val="32"/>
        </w:rPr>
      </w:pPr>
    </w:p>
    <w:p w14:paraId="7D9F8AEA" w14:textId="39743155" w:rsidR="006904CB" w:rsidRPr="00C31C9D" w:rsidRDefault="006904CB" w:rsidP="00C31C9D">
      <w:pPr>
        <w:pStyle w:val="Titre2"/>
        <w:rPr>
          <w:b/>
          <w:bCs/>
        </w:rPr>
      </w:pPr>
      <w:bookmarkStart w:id="25" w:name="_Toc13037700"/>
      <w:r w:rsidRPr="00C31C9D">
        <w:rPr>
          <w:b/>
          <w:bCs/>
        </w:rPr>
        <w:t>Equipements spécifiques</w:t>
      </w:r>
      <w:bookmarkEnd w:id="25"/>
    </w:p>
    <w:tbl>
      <w:tblPr>
        <w:tblW w:w="8200" w:type="dxa"/>
        <w:tblCellMar>
          <w:left w:w="70" w:type="dxa"/>
          <w:right w:w="70" w:type="dxa"/>
        </w:tblCellMar>
        <w:tblLook w:val="04A0" w:firstRow="1" w:lastRow="0" w:firstColumn="1" w:lastColumn="0" w:noHBand="0" w:noVBand="1"/>
      </w:tblPr>
      <w:tblGrid>
        <w:gridCol w:w="8200"/>
      </w:tblGrid>
      <w:tr w:rsidR="00961413" w:rsidRPr="00961413" w14:paraId="20029AB1" w14:textId="77777777" w:rsidTr="00961413">
        <w:trPr>
          <w:trHeight w:val="390"/>
        </w:trPr>
        <w:tc>
          <w:tcPr>
            <w:tcW w:w="8200" w:type="dxa"/>
            <w:tcBorders>
              <w:top w:val="nil"/>
              <w:left w:val="nil"/>
              <w:bottom w:val="nil"/>
              <w:right w:val="nil"/>
            </w:tcBorders>
            <w:shd w:val="clear" w:color="auto" w:fill="auto"/>
            <w:vAlign w:val="center"/>
            <w:hideMark/>
          </w:tcPr>
          <w:p w14:paraId="71B8021A" w14:textId="1ED84CE4" w:rsidR="00961413" w:rsidRDefault="00961413" w:rsidP="00961413">
            <w:pPr>
              <w:spacing w:after="0" w:line="240" w:lineRule="auto"/>
              <w:rPr>
                <w:rFonts w:ascii="Calibri" w:eastAsia="Times New Roman" w:hAnsi="Calibri" w:cs="Calibri"/>
                <w:i/>
                <w:iCs/>
                <w:color w:val="766F54" w:themeColor="text2"/>
                <w:sz w:val="18"/>
                <w:szCs w:val="18"/>
                <w:lang w:eastAsia="fr-FR"/>
              </w:rPr>
            </w:pPr>
            <w:r w:rsidRPr="00961413">
              <w:rPr>
                <w:rFonts w:ascii="Calibri" w:eastAsia="Times New Roman" w:hAnsi="Calibri" w:cs="Calibri"/>
                <w:i/>
                <w:iCs/>
                <w:color w:val="766F54" w:themeColor="text2"/>
                <w:sz w:val="18"/>
                <w:szCs w:val="18"/>
                <w:lang w:eastAsia="fr-FR"/>
              </w:rPr>
              <w:t>Un équipement spécifique correspond à une ressource matérielle médico-technique spécialisée, qui permet l</w:t>
            </w:r>
            <w:r>
              <w:rPr>
                <w:rFonts w:ascii="Calibri" w:eastAsia="Times New Roman" w:hAnsi="Calibri" w:cs="Calibri"/>
                <w:i/>
                <w:iCs/>
                <w:color w:val="766F54" w:themeColor="text2"/>
                <w:sz w:val="18"/>
                <w:szCs w:val="18"/>
                <w:lang w:eastAsia="fr-FR"/>
              </w:rPr>
              <w:t xml:space="preserve">a </w:t>
            </w:r>
            <w:r w:rsidRPr="00961413">
              <w:rPr>
                <w:rFonts w:ascii="Calibri" w:eastAsia="Times New Roman" w:hAnsi="Calibri" w:cs="Calibri"/>
                <w:i/>
                <w:iCs/>
                <w:color w:val="766F54" w:themeColor="text2"/>
                <w:sz w:val="18"/>
                <w:szCs w:val="18"/>
                <w:lang w:eastAsia="fr-FR"/>
              </w:rPr>
              <w:t>réalisation d’une activité de soins. Les équipements spécifiques décrits sont des ressources propres de l’unité ou des ressources mises à disposition dans le cadre d’une convention à la condition que ces ressources soient utilisées au sein de l’unité (sur site).</w:t>
            </w:r>
          </w:p>
          <w:p w14:paraId="6B0A7B33" w14:textId="77777777" w:rsidR="00414397" w:rsidRDefault="00414397" w:rsidP="00961413">
            <w:pPr>
              <w:spacing w:after="0" w:line="240" w:lineRule="auto"/>
              <w:rPr>
                <w:rFonts w:ascii="Calibri" w:eastAsia="Times New Roman" w:hAnsi="Calibri" w:cs="Calibri"/>
                <w:i/>
                <w:iCs/>
                <w:color w:val="766F54" w:themeColor="text2"/>
                <w:sz w:val="18"/>
                <w:szCs w:val="18"/>
                <w:lang w:eastAsia="fr-FR"/>
              </w:rPr>
            </w:pPr>
          </w:p>
          <w:p w14:paraId="6E2FF61D" w14:textId="2FC58B1E" w:rsidR="00414397" w:rsidRPr="00414397" w:rsidRDefault="00156078" w:rsidP="00961413">
            <w:pPr>
              <w:spacing w:after="0" w:line="240" w:lineRule="auto"/>
              <w:rPr>
                <w:rFonts w:ascii="Calibri" w:eastAsia="Times New Roman" w:hAnsi="Calibri" w:cs="Calibri"/>
                <w:color w:val="766F54" w:themeColor="text2"/>
                <w:lang w:eastAsia="fr-FR"/>
              </w:rPr>
            </w:pPr>
            <w:sdt>
              <w:sdtPr>
                <w:rPr>
                  <w:rFonts w:ascii="MS Gothic" w:eastAsia="MS Gothic" w:hAnsi="MS Gothic" w:cs="Calibri" w:hint="eastAsia"/>
                  <w:color w:val="766F54" w:themeColor="text2"/>
                  <w:lang w:eastAsia="fr-FR"/>
                </w:rPr>
                <w:id w:val="-1440675216"/>
                <w14:checkbox>
                  <w14:checked w14:val="0"/>
                  <w14:checkedState w14:val="2612" w14:font="MS Gothic"/>
                  <w14:uncheckedState w14:val="2610" w14:font="MS Gothic"/>
                </w14:checkbox>
              </w:sdtPr>
              <w:sdtEndPr/>
              <w:sdtContent>
                <w:r w:rsidR="00414397">
                  <w:rPr>
                    <w:rFonts w:ascii="MS Gothic" w:eastAsia="MS Gothic" w:hAnsi="MS Gothic" w:cs="Calibri" w:hint="eastAsia"/>
                    <w:color w:val="766F54" w:themeColor="text2"/>
                    <w:lang w:eastAsia="fr-FR"/>
                  </w:rPr>
                  <w:t>☐</w:t>
                </w:r>
              </w:sdtContent>
            </w:sdt>
            <w:r w:rsidR="00414397" w:rsidRPr="006904CB">
              <w:rPr>
                <w:rFonts w:ascii="Calibri" w:eastAsia="Times New Roman" w:hAnsi="Calibri" w:cs="Calibri"/>
                <w:color w:val="766F54" w:themeColor="text2"/>
                <w:lang w:eastAsia="fr-FR"/>
              </w:rPr>
              <w:t>A</w:t>
            </w:r>
            <w:r w:rsidR="00414397">
              <w:rPr>
                <w:rFonts w:ascii="Calibri" w:eastAsia="Times New Roman" w:hAnsi="Calibri" w:cs="Calibri"/>
                <w:color w:val="766F54" w:themeColor="text2"/>
                <w:lang w:eastAsia="fr-FR"/>
              </w:rPr>
              <w:t>bsorptiomètre obésité 70-80 cm (densitomètre bariatrique)</w:t>
            </w:r>
          </w:p>
          <w:p w14:paraId="2F09A4C3" w14:textId="61115A09" w:rsidR="00961413" w:rsidRPr="00961413" w:rsidRDefault="00961413" w:rsidP="00961413">
            <w:pPr>
              <w:spacing w:after="0" w:line="240" w:lineRule="auto"/>
              <w:rPr>
                <w:rFonts w:ascii="Calibri" w:eastAsia="Times New Roman" w:hAnsi="Calibri" w:cs="Calibri"/>
                <w:i/>
                <w:iCs/>
                <w:color w:val="766F54" w:themeColor="text2"/>
                <w:sz w:val="18"/>
                <w:szCs w:val="18"/>
                <w:lang w:eastAsia="fr-FR"/>
              </w:rPr>
            </w:pPr>
          </w:p>
        </w:tc>
      </w:tr>
      <w:tr w:rsidR="006904CB" w:rsidRPr="006904CB" w14:paraId="43834D39" w14:textId="77777777" w:rsidTr="006904CB">
        <w:trPr>
          <w:trHeight w:val="390"/>
        </w:trPr>
        <w:tc>
          <w:tcPr>
            <w:tcW w:w="8200" w:type="dxa"/>
            <w:tcBorders>
              <w:top w:val="nil"/>
              <w:left w:val="nil"/>
              <w:bottom w:val="nil"/>
              <w:right w:val="nil"/>
            </w:tcBorders>
            <w:shd w:val="clear" w:color="auto" w:fill="auto"/>
            <w:vAlign w:val="center"/>
            <w:hideMark/>
          </w:tcPr>
          <w:p w14:paraId="62A0847A" w14:textId="64655770" w:rsidR="006904CB" w:rsidRDefault="00156078" w:rsidP="006904CB">
            <w:pPr>
              <w:spacing w:after="0" w:line="240" w:lineRule="auto"/>
              <w:rPr>
                <w:rFonts w:ascii="Calibri" w:eastAsia="Times New Roman" w:hAnsi="Calibri" w:cs="Calibri"/>
                <w:color w:val="766F54" w:themeColor="text2"/>
                <w:lang w:eastAsia="fr-FR"/>
              </w:rPr>
            </w:pPr>
            <w:sdt>
              <w:sdtPr>
                <w:rPr>
                  <w:rFonts w:ascii="MS Gothic" w:eastAsia="MS Gothic" w:hAnsi="MS Gothic" w:cs="Calibri" w:hint="eastAsia"/>
                  <w:color w:val="766F54" w:themeColor="text2"/>
                  <w:lang w:eastAsia="fr-FR"/>
                </w:rPr>
                <w:id w:val="-1806689275"/>
                <w14:checkbox>
                  <w14:checked w14:val="0"/>
                  <w14:checkedState w14:val="2612" w14:font="MS Gothic"/>
                  <w14:uncheckedState w14:val="2610" w14:font="MS Gothic"/>
                </w14:checkbox>
              </w:sdtPr>
              <w:sdtEndPr/>
              <w:sdtContent>
                <w:r w:rsidR="00414397">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Appareil d’isocinétisme</w:t>
            </w:r>
          </w:p>
          <w:p w14:paraId="4BE8F81D" w14:textId="73F03EA7" w:rsidR="00414397" w:rsidRPr="006904CB" w:rsidRDefault="00414397" w:rsidP="006904CB">
            <w:pPr>
              <w:spacing w:after="0" w:line="240" w:lineRule="auto"/>
              <w:rPr>
                <w:rFonts w:ascii="Calibri" w:eastAsia="Times New Roman" w:hAnsi="Calibri" w:cs="Calibri"/>
                <w:color w:val="766F54" w:themeColor="text2"/>
                <w:lang w:eastAsia="fr-FR"/>
              </w:rPr>
            </w:pPr>
          </w:p>
        </w:tc>
      </w:tr>
      <w:tr w:rsidR="006904CB" w:rsidRPr="006904CB" w14:paraId="01E68A19" w14:textId="77777777" w:rsidTr="006904CB">
        <w:trPr>
          <w:trHeight w:val="390"/>
        </w:trPr>
        <w:tc>
          <w:tcPr>
            <w:tcW w:w="8200" w:type="dxa"/>
            <w:tcBorders>
              <w:top w:val="nil"/>
              <w:left w:val="nil"/>
              <w:bottom w:val="nil"/>
              <w:right w:val="nil"/>
            </w:tcBorders>
            <w:shd w:val="clear" w:color="auto" w:fill="auto"/>
            <w:vAlign w:val="center"/>
            <w:hideMark/>
          </w:tcPr>
          <w:p w14:paraId="1F3651A3" w14:textId="33A585EF"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89321468"/>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Appartement domotisé pour mise en situation d'autonomie</w:t>
            </w:r>
          </w:p>
        </w:tc>
      </w:tr>
      <w:tr w:rsidR="006904CB" w:rsidRPr="006904CB" w14:paraId="09509F1A" w14:textId="77777777" w:rsidTr="006904CB">
        <w:trPr>
          <w:trHeight w:val="390"/>
        </w:trPr>
        <w:tc>
          <w:tcPr>
            <w:tcW w:w="8200" w:type="dxa"/>
            <w:tcBorders>
              <w:top w:val="nil"/>
              <w:left w:val="nil"/>
              <w:bottom w:val="nil"/>
              <w:right w:val="nil"/>
            </w:tcBorders>
            <w:shd w:val="clear" w:color="auto" w:fill="auto"/>
            <w:vAlign w:val="center"/>
            <w:hideMark/>
          </w:tcPr>
          <w:p w14:paraId="044C972F" w14:textId="35BCC3F4"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775327882"/>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Appartement pour mise en situation d’autonomie</w:t>
            </w:r>
          </w:p>
        </w:tc>
      </w:tr>
      <w:tr w:rsidR="006904CB" w:rsidRPr="006904CB" w14:paraId="5C79EDCD" w14:textId="77777777" w:rsidTr="006904CB">
        <w:trPr>
          <w:trHeight w:val="390"/>
        </w:trPr>
        <w:tc>
          <w:tcPr>
            <w:tcW w:w="8200" w:type="dxa"/>
            <w:tcBorders>
              <w:top w:val="nil"/>
              <w:left w:val="nil"/>
              <w:bottom w:val="nil"/>
              <w:right w:val="nil"/>
            </w:tcBorders>
            <w:shd w:val="clear" w:color="auto" w:fill="auto"/>
            <w:vAlign w:val="center"/>
            <w:hideMark/>
          </w:tcPr>
          <w:p w14:paraId="74F45551" w14:textId="66BFC37A"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093167817"/>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Assistance robotisée à la marche</w:t>
            </w:r>
          </w:p>
        </w:tc>
      </w:tr>
      <w:tr w:rsidR="006904CB" w:rsidRPr="006904CB" w14:paraId="67A58731" w14:textId="77777777" w:rsidTr="006904CB">
        <w:trPr>
          <w:trHeight w:val="390"/>
        </w:trPr>
        <w:tc>
          <w:tcPr>
            <w:tcW w:w="8200" w:type="dxa"/>
            <w:tcBorders>
              <w:top w:val="nil"/>
              <w:left w:val="nil"/>
              <w:bottom w:val="nil"/>
              <w:right w:val="nil"/>
            </w:tcBorders>
            <w:shd w:val="clear" w:color="auto" w:fill="auto"/>
            <w:vAlign w:val="center"/>
            <w:hideMark/>
          </w:tcPr>
          <w:p w14:paraId="4CA4C1A4" w14:textId="06813A26"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429480201"/>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Assistance robotisée des membres supérieurs et de la préhension</w:t>
            </w:r>
          </w:p>
        </w:tc>
      </w:tr>
      <w:tr w:rsidR="006904CB" w:rsidRPr="006904CB" w14:paraId="45007096" w14:textId="77777777" w:rsidTr="006904CB">
        <w:trPr>
          <w:trHeight w:val="390"/>
        </w:trPr>
        <w:tc>
          <w:tcPr>
            <w:tcW w:w="8200" w:type="dxa"/>
            <w:tcBorders>
              <w:top w:val="nil"/>
              <w:left w:val="nil"/>
              <w:bottom w:val="nil"/>
              <w:right w:val="nil"/>
            </w:tcBorders>
            <w:shd w:val="clear" w:color="000000" w:fill="FFFFFF"/>
            <w:vAlign w:val="center"/>
            <w:hideMark/>
          </w:tcPr>
          <w:p w14:paraId="5440621A" w14:textId="2B97E54E"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559465982"/>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Atelier de confection aide technique</w:t>
            </w:r>
          </w:p>
        </w:tc>
      </w:tr>
      <w:tr w:rsidR="006904CB" w:rsidRPr="006904CB" w14:paraId="47073030" w14:textId="77777777" w:rsidTr="006904CB">
        <w:trPr>
          <w:trHeight w:val="390"/>
        </w:trPr>
        <w:tc>
          <w:tcPr>
            <w:tcW w:w="8200" w:type="dxa"/>
            <w:tcBorders>
              <w:top w:val="nil"/>
              <w:left w:val="nil"/>
              <w:bottom w:val="nil"/>
              <w:right w:val="nil"/>
            </w:tcBorders>
            <w:shd w:val="clear" w:color="000000" w:fill="FFFFFF"/>
            <w:vAlign w:val="center"/>
            <w:hideMark/>
          </w:tcPr>
          <w:p w14:paraId="3CEC0EF9" w14:textId="500DF725"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98275665"/>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Atelier de confection d’orthèse</w:t>
            </w:r>
          </w:p>
        </w:tc>
      </w:tr>
      <w:tr w:rsidR="006904CB" w:rsidRPr="006904CB" w14:paraId="4C8F360D" w14:textId="77777777" w:rsidTr="006904CB">
        <w:trPr>
          <w:trHeight w:val="390"/>
        </w:trPr>
        <w:tc>
          <w:tcPr>
            <w:tcW w:w="8200" w:type="dxa"/>
            <w:tcBorders>
              <w:top w:val="nil"/>
              <w:left w:val="nil"/>
              <w:bottom w:val="nil"/>
              <w:right w:val="nil"/>
            </w:tcBorders>
            <w:shd w:val="clear" w:color="auto" w:fill="auto"/>
            <w:vAlign w:val="center"/>
            <w:hideMark/>
          </w:tcPr>
          <w:p w14:paraId="79D07115" w14:textId="6F990EA9"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398485269"/>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Atelier de confection de prothèses</w:t>
            </w:r>
          </w:p>
        </w:tc>
      </w:tr>
      <w:tr w:rsidR="006904CB" w:rsidRPr="006904CB" w14:paraId="468F4027" w14:textId="77777777" w:rsidTr="006904CB">
        <w:trPr>
          <w:trHeight w:val="390"/>
        </w:trPr>
        <w:tc>
          <w:tcPr>
            <w:tcW w:w="8200" w:type="dxa"/>
            <w:tcBorders>
              <w:top w:val="nil"/>
              <w:left w:val="nil"/>
              <w:bottom w:val="nil"/>
              <w:right w:val="nil"/>
            </w:tcBorders>
            <w:shd w:val="clear" w:color="auto" w:fill="auto"/>
            <w:vAlign w:val="center"/>
            <w:hideMark/>
          </w:tcPr>
          <w:p w14:paraId="2D1981A4" w14:textId="03E753DC"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388021833"/>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Bassin thérapeutique pour balnéothérapie (&lt;20m2)</w:t>
            </w:r>
          </w:p>
        </w:tc>
      </w:tr>
      <w:tr w:rsidR="006904CB" w:rsidRPr="006904CB" w14:paraId="1F6D4EDE" w14:textId="77777777" w:rsidTr="006904CB">
        <w:trPr>
          <w:trHeight w:val="390"/>
        </w:trPr>
        <w:tc>
          <w:tcPr>
            <w:tcW w:w="8200" w:type="dxa"/>
            <w:tcBorders>
              <w:top w:val="nil"/>
              <w:left w:val="nil"/>
              <w:bottom w:val="nil"/>
              <w:right w:val="nil"/>
            </w:tcBorders>
            <w:shd w:val="clear" w:color="auto" w:fill="auto"/>
            <w:vAlign w:val="center"/>
            <w:hideMark/>
          </w:tcPr>
          <w:p w14:paraId="009CEE44" w14:textId="28795650"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415437085"/>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Brancard obésité (poids entre 180 et 250 kg) - bariatrique</w:t>
            </w:r>
          </w:p>
        </w:tc>
      </w:tr>
      <w:tr w:rsidR="006904CB" w:rsidRPr="006904CB" w14:paraId="610DE700" w14:textId="77777777" w:rsidTr="006904CB">
        <w:trPr>
          <w:trHeight w:val="390"/>
        </w:trPr>
        <w:tc>
          <w:tcPr>
            <w:tcW w:w="8200" w:type="dxa"/>
            <w:tcBorders>
              <w:top w:val="nil"/>
              <w:left w:val="nil"/>
              <w:bottom w:val="nil"/>
              <w:right w:val="nil"/>
            </w:tcBorders>
            <w:shd w:val="clear" w:color="auto" w:fill="auto"/>
            <w:vAlign w:val="center"/>
            <w:hideMark/>
          </w:tcPr>
          <w:p w14:paraId="3F775BEA" w14:textId="1128A54C"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697664291"/>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Brancard obésité (poids entre 250 et 350 kg) - bariatrique</w:t>
            </w:r>
          </w:p>
        </w:tc>
      </w:tr>
      <w:tr w:rsidR="006904CB" w:rsidRPr="006904CB" w14:paraId="2AFB75D1" w14:textId="77777777" w:rsidTr="006904CB">
        <w:trPr>
          <w:trHeight w:val="390"/>
        </w:trPr>
        <w:tc>
          <w:tcPr>
            <w:tcW w:w="8200" w:type="dxa"/>
            <w:tcBorders>
              <w:top w:val="nil"/>
              <w:left w:val="nil"/>
              <w:bottom w:val="nil"/>
              <w:right w:val="nil"/>
            </w:tcBorders>
            <w:shd w:val="clear" w:color="auto" w:fill="auto"/>
            <w:vAlign w:val="center"/>
            <w:hideMark/>
          </w:tcPr>
          <w:p w14:paraId="6D63DBFD" w14:textId="134C998A"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828045250"/>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Cabine d’audiologie</w:t>
            </w:r>
          </w:p>
        </w:tc>
      </w:tr>
      <w:tr w:rsidR="006904CB" w:rsidRPr="006904CB" w14:paraId="373CBA53" w14:textId="77777777" w:rsidTr="006904CB">
        <w:trPr>
          <w:trHeight w:val="390"/>
        </w:trPr>
        <w:tc>
          <w:tcPr>
            <w:tcW w:w="8200" w:type="dxa"/>
            <w:tcBorders>
              <w:top w:val="nil"/>
              <w:left w:val="nil"/>
              <w:bottom w:val="nil"/>
              <w:right w:val="nil"/>
            </w:tcBorders>
            <w:shd w:val="clear" w:color="auto" w:fill="auto"/>
            <w:vAlign w:val="center"/>
            <w:hideMark/>
          </w:tcPr>
          <w:p w14:paraId="0F092453" w14:textId="77777777" w:rsid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101799029"/>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Cabine de cryothérapie</w:t>
            </w:r>
          </w:p>
          <w:p w14:paraId="0BE3A4FA" w14:textId="0CE5D576" w:rsidR="00414397"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434598859"/>
                <w14:checkbox>
                  <w14:checked w14:val="0"/>
                  <w14:checkedState w14:val="2612" w14:font="MS Gothic"/>
                  <w14:uncheckedState w14:val="2610" w14:font="MS Gothic"/>
                </w14:checkbox>
              </w:sdtPr>
              <w:sdtEndPr/>
              <w:sdtContent>
                <w:r w:rsidR="00107F0F">
                  <w:rPr>
                    <w:rFonts w:ascii="MS Gothic" w:eastAsia="MS Gothic" w:hAnsi="MS Gothic" w:cs="Calibri" w:hint="eastAsia"/>
                    <w:color w:val="766F54" w:themeColor="text2"/>
                    <w:lang w:eastAsia="fr-FR"/>
                  </w:rPr>
                  <w:t>☐</w:t>
                </w:r>
              </w:sdtContent>
            </w:sdt>
            <w:r w:rsidR="00414397">
              <w:rPr>
                <w:rFonts w:ascii="Calibri" w:eastAsia="Times New Roman" w:hAnsi="Calibri" w:cs="Calibri"/>
                <w:color w:val="766F54" w:themeColor="text2"/>
                <w:lang w:eastAsia="fr-FR"/>
              </w:rPr>
              <w:t>Case réfrigérée</w:t>
            </w:r>
          </w:p>
        </w:tc>
      </w:tr>
      <w:tr w:rsidR="006904CB" w:rsidRPr="006904CB" w14:paraId="2F242658" w14:textId="77777777" w:rsidTr="006904CB">
        <w:trPr>
          <w:trHeight w:val="390"/>
        </w:trPr>
        <w:tc>
          <w:tcPr>
            <w:tcW w:w="8200" w:type="dxa"/>
            <w:tcBorders>
              <w:top w:val="nil"/>
              <w:left w:val="nil"/>
              <w:bottom w:val="nil"/>
              <w:right w:val="nil"/>
            </w:tcBorders>
            <w:shd w:val="clear" w:color="auto" w:fill="auto"/>
            <w:vAlign w:val="center"/>
            <w:hideMark/>
          </w:tcPr>
          <w:p w14:paraId="2FC4E223" w14:textId="6BC57838"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119722535"/>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Chambre à pression négative</w:t>
            </w:r>
          </w:p>
        </w:tc>
      </w:tr>
      <w:tr w:rsidR="006904CB" w:rsidRPr="006904CB" w14:paraId="59AFA830" w14:textId="77777777" w:rsidTr="006904CB">
        <w:trPr>
          <w:trHeight w:val="390"/>
        </w:trPr>
        <w:tc>
          <w:tcPr>
            <w:tcW w:w="8200" w:type="dxa"/>
            <w:tcBorders>
              <w:top w:val="nil"/>
              <w:left w:val="nil"/>
              <w:bottom w:val="nil"/>
              <w:right w:val="nil"/>
            </w:tcBorders>
            <w:shd w:val="clear" w:color="auto" w:fill="auto"/>
            <w:vAlign w:val="center"/>
            <w:hideMark/>
          </w:tcPr>
          <w:p w14:paraId="18DFB857" w14:textId="1FBA7276"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583185771"/>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Chambre à pression positive (chambre stérile)</w:t>
            </w:r>
          </w:p>
        </w:tc>
      </w:tr>
      <w:tr w:rsidR="006904CB" w:rsidRPr="006904CB" w14:paraId="5D8F957B" w14:textId="77777777" w:rsidTr="006904CB">
        <w:trPr>
          <w:trHeight w:val="390"/>
        </w:trPr>
        <w:tc>
          <w:tcPr>
            <w:tcW w:w="8200" w:type="dxa"/>
            <w:tcBorders>
              <w:top w:val="nil"/>
              <w:left w:val="nil"/>
              <w:bottom w:val="nil"/>
              <w:right w:val="nil"/>
            </w:tcBorders>
            <w:shd w:val="clear" w:color="auto" w:fill="auto"/>
            <w:vAlign w:val="center"/>
            <w:hideMark/>
          </w:tcPr>
          <w:p w14:paraId="42D41753" w14:textId="37D311E2"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069803003"/>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Chambre domotisée</w:t>
            </w:r>
          </w:p>
        </w:tc>
      </w:tr>
      <w:tr w:rsidR="006904CB" w:rsidRPr="006904CB" w14:paraId="3CFEFEF0" w14:textId="77777777" w:rsidTr="006904CB">
        <w:trPr>
          <w:trHeight w:val="390"/>
        </w:trPr>
        <w:tc>
          <w:tcPr>
            <w:tcW w:w="8200" w:type="dxa"/>
            <w:tcBorders>
              <w:top w:val="nil"/>
              <w:left w:val="nil"/>
              <w:bottom w:val="nil"/>
              <w:right w:val="nil"/>
            </w:tcBorders>
            <w:shd w:val="clear" w:color="auto" w:fill="auto"/>
            <w:vAlign w:val="center"/>
            <w:hideMark/>
          </w:tcPr>
          <w:p w14:paraId="686670B7" w14:textId="6CB1EAE4"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218206289"/>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 xml:space="preserve">Chambre et locaux sécurisés permettant la prise en charge des personnes à risque </w:t>
            </w:r>
            <w:sdt>
              <w:sdtPr>
                <w:rPr>
                  <w:rFonts w:ascii="Calibri" w:eastAsia="Times New Roman" w:hAnsi="Calibri" w:cs="Calibri"/>
                  <w:color w:val="766F54" w:themeColor="text2"/>
                  <w:lang w:eastAsia="fr-FR"/>
                </w:rPr>
                <w:id w:val="-1408141086"/>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suicidaire</w:t>
            </w:r>
          </w:p>
        </w:tc>
      </w:tr>
      <w:tr w:rsidR="006904CB" w:rsidRPr="006904CB" w14:paraId="60AE0EAE" w14:textId="77777777" w:rsidTr="006904CB">
        <w:trPr>
          <w:trHeight w:val="390"/>
        </w:trPr>
        <w:tc>
          <w:tcPr>
            <w:tcW w:w="8200" w:type="dxa"/>
            <w:tcBorders>
              <w:top w:val="nil"/>
              <w:left w:val="nil"/>
              <w:bottom w:val="nil"/>
              <w:right w:val="nil"/>
            </w:tcBorders>
            <w:shd w:val="clear" w:color="auto" w:fill="auto"/>
            <w:vAlign w:val="center"/>
            <w:hideMark/>
          </w:tcPr>
          <w:p w14:paraId="1D870A97" w14:textId="553A7A3E"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880469852"/>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Cuisine thérapeutique et éducative</w:t>
            </w:r>
          </w:p>
        </w:tc>
      </w:tr>
      <w:tr w:rsidR="006904CB" w:rsidRPr="006904CB" w14:paraId="1F172514" w14:textId="77777777" w:rsidTr="006904CB">
        <w:trPr>
          <w:trHeight w:val="540"/>
        </w:trPr>
        <w:tc>
          <w:tcPr>
            <w:tcW w:w="8200" w:type="dxa"/>
            <w:tcBorders>
              <w:top w:val="nil"/>
              <w:left w:val="nil"/>
              <w:bottom w:val="nil"/>
              <w:right w:val="nil"/>
            </w:tcBorders>
            <w:shd w:val="clear" w:color="auto" w:fill="auto"/>
            <w:vAlign w:val="center"/>
            <w:hideMark/>
          </w:tcPr>
          <w:p w14:paraId="10762286" w14:textId="50376D4E"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44849818"/>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Douche filiforme pour brûlés</w:t>
            </w:r>
          </w:p>
        </w:tc>
      </w:tr>
      <w:tr w:rsidR="006904CB" w:rsidRPr="006904CB" w14:paraId="63C80804" w14:textId="77777777" w:rsidTr="006904CB">
        <w:trPr>
          <w:trHeight w:val="390"/>
        </w:trPr>
        <w:tc>
          <w:tcPr>
            <w:tcW w:w="8200" w:type="dxa"/>
            <w:tcBorders>
              <w:top w:val="nil"/>
              <w:left w:val="nil"/>
              <w:bottom w:val="nil"/>
              <w:right w:val="nil"/>
            </w:tcBorders>
            <w:shd w:val="clear" w:color="auto" w:fill="auto"/>
            <w:vAlign w:val="center"/>
            <w:hideMark/>
          </w:tcPr>
          <w:p w14:paraId="60AD24DA" w14:textId="77777777" w:rsid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223443741"/>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Echographe transportable</w:t>
            </w:r>
          </w:p>
          <w:p w14:paraId="55F64529" w14:textId="6FE5A1D2" w:rsidR="00343DC0"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20253654"/>
                <w14:checkbox>
                  <w14:checked w14:val="0"/>
                  <w14:checkedState w14:val="2612" w14:font="MS Gothic"/>
                  <w14:uncheckedState w14:val="2610" w14:font="MS Gothic"/>
                </w14:checkbox>
              </w:sdtPr>
              <w:sdtEndPr/>
              <w:sdtContent>
                <w:r w:rsidR="00343DC0">
                  <w:rPr>
                    <w:rFonts w:ascii="MS Gothic" w:eastAsia="MS Gothic" w:hAnsi="MS Gothic" w:cs="Calibri" w:hint="eastAsia"/>
                    <w:color w:val="766F54" w:themeColor="text2"/>
                    <w:lang w:eastAsia="fr-FR"/>
                  </w:rPr>
                  <w:t>☐</w:t>
                </w:r>
              </w:sdtContent>
            </w:sdt>
            <w:r w:rsidR="00343DC0">
              <w:rPr>
                <w:rFonts w:ascii="Calibri" w:eastAsia="Times New Roman" w:hAnsi="Calibri" w:cs="Calibri"/>
                <w:color w:val="766F54" w:themeColor="text2"/>
                <w:lang w:eastAsia="fr-FR"/>
              </w:rPr>
              <w:t>Equipement d’oxygénothérapie de déambulation</w:t>
            </w:r>
          </w:p>
        </w:tc>
      </w:tr>
      <w:tr w:rsidR="006904CB" w:rsidRPr="006904CB" w14:paraId="6C7618BE" w14:textId="77777777" w:rsidTr="006904CB">
        <w:trPr>
          <w:trHeight w:val="390"/>
        </w:trPr>
        <w:tc>
          <w:tcPr>
            <w:tcW w:w="8200" w:type="dxa"/>
            <w:tcBorders>
              <w:top w:val="nil"/>
              <w:left w:val="nil"/>
              <w:bottom w:val="nil"/>
              <w:right w:val="nil"/>
            </w:tcBorders>
            <w:shd w:val="clear" w:color="auto" w:fill="auto"/>
            <w:vAlign w:val="center"/>
            <w:hideMark/>
          </w:tcPr>
          <w:p w14:paraId="0BE85E4B" w14:textId="78286404"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136399378"/>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Equipement de rééducation pour obésité massive</w:t>
            </w:r>
          </w:p>
        </w:tc>
      </w:tr>
      <w:tr w:rsidR="006904CB" w:rsidRPr="006904CB" w14:paraId="5FC72440" w14:textId="77777777" w:rsidTr="006904CB">
        <w:trPr>
          <w:trHeight w:val="390"/>
        </w:trPr>
        <w:tc>
          <w:tcPr>
            <w:tcW w:w="8200" w:type="dxa"/>
            <w:tcBorders>
              <w:top w:val="nil"/>
              <w:left w:val="nil"/>
              <w:bottom w:val="nil"/>
              <w:right w:val="nil"/>
            </w:tcBorders>
            <w:shd w:val="clear" w:color="auto" w:fill="auto"/>
            <w:vAlign w:val="center"/>
            <w:hideMark/>
          </w:tcPr>
          <w:p w14:paraId="09A02564" w14:textId="0AD824A2"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674921401"/>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Equipement de télémédecine (chariot, cabine)</w:t>
            </w:r>
          </w:p>
        </w:tc>
      </w:tr>
      <w:tr w:rsidR="006904CB" w:rsidRPr="006904CB" w14:paraId="5CBE6B96" w14:textId="77777777" w:rsidTr="006904CB">
        <w:trPr>
          <w:trHeight w:val="390"/>
        </w:trPr>
        <w:tc>
          <w:tcPr>
            <w:tcW w:w="8200" w:type="dxa"/>
            <w:tcBorders>
              <w:top w:val="nil"/>
              <w:left w:val="nil"/>
              <w:bottom w:val="nil"/>
              <w:right w:val="nil"/>
            </w:tcBorders>
            <w:shd w:val="clear" w:color="auto" w:fill="auto"/>
            <w:vAlign w:val="center"/>
            <w:hideMark/>
          </w:tcPr>
          <w:p w14:paraId="75C68A8E" w14:textId="20C26FCD"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053847321"/>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Equipement pour monitorage par télémétrie</w:t>
            </w:r>
          </w:p>
        </w:tc>
      </w:tr>
      <w:tr w:rsidR="006904CB" w:rsidRPr="006904CB" w14:paraId="71C28BB8" w14:textId="77777777" w:rsidTr="006904CB">
        <w:trPr>
          <w:trHeight w:val="390"/>
        </w:trPr>
        <w:tc>
          <w:tcPr>
            <w:tcW w:w="8200" w:type="dxa"/>
            <w:tcBorders>
              <w:top w:val="nil"/>
              <w:left w:val="nil"/>
              <w:bottom w:val="nil"/>
              <w:right w:val="nil"/>
            </w:tcBorders>
            <w:shd w:val="clear" w:color="auto" w:fill="auto"/>
            <w:vAlign w:val="center"/>
            <w:hideMark/>
          </w:tcPr>
          <w:p w14:paraId="51CE85DF" w14:textId="1C9FB886" w:rsidR="00327BF0"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183867993"/>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Ergocycle</w:t>
            </w:r>
          </w:p>
          <w:p w14:paraId="10323907" w14:textId="29DB0153" w:rsidR="00327BF0" w:rsidRPr="006904CB" w:rsidRDefault="00327BF0" w:rsidP="006904CB">
            <w:pPr>
              <w:spacing w:after="0" w:line="240" w:lineRule="auto"/>
              <w:rPr>
                <w:rFonts w:ascii="Calibri" w:eastAsia="Times New Roman" w:hAnsi="Calibri" w:cs="Calibri"/>
                <w:color w:val="766F54" w:themeColor="text2"/>
                <w:lang w:eastAsia="fr-FR"/>
              </w:rPr>
            </w:pPr>
          </w:p>
        </w:tc>
      </w:tr>
      <w:tr w:rsidR="006904CB" w:rsidRPr="006904CB" w14:paraId="24F973BF" w14:textId="77777777" w:rsidTr="006904CB">
        <w:trPr>
          <w:trHeight w:val="390"/>
        </w:trPr>
        <w:tc>
          <w:tcPr>
            <w:tcW w:w="8200" w:type="dxa"/>
            <w:tcBorders>
              <w:top w:val="nil"/>
              <w:left w:val="nil"/>
              <w:bottom w:val="nil"/>
              <w:right w:val="nil"/>
            </w:tcBorders>
            <w:shd w:val="clear" w:color="auto" w:fill="auto"/>
            <w:vAlign w:val="center"/>
            <w:hideMark/>
          </w:tcPr>
          <w:p w14:paraId="39909C40" w14:textId="577DFABC" w:rsidR="00961413"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881548802"/>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proofErr w:type="spellStart"/>
            <w:r w:rsidR="006904CB" w:rsidRPr="006904CB">
              <w:rPr>
                <w:rFonts w:ascii="Calibri" w:eastAsia="Times New Roman" w:hAnsi="Calibri" w:cs="Calibri"/>
                <w:color w:val="766F54" w:themeColor="text2"/>
                <w:lang w:eastAsia="fr-FR"/>
              </w:rPr>
              <w:t>Ergorameur</w:t>
            </w:r>
            <w:proofErr w:type="spellEnd"/>
          </w:p>
          <w:p w14:paraId="1708EB78" w14:textId="3A34CA45" w:rsidR="00343DC0"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155517725"/>
                <w14:checkbox>
                  <w14:checked w14:val="0"/>
                  <w14:checkedState w14:val="2612" w14:font="MS Gothic"/>
                  <w14:uncheckedState w14:val="2610" w14:font="MS Gothic"/>
                </w14:checkbox>
              </w:sdtPr>
              <w:sdtEndPr/>
              <w:sdtContent>
                <w:r w:rsidR="00343DC0">
                  <w:rPr>
                    <w:rFonts w:ascii="MS Gothic" w:eastAsia="MS Gothic" w:hAnsi="MS Gothic" w:cs="Calibri" w:hint="eastAsia"/>
                    <w:color w:val="766F54" w:themeColor="text2"/>
                    <w:lang w:eastAsia="fr-FR"/>
                  </w:rPr>
                  <w:t>☐</w:t>
                </w:r>
              </w:sdtContent>
            </w:sdt>
            <w:r w:rsidR="00343DC0">
              <w:rPr>
                <w:rFonts w:ascii="Calibri" w:eastAsia="Times New Roman" w:hAnsi="Calibri" w:cs="Calibri"/>
                <w:color w:val="766F54" w:themeColor="text2"/>
                <w:lang w:eastAsia="fr-FR"/>
              </w:rPr>
              <w:t>Fauteuil obésité (poids entre 250 et 350 kg) bariatrique</w:t>
            </w:r>
          </w:p>
          <w:p w14:paraId="4F770B4D" w14:textId="5C36B37D" w:rsidR="00961413" w:rsidRPr="006904CB" w:rsidRDefault="00961413" w:rsidP="006904CB">
            <w:pPr>
              <w:spacing w:after="0" w:line="240" w:lineRule="auto"/>
              <w:rPr>
                <w:rFonts w:ascii="Calibri" w:eastAsia="Times New Roman" w:hAnsi="Calibri" w:cs="Calibri"/>
                <w:color w:val="766F54" w:themeColor="text2"/>
                <w:lang w:eastAsia="fr-FR"/>
              </w:rPr>
            </w:pPr>
          </w:p>
        </w:tc>
      </w:tr>
      <w:tr w:rsidR="006904CB" w:rsidRPr="006904CB" w14:paraId="1EF02D7B" w14:textId="77777777" w:rsidTr="006904CB">
        <w:trPr>
          <w:trHeight w:val="390"/>
        </w:trPr>
        <w:tc>
          <w:tcPr>
            <w:tcW w:w="8200" w:type="dxa"/>
            <w:tcBorders>
              <w:top w:val="nil"/>
              <w:left w:val="nil"/>
              <w:bottom w:val="nil"/>
              <w:right w:val="nil"/>
            </w:tcBorders>
            <w:shd w:val="clear" w:color="auto" w:fill="auto"/>
            <w:vAlign w:val="center"/>
            <w:hideMark/>
          </w:tcPr>
          <w:p w14:paraId="10DA3A03" w14:textId="35B0C0B7"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569106989"/>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Fauteuil rotatoire</w:t>
            </w:r>
          </w:p>
        </w:tc>
      </w:tr>
      <w:tr w:rsidR="006904CB" w:rsidRPr="006904CB" w14:paraId="42ADCBE7" w14:textId="77777777" w:rsidTr="006904CB">
        <w:trPr>
          <w:trHeight w:val="390"/>
        </w:trPr>
        <w:tc>
          <w:tcPr>
            <w:tcW w:w="8200" w:type="dxa"/>
            <w:tcBorders>
              <w:top w:val="nil"/>
              <w:left w:val="nil"/>
              <w:bottom w:val="nil"/>
              <w:right w:val="nil"/>
            </w:tcBorders>
            <w:shd w:val="clear" w:color="auto" w:fill="auto"/>
            <w:vAlign w:val="center"/>
            <w:hideMark/>
          </w:tcPr>
          <w:p w14:paraId="7F0D777C" w14:textId="7BC714EB" w:rsidR="00961413"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306287836"/>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Ferme pédagogique et/ou thérapeutique</w:t>
            </w:r>
          </w:p>
        </w:tc>
      </w:tr>
      <w:tr w:rsidR="006904CB" w:rsidRPr="006904CB" w14:paraId="26DB3157" w14:textId="77777777" w:rsidTr="006904CB">
        <w:trPr>
          <w:trHeight w:val="390"/>
        </w:trPr>
        <w:tc>
          <w:tcPr>
            <w:tcW w:w="8200" w:type="dxa"/>
            <w:tcBorders>
              <w:top w:val="nil"/>
              <w:left w:val="nil"/>
              <w:bottom w:val="nil"/>
              <w:right w:val="nil"/>
            </w:tcBorders>
            <w:shd w:val="clear" w:color="auto" w:fill="auto"/>
            <w:vAlign w:val="center"/>
            <w:hideMark/>
          </w:tcPr>
          <w:p w14:paraId="45288D46" w14:textId="77777777" w:rsid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653264626"/>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Gymnase</w:t>
            </w:r>
          </w:p>
          <w:p w14:paraId="2117FF9B" w14:textId="77777777" w:rsidR="00343DC0"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103949937"/>
                <w14:checkbox>
                  <w14:checked w14:val="0"/>
                  <w14:checkedState w14:val="2612" w14:font="MS Gothic"/>
                  <w14:uncheckedState w14:val="2610" w14:font="MS Gothic"/>
                </w14:checkbox>
              </w:sdtPr>
              <w:sdtEndPr/>
              <w:sdtContent>
                <w:r w:rsidR="00343DC0">
                  <w:rPr>
                    <w:rFonts w:ascii="MS Gothic" w:eastAsia="MS Gothic" w:hAnsi="MS Gothic" w:cs="Calibri" w:hint="eastAsia"/>
                    <w:color w:val="766F54" w:themeColor="text2"/>
                    <w:lang w:eastAsia="fr-FR"/>
                  </w:rPr>
                  <w:t>☐</w:t>
                </w:r>
              </w:sdtContent>
            </w:sdt>
            <w:r w:rsidR="00343DC0">
              <w:rPr>
                <w:rFonts w:ascii="Calibri" w:eastAsia="Times New Roman" w:hAnsi="Calibri" w:cs="Calibri"/>
                <w:color w:val="766F54" w:themeColor="text2"/>
                <w:lang w:eastAsia="fr-FR"/>
              </w:rPr>
              <w:t>Holter tensionnel bariatrique</w:t>
            </w:r>
          </w:p>
          <w:p w14:paraId="20744080" w14:textId="69273B3A" w:rsidR="00343DC0" w:rsidRPr="006904CB" w:rsidRDefault="00343DC0" w:rsidP="006904CB">
            <w:pPr>
              <w:spacing w:after="0" w:line="240" w:lineRule="auto"/>
              <w:rPr>
                <w:rFonts w:ascii="Calibri" w:eastAsia="Times New Roman" w:hAnsi="Calibri" w:cs="Calibri"/>
                <w:color w:val="766F54" w:themeColor="text2"/>
                <w:lang w:eastAsia="fr-FR"/>
              </w:rPr>
            </w:pPr>
          </w:p>
        </w:tc>
      </w:tr>
      <w:tr w:rsidR="006904CB" w:rsidRPr="006904CB" w14:paraId="29E097C0" w14:textId="77777777" w:rsidTr="006904CB">
        <w:trPr>
          <w:trHeight w:val="390"/>
        </w:trPr>
        <w:tc>
          <w:tcPr>
            <w:tcW w:w="8200" w:type="dxa"/>
            <w:tcBorders>
              <w:top w:val="nil"/>
              <w:left w:val="nil"/>
              <w:bottom w:val="nil"/>
              <w:right w:val="nil"/>
            </w:tcBorders>
            <w:shd w:val="clear" w:color="auto" w:fill="auto"/>
            <w:vAlign w:val="center"/>
            <w:hideMark/>
          </w:tcPr>
          <w:p w14:paraId="0084B3F7" w14:textId="4DCB69F5" w:rsid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1426645"/>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Hotte à flux laminaire</w:t>
            </w:r>
          </w:p>
          <w:p w14:paraId="42008AFB" w14:textId="569A8247" w:rsidR="006904CB" w:rsidRPr="006904CB" w:rsidRDefault="006904CB" w:rsidP="006904CB">
            <w:pPr>
              <w:spacing w:after="0" w:line="240" w:lineRule="auto"/>
              <w:rPr>
                <w:rFonts w:ascii="Calibri" w:eastAsia="Times New Roman" w:hAnsi="Calibri" w:cs="Calibri"/>
                <w:color w:val="766F54" w:themeColor="text2"/>
                <w:lang w:eastAsia="fr-FR"/>
              </w:rPr>
            </w:pPr>
          </w:p>
        </w:tc>
      </w:tr>
      <w:tr w:rsidR="006904CB" w:rsidRPr="006904CB" w14:paraId="7EF31871" w14:textId="77777777" w:rsidTr="006904CB">
        <w:trPr>
          <w:trHeight w:val="390"/>
        </w:trPr>
        <w:tc>
          <w:tcPr>
            <w:tcW w:w="8200" w:type="dxa"/>
            <w:tcBorders>
              <w:top w:val="nil"/>
              <w:left w:val="nil"/>
              <w:bottom w:val="nil"/>
              <w:right w:val="nil"/>
            </w:tcBorders>
            <w:shd w:val="clear" w:color="auto" w:fill="auto"/>
            <w:vAlign w:val="center"/>
            <w:hideMark/>
          </w:tcPr>
          <w:p w14:paraId="31A8AF18" w14:textId="43B06214" w:rsidR="00C31C9D"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361747523"/>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Jardin pédagogique et/ou thérapeutique</w:t>
            </w:r>
          </w:p>
          <w:p w14:paraId="282A6F0D" w14:textId="2B8BEA4F" w:rsidR="00C31C9D" w:rsidRPr="006904CB" w:rsidRDefault="00C31C9D" w:rsidP="006904CB">
            <w:pPr>
              <w:spacing w:after="0" w:line="240" w:lineRule="auto"/>
              <w:rPr>
                <w:rFonts w:ascii="Calibri" w:eastAsia="Times New Roman" w:hAnsi="Calibri" w:cs="Calibri"/>
                <w:color w:val="766F54" w:themeColor="text2"/>
                <w:lang w:eastAsia="fr-FR"/>
              </w:rPr>
            </w:pPr>
          </w:p>
        </w:tc>
      </w:tr>
      <w:tr w:rsidR="006904CB" w:rsidRPr="006904CB" w14:paraId="71545965" w14:textId="77777777" w:rsidTr="006904CB">
        <w:trPr>
          <w:trHeight w:val="390"/>
        </w:trPr>
        <w:tc>
          <w:tcPr>
            <w:tcW w:w="8200" w:type="dxa"/>
            <w:tcBorders>
              <w:top w:val="nil"/>
              <w:left w:val="nil"/>
              <w:bottom w:val="nil"/>
              <w:right w:val="nil"/>
            </w:tcBorders>
            <w:shd w:val="clear" w:color="auto" w:fill="auto"/>
            <w:vAlign w:val="center"/>
            <w:hideMark/>
          </w:tcPr>
          <w:p w14:paraId="4412FED8" w14:textId="30B5A77D" w:rsidR="00555586"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440721206"/>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Laboratoire d’analyse tridimensionnelle du mouvement, de la marche</w:t>
            </w:r>
          </w:p>
          <w:p w14:paraId="4EFD9545" w14:textId="0FACB279" w:rsidR="00506B7D" w:rsidRPr="006904CB" w:rsidRDefault="00506B7D" w:rsidP="006904CB">
            <w:pPr>
              <w:spacing w:after="0" w:line="240" w:lineRule="auto"/>
              <w:rPr>
                <w:rFonts w:ascii="Calibri" w:eastAsia="Times New Roman" w:hAnsi="Calibri" w:cs="Calibri"/>
                <w:color w:val="766F54" w:themeColor="text2"/>
                <w:lang w:eastAsia="fr-FR"/>
              </w:rPr>
            </w:pPr>
          </w:p>
        </w:tc>
      </w:tr>
      <w:tr w:rsidR="006904CB" w:rsidRPr="006904CB" w14:paraId="491A813F" w14:textId="77777777" w:rsidTr="006904CB">
        <w:trPr>
          <w:trHeight w:val="390"/>
        </w:trPr>
        <w:tc>
          <w:tcPr>
            <w:tcW w:w="8200" w:type="dxa"/>
            <w:tcBorders>
              <w:top w:val="nil"/>
              <w:left w:val="nil"/>
              <w:bottom w:val="nil"/>
              <w:right w:val="nil"/>
            </w:tcBorders>
            <w:shd w:val="clear" w:color="auto" w:fill="auto"/>
            <w:vAlign w:val="center"/>
            <w:hideMark/>
          </w:tcPr>
          <w:p w14:paraId="4BF67605" w14:textId="7DF8B9DB"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842509286"/>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Laboratoire du sommeil (</w:t>
            </w:r>
            <w:proofErr w:type="spellStart"/>
            <w:r w:rsidR="006904CB" w:rsidRPr="006904CB">
              <w:rPr>
                <w:rFonts w:ascii="Calibri" w:eastAsia="Times New Roman" w:hAnsi="Calibri" w:cs="Calibri"/>
                <w:color w:val="766F54" w:themeColor="text2"/>
                <w:lang w:eastAsia="fr-FR"/>
              </w:rPr>
              <w:t>polysomnographe</w:t>
            </w:r>
            <w:proofErr w:type="spellEnd"/>
            <w:r w:rsidR="006904CB" w:rsidRPr="006904CB">
              <w:rPr>
                <w:rFonts w:ascii="Calibri" w:eastAsia="Times New Roman" w:hAnsi="Calibri" w:cs="Calibri"/>
                <w:color w:val="766F54" w:themeColor="text2"/>
                <w:lang w:eastAsia="fr-FR"/>
              </w:rPr>
              <w:t>)</w:t>
            </w:r>
          </w:p>
        </w:tc>
      </w:tr>
      <w:tr w:rsidR="006904CB" w:rsidRPr="006904CB" w14:paraId="778079C8" w14:textId="77777777" w:rsidTr="006904CB">
        <w:trPr>
          <w:trHeight w:val="390"/>
        </w:trPr>
        <w:tc>
          <w:tcPr>
            <w:tcW w:w="8200" w:type="dxa"/>
            <w:tcBorders>
              <w:top w:val="nil"/>
              <w:left w:val="nil"/>
              <w:bottom w:val="nil"/>
              <w:right w:val="nil"/>
            </w:tcBorders>
            <w:shd w:val="clear" w:color="auto" w:fill="auto"/>
            <w:vAlign w:val="center"/>
            <w:hideMark/>
          </w:tcPr>
          <w:p w14:paraId="18DD2927" w14:textId="1199C342"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483704201"/>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Lit d'hospitalisation obésité (poids entre 250 et 350 kg) - bariatrique</w:t>
            </w:r>
          </w:p>
        </w:tc>
      </w:tr>
      <w:tr w:rsidR="006904CB" w:rsidRPr="006904CB" w14:paraId="4E804616" w14:textId="77777777" w:rsidTr="006904CB">
        <w:trPr>
          <w:trHeight w:val="390"/>
        </w:trPr>
        <w:tc>
          <w:tcPr>
            <w:tcW w:w="8200" w:type="dxa"/>
            <w:tcBorders>
              <w:top w:val="nil"/>
              <w:left w:val="nil"/>
              <w:bottom w:val="nil"/>
              <w:right w:val="nil"/>
            </w:tcBorders>
            <w:shd w:val="clear" w:color="auto" w:fill="auto"/>
            <w:vAlign w:val="center"/>
            <w:hideMark/>
          </w:tcPr>
          <w:p w14:paraId="1895F490" w14:textId="1FCF4A9A" w:rsid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924373223"/>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 xml:space="preserve">Lit d'hospitalisation obésité (poids entre 350 et 450 kg) </w:t>
            </w:r>
            <w:r w:rsidR="00343DC0">
              <w:rPr>
                <w:rFonts w:ascii="Calibri" w:eastAsia="Times New Roman" w:hAnsi="Calibri" w:cs="Calibri"/>
                <w:color w:val="766F54" w:themeColor="text2"/>
                <w:lang w:eastAsia="fr-FR"/>
              </w:rPr>
              <w:t>–</w:t>
            </w:r>
            <w:r w:rsidR="006904CB" w:rsidRPr="006904CB">
              <w:rPr>
                <w:rFonts w:ascii="Calibri" w:eastAsia="Times New Roman" w:hAnsi="Calibri" w:cs="Calibri"/>
                <w:color w:val="766F54" w:themeColor="text2"/>
                <w:lang w:eastAsia="fr-FR"/>
              </w:rPr>
              <w:t xml:space="preserve"> bariatrique</w:t>
            </w:r>
          </w:p>
          <w:p w14:paraId="16CCEBD7" w14:textId="2F6E7E79" w:rsidR="00343DC0"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24495733"/>
                <w14:checkbox>
                  <w14:checked w14:val="0"/>
                  <w14:checkedState w14:val="2612" w14:font="MS Gothic"/>
                  <w14:uncheckedState w14:val="2610" w14:font="MS Gothic"/>
                </w14:checkbox>
              </w:sdtPr>
              <w:sdtEndPr/>
              <w:sdtContent>
                <w:r w:rsidR="00343DC0">
                  <w:rPr>
                    <w:rFonts w:ascii="MS Gothic" w:eastAsia="MS Gothic" w:hAnsi="MS Gothic" w:cs="Calibri" w:hint="eastAsia"/>
                    <w:color w:val="766F54" w:themeColor="text2"/>
                    <w:lang w:eastAsia="fr-FR"/>
                  </w:rPr>
                  <w:t>☐</w:t>
                </w:r>
              </w:sdtContent>
            </w:sdt>
            <w:r w:rsidR="00343DC0">
              <w:rPr>
                <w:rFonts w:ascii="Calibri" w:eastAsia="Times New Roman" w:hAnsi="Calibri" w:cs="Calibri"/>
                <w:color w:val="766F54" w:themeColor="text2"/>
                <w:lang w:eastAsia="fr-FR"/>
              </w:rPr>
              <w:t>Lit fluidisé</w:t>
            </w:r>
          </w:p>
        </w:tc>
      </w:tr>
      <w:tr w:rsidR="006904CB" w:rsidRPr="006904CB" w14:paraId="65494B6C" w14:textId="77777777" w:rsidTr="006904CB">
        <w:trPr>
          <w:trHeight w:val="390"/>
        </w:trPr>
        <w:tc>
          <w:tcPr>
            <w:tcW w:w="8200" w:type="dxa"/>
            <w:tcBorders>
              <w:top w:val="nil"/>
              <w:left w:val="nil"/>
              <w:bottom w:val="nil"/>
              <w:right w:val="nil"/>
            </w:tcBorders>
            <w:shd w:val="clear" w:color="auto" w:fill="auto"/>
            <w:vAlign w:val="center"/>
            <w:hideMark/>
          </w:tcPr>
          <w:p w14:paraId="2A0D8F90" w14:textId="3B82DC31"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894499348"/>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Locaux adaptés à la désorientation temporo-spatiale</w:t>
            </w:r>
          </w:p>
        </w:tc>
      </w:tr>
      <w:tr w:rsidR="006904CB" w:rsidRPr="006904CB" w14:paraId="5C80AB34" w14:textId="77777777" w:rsidTr="006904CB">
        <w:trPr>
          <w:trHeight w:val="390"/>
        </w:trPr>
        <w:tc>
          <w:tcPr>
            <w:tcW w:w="8200" w:type="dxa"/>
            <w:tcBorders>
              <w:top w:val="nil"/>
              <w:left w:val="nil"/>
              <w:bottom w:val="nil"/>
              <w:right w:val="nil"/>
            </w:tcBorders>
            <w:shd w:val="clear" w:color="auto" w:fill="auto"/>
            <w:vAlign w:val="center"/>
            <w:hideMark/>
          </w:tcPr>
          <w:p w14:paraId="47DF4C58" w14:textId="20F99369"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601559686"/>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Moniteur multiparamétrique</w:t>
            </w:r>
          </w:p>
        </w:tc>
      </w:tr>
      <w:tr w:rsidR="006904CB" w:rsidRPr="006904CB" w14:paraId="357F5788" w14:textId="77777777" w:rsidTr="006904CB">
        <w:trPr>
          <w:trHeight w:val="390"/>
        </w:trPr>
        <w:tc>
          <w:tcPr>
            <w:tcW w:w="8200" w:type="dxa"/>
            <w:tcBorders>
              <w:top w:val="nil"/>
              <w:left w:val="nil"/>
              <w:bottom w:val="nil"/>
              <w:right w:val="nil"/>
            </w:tcBorders>
            <w:shd w:val="clear" w:color="auto" w:fill="auto"/>
            <w:vAlign w:val="center"/>
            <w:hideMark/>
          </w:tcPr>
          <w:p w14:paraId="4F34BE8F" w14:textId="0E1A2BFC"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745328842"/>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Monitoring cardiaque portatif</w:t>
            </w:r>
          </w:p>
        </w:tc>
      </w:tr>
      <w:tr w:rsidR="006904CB" w:rsidRPr="006904CB" w14:paraId="4EAE8843" w14:textId="77777777" w:rsidTr="006904CB">
        <w:trPr>
          <w:trHeight w:val="390"/>
        </w:trPr>
        <w:tc>
          <w:tcPr>
            <w:tcW w:w="8200" w:type="dxa"/>
            <w:tcBorders>
              <w:top w:val="nil"/>
              <w:left w:val="nil"/>
              <w:bottom w:val="nil"/>
              <w:right w:val="nil"/>
            </w:tcBorders>
            <w:shd w:val="clear" w:color="auto" w:fill="auto"/>
            <w:vAlign w:val="center"/>
            <w:hideMark/>
          </w:tcPr>
          <w:p w14:paraId="714DBF3D" w14:textId="27D3D12C"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167051294"/>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Mur d’escalade</w:t>
            </w:r>
          </w:p>
        </w:tc>
      </w:tr>
      <w:tr w:rsidR="006904CB" w:rsidRPr="006904CB" w14:paraId="717F5473" w14:textId="77777777" w:rsidTr="006904CB">
        <w:trPr>
          <w:trHeight w:val="390"/>
        </w:trPr>
        <w:tc>
          <w:tcPr>
            <w:tcW w:w="8200" w:type="dxa"/>
            <w:tcBorders>
              <w:top w:val="nil"/>
              <w:left w:val="nil"/>
              <w:bottom w:val="nil"/>
              <w:right w:val="nil"/>
            </w:tcBorders>
            <w:shd w:val="clear" w:color="auto" w:fill="auto"/>
            <w:vAlign w:val="center"/>
            <w:hideMark/>
          </w:tcPr>
          <w:p w14:paraId="18AE4AFC" w14:textId="3ED922A9"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73500610"/>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PCA ou autre injecteur automatique d’antalgiques</w:t>
            </w:r>
          </w:p>
        </w:tc>
      </w:tr>
      <w:tr w:rsidR="006904CB" w:rsidRPr="006904CB" w14:paraId="3A3DA554" w14:textId="77777777" w:rsidTr="006904CB">
        <w:trPr>
          <w:trHeight w:val="390"/>
        </w:trPr>
        <w:tc>
          <w:tcPr>
            <w:tcW w:w="8200" w:type="dxa"/>
            <w:tcBorders>
              <w:top w:val="nil"/>
              <w:left w:val="nil"/>
              <w:bottom w:val="nil"/>
              <w:right w:val="nil"/>
            </w:tcBorders>
            <w:shd w:val="clear" w:color="auto" w:fill="auto"/>
            <w:vAlign w:val="center"/>
            <w:hideMark/>
          </w:tcPr>
          <w:p w14:paraId="3CD7B4BE" w14:textId="6E34A654"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011592330"/>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Piscine pour balnéothérapie (&gt;20m2)</w:t>
            </w:r>
          </w:p>
        </w:tc>
      </w:tr>
      <w:tr w:rsidR="006904CB" w:rsidRPr="006904CB" w14:paraId="13D07EFB" w14:textId="77777777" w:rsidTr="006904CB">
        <w:trPr>
          <w:trHeight w:val="390"/>
        </w:trPr>
        <w:tc>
          <w:tcPr>
            <w:tcW w:w="8200" w:type="dxa"/>
            <w:tcBorders>
              <w:top w:val="nil"/>
              <w:left w:val="nil"/>
              <w:bottom w:val="nil"/>
              <w:right w:val="nil"/>
            </w:tcBorders>
            <w:shd w:val="clear" w:color="auto" w:fill="auto"/>
            <w:vAlign w:val="center"/>
            <w:hideMark/>
          </w:tcPr>
          <w:p w14:paraId="69FC6C38" w14:textId="4C003C76"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996307702"/>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Plateau d’analyse informatisée du rachis</w:t>
            </w:r>
          </w:p>
        </w:tc>
      </w:tr>
      <w:tr w:rsidR="006904CB" w:rsidRPr="006904CB" w14:paraId="7464A7C7" w14:textId="77777777" w:rsidTr="006904CB">
        <w:trPr>
          <w:trHeight w:val="390"/>
        </w:trPr>
        <w:tc>
          <w:tcPr>
            <w:tcW w:w="8200" w:type="dxa"/>
            <w:tcBorders>
              <w:top w:val="nil"/>
              <w:left w:val="nil"/>
              <w:bottom w:val="nil"/>
              <w:right w:val="nil"/>
            </w:tcBorders>
            <w:shd w:val="clear" w:color="auto" w:fill="auto"/>
            <w:vAlign w:val="center"/>
            <w:hideMark/>
          </w:tcPr>
          <w:p w14:paraId="6075AC4A" w14:textId="77777777" w:rsid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120368249"/>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Plateau de simulation de conduite automobile</w:t>
            </w:r>
          </w:p>
          <w:p w14:paraId="40A42678" w14:textId="5D546614" w:rsidR="00343DC0"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587230037"/>
                <w14:checkbox>
                  <w14:checked w14:val="0"/>
                  <w14:checkedState w14:val="2612" w14:font="MS Gothic"/>
                  <w14:uncheckedState w14:val="2610" w14:font="MS Gothic"/>
                </w14:checkbox>
              </w:sdtPr>
              <w:sdtEndPr/>
              <w:sdtContent>
                <w:r w:rsidR="00343DC0">
                  <w:rPr>
                    <w:rFonts w:ascii="MS Gothic" w:eastAsia="MS Gothic" w:hAnsi="MS Gothic" w:cs="Calibri" w:hint="eastAsia"/>
                    <w:color w:val="766F54" w:themeColor="text2"/>
                    <w:lang w:eastAsia="fr-FR"/>
                  </w:rPr>
                  <w:t>☐</w:t>
                </w:r>
              </w:sdtContent>
            </w:sdt>
            <w:r w:rsidR="00343DC0">
              <w:rPr>
                <w:rFonts w:ascii="Calibri" w:eastAsia="Times New Roman" w:hAnsi="Calibri" w:cs="Calibri"/>
                <w:color w:val="766F54" w:themeColor="text2"/>
                <w:lang w:eastAsia="fr-FR"/>
              </w:rPr>
              <w:t>Plateau ou salle de rééducation</w:t>
            </w:r>
          </w:p>
        </w:tc>
      </w:tr>
      <w:tr w:rsidR="006904CB" w:rsidRPr="006904CB" w14:paraId="1C46CFB0" w14:textId="77777777" w:rsidTr="006904CB">
        <w:trPr>
          <w:trHeight w:val="390"/>
        </w:trPr>
        <w:tc>
          <w:tcPr>
            <w:tcW w:w="8200" w:type="dxa"/>
            <w:tcBorders>
              <w:top w:val="nil"/>
              <w:left w:val="nil"/>
              <w:bottom w:val="nil"/>
              <w:right w:val="nil"/>
            </w:tcBorders>
            <w:shd w:val="clear" w:color="auto" w:fill="auto"/>
            <w:vAlign w:val="center"/>
            <w:hideMark/>
          </w:tcPr>
          <w:p w14:paraId="5485637F" w14:textId="0576A02D"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400792169"/>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Plateau technique neuropsycho cognitif</w:t>
            </w:r>
          </w:p>
        </w:tc>
      </w:tr>
      <w:tr w:rsidR="006904CB" w:rsidRPr="006904CB" w14:paraId="321030B9" w14:textId="77777777" w:rsidTr="006904CB">
        <w:trPr>
          <w:trHeight w:val="390"/>
        </w:trPr>
        <w:tc>
          <w:tcPr>
            <w:tcW w:w="8200" w:type="dxa"/>
            <w:tcBorders>
              <w:top w:val="nil"/>
              <w:left w:val="nil"/>
              <w:bottom w:val="nil"/>
              <w:right w:val="nil"/>
            </w:tcBorders>
            <w:shd w:val="clear" w:color="auto" w:fill="auto"/>
            <w:vAlign w:val="center"/>
            <w:hideMark/>
          </w:tcPr>
          <w:p w14:paraId="639A5087" w14:textId="327DE837"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360014897"/>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 xml:space="preserve">Plateforme </w:t>
            </w:r>
            <w:proofErr w:type="spellStart"/>
            <w:r w:rsidR="006904CB" w:rsidRPr="006904CB">
              <w:rPr>
                <w:rFonts w:ascii="Calibri" w:eastAsia="Times New Roman" w:hAnsi="Calibri" w:cs="Calibri"/>
                <w:color w:val="766F54" w:themeColor="text2"/>
                <w:lang w:eastAsia="fr-FR"/>
              </w:rPr>
              <w:t>multitest</w:t>
            </w:r>
            <w:proofErr w:type="spellEnd"/>
            <w:r w:rsidR="006904CB" w:rsidRPr="006904CB">
              <w:rPr>
                <w:rFonts w:ascii="Calibri" w:eastAsia="Times New Roman" w:hAnsi="Calibri" w:cs="Calibri"/>
                <w:color w:val="766F54" w:themeColor="text2"/>
                <w:lang w:eastAsia="fr-FR"/>
              </w:rPr>
              <w:t xml:space="preserve"> équilibre</w:t>
            </w:r>
          </w:p>
        </w:tc>
      </w:tr>
      <w:tr w:rsidR="006904CB" w:rsidRPr="006904CB" w14:paraId="0DCFB70C" w14:textId="77777777" w:rsidTr="006904CB">
        <w:trPr>
          <w:trHeight w:val="390"/>
        </w:trPr>
        <w:tc>
          <w:tcPr>
            <w:tcW w:w="8200" w:type="dxa"/>
            <w:tcBorders>
              <w:top w:val="nil"/>
              <w:left w:val="nil"/>
              <w:bottom w:val="nil"/>
              <w:right w:val="nil"/>
            </w:tcBorders>
            <w:shd w:val="clear" w:color="auto" w:fill="auto"/>
            <w:vAlign w:val="center"/>
            <w:hideMark/>
          </w:tcPr>
          <w:p w14:paraId="3229EF57" w14:textId="4791679F"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869959078"/>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Plateforme verticale subjective</w:t>
            </w:r>
          </w:p>
        </w:tc>
      </w:tr>
      <w:tr w:rsidR="006904CB" w:rsidRPr="006904CB" w14:paraId="52DE4582" w14:textId="77777777" w:rsidTr="006904CB">
        <w:trPr>
          <w:trHeight w:val="390"/>
        </w:trPr>
        <w:tc>
          <w:tcPr>
            <w:tcW w:w="8200" w:type="dxa"/>
            <w:tcBorders>
              <w:top w:val="nil"/>
              <w:left w:val="nil"/>
              <w:bottom w:val="nil"/>
              <w:right w:val="nil"/>
            </w:tcBorders>
            <w:shd w:val="clear" w:color="auto" w:fill="auto"/>
            <w:vAlign w:val="center"/>
            <w:hideMark/>
          </w:tcPr>
          <w:p w14:paraId="74AE040C" w14:textId="25B38B48"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47529344"/>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proofErr w:type="spellStart"/>
            <w:r w:rsidR="006904CB" w:rsidRPr="006904CB">
              <w:rPr>
                <w:rFonts w:ascii="Calibri" w:eastAsia="Times New Roman" w:hAnsi="Calibri" w:cs="Calibri"/>
                <w:color w:val="766F54" w:themeColor="text2"/>
                <w:lang w:eastAsia="fr-FR"/>
              </w:rPr>
              <w:t>Polysomnographe</w:t>
            </w:r>
            <w:proofErr w:type="spellEnd"/>
            <w:r w:rsidR="006904CB" w:rsidRPr="006904CB">
              <w:rPr>
                <w:rFonts w:ascii="Calibri" w:eastAsia="Times New Roman" w:hAnsi="Calibri" w:cs="Calibri"/>
                <w:color w:val="766F54" w:themeColor="text2"/>
                <w:lang w:eastAsia="fr-FR"/>
              </w:rPr>
              <w:t xml:space="preserve"> portatif</w:t>
            </w:r>
          </w:p>
        </w:tc>
      </w:tr>
      <w:tr w:rsidR="006904CB" w:rsidRPr="006904CB" w14:paraId="6599BA97" w14:textId="77777777" w:rsidTr="006904CB">
        <w:trPr>
          <w:trHeight w:val="390"/>
        </w:trPr>
        <w:tc>
          <w:tcPr>
            <w:tcW w:w="8200" w:type="dxa"/>
            <w:tcBorders>
              <w:top w:val="nil"/>
              <w:left w:val="nil"/>
              <w:bottom w:val="nil"/>
              <w:right w:val="nil"/>
            </w:tcBorders>
            <w:shd w:val="clear" w:color="auto" w:fill="auto"/>
            <w:vAlign w:val="center"/>
            <w:hideMark/>
          </w:tcPr>
          <w:p w14:paraId="341D5D86" w14:textId="70699E6E"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455790435"/>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Prises d’oxygène dans les chambres</w:t>
            </w:r>
          </w:p>
        </w:tc>
      </w:tr>
      <w:tr w:rsidR="006904CB" w:rsidRPr="006904CB" w14:paraId="4684CAD1" w14:textId="77777777" w:rsidTr="006904CB">
        <w:trPr>
          <w:trHeight w:val="390"/>
        </w:trPr>
        <w:tc>
          <w:tcPr>
            <w:tcW w:w="8200" w:type="dxa"/>
            <w:tcBorders>
              <w:top w:val="nil"/>
              <w:left w:val="nil"/>
              <w:bottom w:val="nil"/>
              <w:right w:val="nil"/>
            </w:tcBorders>
            <w:shd w:val="clear" w:color="auto" w:fill="auto"/>
            <w:vAlign w:val="center"/>
            <w:hideMark/>
          </w:tcPr>
          <w:p w14:paraId="559815AF" w14:textId="5811AFEC"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008439376"/>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Prises d’oxygène en salle de rééducation</w:t>
            </w:r>
          </w:p>
        </w:tc>
      </w:tr>
      <w:tr w:rsidR="006904CB" w:rsidRPr="006904CB" w14:paraId="268C2369" w14:textId="77777777" w:rsidTr="006904CB">
        <w:trPr>
          <w:trHeight w:val="390"/>
        </w:trPr>
        <w:tc>
          <w:tcPr>
            <w:tcW w:w="8200" w:type="dxa"/>
            <w:tcBorders>
              <w:top w:val="nil"/>
              <w:left w:val="nil"/>
              <w:bottom w:val="nil"/>
              <w:right w:val="nil"/>
            </w:tcBorders>
            <w:shd w:val="clear" w:color="auto" w:fill="auto"/>
            <w:vAlign w:val="center"/>
            <w:hideMark/>
          </w:tcPr>
          <w:p w14:paraId="6F659182" w14:textId="6DD92F97"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566725029"/>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Rails de transfert</w:t>
            </w:r>
          </w:p>
        </w:tc>
      </w:tr>
      <w:tr w:rsidR="006904CB" w:rsidRPr="006904CB" w14:paraId="075DCA92" w14:textId="77777777" w:rsidTr="006904CB">
        <w:trPr>
          <w:trHeight w:val="390"/>
        </w:trPr>
        <w:tc>
          <w:tcPr>
            <w:tcW w:w="8200" w:type="dxa"/>
            <w:tcBorders>
              <w:top w:val="nil"/>
              <w:left w:val="nil"/>
              <w:bottom w:val="nil"/>
              <w:right w:val="nil"/>
            </w:tcBorders>
            <w:shd w:val="clear" w:color="auto" w:fill="auto"/>
            <w:vAlign w:val="center"/>
            <w:hideMark/>
          </w:tcPr>
          <w:p w14:paraId="69373E4C" w14:textId="2A22E153"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550346197"/>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Salle de réanimation avec scopes, défibrillateur, matériel d’intubation et de ventilatio</w:t>
            </w:r>
            <w:r w:rsidR="00343DC0">
              <w:rPr>
                <w:rFonts w:ascii="Calibri" w:eastAsia="Times New Roman" w:hAnsi="Calibri" w:cs="Calibri"/>
                <w:color w:val="766F54" w:themeColor="text2"/>
                <w:lang w:eastAsia="fr-FR"/>
              </w:rPr>
              <w:t>n assistée</w:t>
            </w:r>
          </w:p>
        </w:tc>
      </w:tr>
      <w:tr w:rsidR="006904CB" w:rsidRPr="006904CB" w14:paraId="431410A4" w14:textId="77777777" w:rsidTr="006904CB">
        <w:trPr>
          <w:trHeight w:val="390"/>
        </w:trPr>
        <w:tc>
          <w:tcPr>
            <w:tcW w:w="8200" w:type="dxa"/>
            <w:tcBorders>
              <w:top w:val="nil"/>
              <w:left w:val="nil"/>
              <w:bottom w:val="nil"/>
              <w:right w:val="nil"/>
            </w:tcBorders>
            <w:shd w:val="clear" w:color="auto" w:fill="auto"/>
            <w:vAlign w:val="center"/>
            <w:hideMark/>
          </w:tcPr>
          <w:p w14:paraId="70CEA81B" w14:textId="5998B6E4"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99691234"/>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 xml:space="preserve">Salle de stimulation </w:t>
            </w:r>
            <w:proofErr w:type="spellStart"/>
            <w:r w:rsidR="006904CB" w:rsidRPr="006904CB">
              <w:rPr>
                <w:rFonts w:ascii="Calibri" w:eastAsia="Times New Roman" w:hAnsi="Calibri" w:cs="Calibri"/>
                <w:color w:val="766F54" w:themeColor="text2"/>
                <w:lang w:eastAsia="fr-FR"/>
              </w:rPr>
              <w:t>multi-sensorielle</w:t>
            </w:r>
            <w:proofErr w:type="spellEnd"/>
          </w:p>
        </w:tc>
      </w:tr>
      <w:tr w:rsidR="006904CB" w:rsidRPr="006904CB" w14:paraId="6E409CE3" w14:textId="77777777" w:rsidTr="006904CB">
        <w:trPr>
          <w:trHeight w:val="390"/>
        </w:trPr>
        <w:tc>
          <w:tcPr>
            <w:tcW w:w="8200" w:type="dxa"/>
            <w:tcBorders>
              <w:top w:val="nil"/>
              <w:left w:val="nil"/>
              <w:bottom w:val="nil"/>
              <w:right w:val="nil"/>
            </w:tcBorders>
            <w:shd w:val="clear" w:color="auto" w:fill="auto"/>
            <w:vAlign w:val="center"/>
            <w:hideMark/>
          </w:tcPr>
          <w:p w14:paraId="770BE071" w14:textId="77777777" w:rsid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532463997"/>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Studio pré-greffe et post-greffe</w:t>
            </w:r>
          </w:p>
          <w:p w14:paraId="73CF2EBA" w14:textId="7B772E67" w:rsidR="00343DC0"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977522446"/>
                <w14:checkbox>
                  <w14:checked w14:val="0"/>
                  <w14:checkedState w14:val="2612" w14:font="MS Gothic"/>
                  <w14:uncheckedState w14:val="2610" w14:font="MS Gothic"/>
                </w14:checkbox>
              </w:sdtPr>
              <w:sdtEndPr/>
              <w:sdtContent>
                <w:r w:rsidR="00343DC0">
                  <w:rPr>
                    <w:rFonts w:ascii="MS Gothic" w:eastAsia="MS Gothic" w:hAnsi="MS Gothic" w:cs="Calibri" w:hint="eastAsia"/>
                    <w:color w:val="766F54" w:themeColor="text2"/>
                    <w:lang w:eastAsia="fr-FR"/>
                  </w:rPr>
                  <w:t>☐</w:t>
                </w:r>
              </w:sdtContent>
            </w:sdt>
            <w:r w:rsidR="00343DC0">
              <w:rPr>
                <w:rFonts w:ascii="Calibri" w:eastAsia="Times New Roman" w:hAnsi="Calibri" w:cs="Calibri"/>
                <w:color w:val="766F54" w:themeColor="text2"/>
                <w:lang w:eastAsia="fr-FR"/>
              </w:rPr>
              <w:t>Système d’aide à la marche par allègement du poids du corps (</w:t>
            </w:r>
            <w:proofErr w:type="spellStart"/>
            <w:r w:rsidR="00343DC0">
              <w:rPr>
                <w:rFonts w:ascii="Calibri" w:eastAsia="Times New Roman" w:hAnsi="Calibri" w:cs="Calibri"/>
                <w:color w:val="766F54" w:themeColor="text2"/>
                <w:lang w:eastAsia="fr-FR"/>
              </w:rPr>
              <w:t>anti-gravité</w:t>
            </w:r>
            <w:proofErr w:type="spellEnd"/>
            <w:r w:rsidR="00343DC0">
              <w:rPr>
                <w:rFonts w:ascii="Calibri" w:eastAsia="Times New Roman" w:hAnsi="Calibri" w:cs="Calibri"/>
                <w:color w:val="766F54" w:themeColor="text2"/>
                <w:lang w:eastAsia="fr-FR"/>
              </w:rPr>
              <w:t>)</w:t>
            </w:r>
          </w:p>
        </w:tc>
      </w:tr>
      <w:tr w:rsidR="006904CB" w:rsidRPr="006904CB" w14:paraId="1DFE5EC4" w14:textId="77777777" w:rsidTr="006904CB">
        <w:trPr>
          <w:trHeight w:val="390"/>
        </w:trPr>
        <w:tc>
          <w:tcPr>
            <w:tcW w:w="8200" w:type="dxa"/>
            <w:tcBorders>
              <w:top w:val="nil"/>
              <w:left w:val="nil"/>
              <w:bottom w:val="nil"/>
              <w:right w:val="nil"/>
            </w:tcBorders>
            <w:shd w:val="clear" w:color="auto" w:fill="auto"/>
            <w:vAlign w:val="center"/>
            <w:hideMark/>
          </w:tcPr>
          <w:p w14:paraId="3FCFB277" w14:textId="4A816E7C"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916603214"/>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Système de traction halo-crânienne</w:t>
            </w:r>
          </w:p>
        </w:tc>
      </w:tr>
      <w:tr w:rsidR="006904CB" w:rsidRPr="006904CB" w14:paraId="35A035B3" w14:textId="77777777" w:rsidTr="006904CB">
        <w:trPr>
          <w:trHeight w:val="390"/>
        </w:trPr>
        <w:tc>
          <w:tcPr>
            <w:tcW w:w="8200" w:type="dxa"/>
            <w:tcBorders>
              <w:top w:val="nil"/>
              <w:left w:val="nil"/>
              <w:bottom w:val="nil"/>
              <w:right w:val="nil"/>
            </w:tcBorders>
            <w:shd w:val="clear" w:color="auto" w:fill="auto"/>
            <w:vAlign w:val="center"/>
            <w:hideMark/>
          </w:tcPr>
          <w:p w14:paraId="6ADE2921" w14:textId="77777777" w:rsid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685114954"/>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Systèmes corporels d'alerte sans fil</w:t>
            </w:r>
          </w:p>
          <w:p w14:paraId="42864F62" w14:textId="35D5C9F0" w:rsidR="00343DC0"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183713809"/>
                <w14:checkbox>
                  <w14:checked w14:val="0"/>
                  <w14:checkedState w14:val="2612" w14:font="MS Gothic"/>
                  <w14:uncheckedState w14:val="2610" w14:font="MS Gothic"/>
                </w14:checkbox>
              </w:sdtPr>
              <w:sdtEndPr/>
              <w:sdtContent>
                <w:r w:rsidR="00343DC0">
                  <w:rPr>
                    <w:rFonts w:ascii="MS Gothic" w:eastAsia="MS Gothic" w:hAnsi="MS Gothic" w:cs="Calibri" w:hint="eastAsia"/>
                    <w:color w:val="766F54" w:themeColor="text2"/>
                    <w:lang w:eastAsia="fr-FR"/>
                  </w:rPr>
                  <w:t>☐</w:t>
                </w:r>
              </w:sdtContent>
            </w:sdt>
            <w:r w:rsidR="00343DC0">
              <w:rPr>
                <w:rFonts w:ascii="Calibri" w:eastAsia="Times New Roman" w:hAnsi="Calibri" w:cs="Calibri"/>
                <w:color w:val="766F54" w:themeColor="text2"/>
                <w:lang w:eastAsia="fr-FR"/>
              </w:rPr>
              <w:t>Table réfrigérée</w:t>
            </w:r>
          </w:p>
        </w:tc>
      </w:tr>
      <w:tr w:rsidR="006904CB" w:rsidRPr="006904CB" w14:paraId="45D13470" w14:textId="77777777" w:rsidTr="006904CB">
        <w:trPr>
          <w:trHeight w:val="390"/>
        </w:trPr>
        <w:tc>
          <w:tcPr>
            <w:tcW w:w="8200" w:type="dxa"/>
            <w:tcBorders>
              <w:top w:val="nil"/>
              <w:left w:val="nil"/>
              <w:bottom w:val="nil"/>
              <w:right w:val="nil"/>
            </w:tcBorders>
            <w:shd w:val="clear" w:color="auto" w:fill="auto"/>
            <w:vAlign w:val="center"/>
            <w:hideMark/>
          </w:tcPr>
          <w:p w14:paraId="4B8E4209" w14:textId="77777777" w:rsid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740605541"/>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Véhicules adaptés à la conduite en situation de handicap</w:t>
            </w:r>
          </w:p>
          <w:p w14:paraId="5E38D85C" w14:textId="72C8EEDB" w:rsidR="00343DC0"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348875444"/>
                <w14:checkbox>
                  <w14:checked w14:val="0"/>
                  <w14:checkedState w14:val="2612" w14:font="MS Gothic"/>
                  <w14:uncheckedState w14:val="2610" w14:font="MS Gothic"/>
                </w14:checkbox>
              </w:sdtPr>
              <w:sdtEndPr/>
              <w:sdtContent>
                <w:r w:rsidR="00343DC0">
                  <w:rPr>
                    <w:rFonts w:ascii="MS Gothic" w:eastAsia="MS Gothic" w:hAnsi="MS Gothic" w:cs="Calibri" w:hint="eastAsia"/>
                    <w:color w:val="766F54" w:themeColor="text2"/>
                    <w:lang w:eastAsia="fr-FR"/>
                  </w:rPr>
                  <w:t>☐</w:t>
                </w:r>
              </w:sdtContent>
            </w:sdt>
            <w:r w:rsidR="00343DC0">
              <w:rPr>
                <w:rFonts w:ascii="Calibri" w:eastAsia="Times New Roman" w:hAnsi="Calibri" w:cs="Calibri"/>
                <w:color w:val="766F54" w:themeColor="text2"/>
                <w:lang w:eastAsia="fr-FR"/>
              </w:rPr>
              <w:t>Véhicules adaptés au transport de personnes à mobilité réduite</w:t>
            </w:r>
          </w:p>
        </w:tc>
      </w:tr>
    </w:tbl>
    <w:p w14:paraId="38D248ED" w14:textId="21802B11" w:rsidR="00961413" w:rsidRDefault="00961413" w:rsidP="000E499F">
      <w:pPr>
        <w:jc w:val="both"/>
        <w:rPr>
          <w:b/>
          <w:color w:val="766F54" w:themeColor="text2"/>
          <w:sz w:val="36"/>
          <w:szCs w:val="36"/>
        </w:rPr>
      </w:pPr>
    </w:p>
    <w:p w14:paraId="4D00E70B" w14:textId="36AC6FDB" w:rsidR="00343DC0" w:rsidRDefault="00343DC0" w:rsidP="000E499F">
      <w:pPr>
        <w:jc w:val="both"/>
        <w:rPr>
          <w:b/>
          <w:color w:val="766F54" w:themeColor="text2"/>
          <w:sz w:val="36"/>
          <w:szCs w:val="36"/>
        </w:rPr>
      </w:pPr>
    </w:p>
    <w:p w14:paraId="104BFCC1" w14:textId="33EBFF22" w:rsidR="00343DC0" w:rsidRDefault="00343DC0" w:rsidP="000E499F">
      <w:pPr>
        <w:jc w:val="both"/>
        <w:rPr>
          <w:b/>
          <w:color w:val="766F54" w:themeColor="text2"/>
          <w:sz w:val="36"/>
          <w:szCs w:val="36"/>
        </w:rPr>
      </w:pPr>
    </w:p>
    <w:p w14:paraId="78C22839" w14:textId="1975EBF6" w:rsidR="00343DC0" w:rsidRDefault="00343DC0" w:rsidP="000E499F">
      <w:pPr>
        <w:jc w:val="both"/>
        <w:rPr>
          <w:b/>
          <w:color w:val="766F54" w:themeColor="text2"/>
          <w:sz w:val="36"/>
          <w:szCs w:val="36"/>
        </w:rPr>
      </w:pPr>
    </w:p>
    <w:p w14:paraId="5BEA0293" w14:textId="77777777" w:rsidR="00343DC0" w:rsidRDefault="00343DC0" w:rsidP="000E499F">
      <w:pPr>
        <w:jc w:val="both"/>
        <w:rPr>
          <w:b/>
          <w:color w:val="766F54" w:themeColor="text2"/>
          <w:sz w:val="36"/>
          <w:szCs w:val="36"/>
        </w:rPr>
      </w:pPr>
    </w:p>
    <w:p w14:paraId="3DD1B293" w14:textId="76447ED1" w:rsidR="006904CB" w:rsidRPr="00C31C9D" w:rsidRDefault="006904CB" w:rsidP="00C31C9D">
      <w:pPr>
        <w:pStyle w:val="Titre2"/>
        <w:rPr>
          <w:b/>
          <w:bCs/>
        </w:rPr>
      </w:pPr>
      <w:bookmarkStart w:id="26" w:name="_Toc13037701"/>
      <w:r w:rsidRPr="00C31C9D">
        <w:rPr>
          <w:b/>
          <w:bCs/>
        </w:rPr>
        <w:t>Mode de prise en charge</w:t>
      </w:r>
      <w:bookmarkEnd w:id="26"/>
    </w:p>
    <w:tbl>
      <w:tblPr>
        <w:tblW w:w="6760" w:type="dxa"/>
        <w:tblCellMar>
          <w:left w:w="70" w:type="dxa"/>
          <w:right w:w="70" w:type="dxa"/>
        </w:tblCellMar>
        <w:tblLook w:val="04A0" w:firstRow="1" w:lastRow="0" w:firstColumn="1" w:lastColumn="0" w:noHBand="0" w:noVBand="1"/>
      </w:tblPr>
      <w:tblGrid>
        <w:gridCol w:w="6760"/>
      </w:tblGrid>
      <w:tr w:rsidR="00961413" w:rsidRPr="00961413" w14:paraId="6CA7EB50" w14:textId="77777777" w:rsidTr="00961413">
        <w:trPr>
          <w:trHeight w:val="390"/>
        </w:trPr>
        <w:tc>
          <w:tcPr>
            <w:tcW w:w="6760" w:type="dxa"/>
            <w:tcBorders>
              <w:top w:val="nil"/>
              <w:left w:val="nil"/>
              <w:bottom w:val="nil"/>
              <w:right w:val="nil"/>
            </w:tcBorders>
            <w:shd w:val="clear" w:color="auto" w:fill="auto"/>
            <w:vAlign w:val="center"/>
            <w:hideMark/>
          </w:tcPr>
          <w:p w14:paraId="4CFB4D78" w14:textId="77777777" w:rsidR="00961413" w:rsidRDefault="00961413" w:rsidP="00961413">
            <w:pPr>
              <w:spacing w:after="0" w:line="240" w:lineRule="auto"/>
              <w:rPr>
                <w:rFonts w:ascii="Calibri" w:eastAsia="Times New Roman" w:hAnsi="Calibri" w:cs="Calibri"/>
                <w:i/>
                <w:iCs/>
                <w:color w:val="766F54" w:themeColor="text2"/>
                <w:sz w:val="18"/>
                <w:szCs w:val="18"/>
                <w:lang w:eastAsia="fr-FR"/>
              </w:rPr>
            </w:pPr>
            <w:r w:rsidRPr="00961413">
              <w:rPr>
                <w:rFonts w:ascii="Calibri" w:eastAsia="Times New Roman" w:hAnsi="Calibri" w:cs="Calibri"/>
                <w:i/>
                <w:iCs/>
                <w:color w:val="766F54" w:themeColor="text2"/>
                <w:sz w:val="18"/>
                <w:szCs w:val="18"/>
                <w:lang w:eastAsia="fr-FR"/>
              </w:rPr>
              <w:t>Un mode de prise en charge se définit par une organisation en termes de durée de prise en charge et de niveau de soins. Il est obligatoire et unique.</w:t>
            </w:r>
          </w:p>
          <w:p w14:paraId="5653EC95" w14:textId="11322D2A" w:rsidR="00961413" w:rsidRPr="00961413" w:rsidRDefault="00961413" w:rsidP="00961413">
            <w:pPr>
              <w:spacing w:after="0" w:line="240" w:lineRule="auto"/>
              <w:rPr>
                <w:rFonts w:ascii="Calibri" w:eastAsia="Times New Roman" w:hAnsi="Calibri" w:cs="Calibri"/>
                <w:i/>
                <w:iCs/>
                <w:color w:val="766F54" w:themeColor="text2"/>
                <w:sz w:val="18"/>
                <w:szCs w:val="18"/>
                <w:lang w:eastAsia="fr-FR"/>
              </w:rPr>
            </w:pPr>
          </w:p>
        </w:tc>
      </w:tr>
      <w:tr w:rsidR="006904CB" w:rsidRPr="006904CB" w14:paraId="6F3232A5" w14:textId="77777777" w:rsidTr="006904CB">
        <w:trPr>
          <w:trHeight w:val="390"/>
        </w:trPr>
        <w:tc>
          <w:tcPr>
            <w:tcW w:w="6760" w:type="dxa"/>
            <w:tcBorders>
              <w:top w:val="nil"/>
              <w:left w:val="nil"/>
              <w:bottom w:val="nil"/>
              <w:right w:val="nil"/>
            </w:tcBorders>
            <w:shd w:val="clear" w:color="auto" w:fill="auto"/>
            <w:vAlign w:val="center"/>
            <w:hideMark/>
          </w:tcPr>
          <w:p w14:paraId="77C4693D" w14:textId="77777777" w:rsidR="006904CB" w:rsidRPr="00E20EF0"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673335850"/>
                <w14:checkbox>
                  <w14:checked w14:val="0"/>
                  <w14:checkedState w14:val="2612" w14:font="MS Gothic"/>
                  <w14:uncheckedState w14:val="2610" w14:font="MS Gothic"/>
                </w14:checkbox>
              </w:sdtPr>
              <w:sdtEndPr/>
              <w:sdtContent>
                <w:r w:rsidR="006904CB" w:rsidRPr="00E20EF0">
                  <w:rPr>
                    <w:rFonts w:ascii="MS Gothic" w:eastAsia="MS Gothic" w:hAnsi="MS Gothic" w:cs="Calibri" w:hint="eastAsia"/>
                    <w:color w:val="766F54" w:themeColor="text2"/>
                    <w:lang w:eastAsia="fr-FR"/>
                  </w:rPr>
                  <w:t>☐</w:t>
                </w:r>
              </w:sdtContent>
            </w:sdt>
            <w:r w:rsidR="006904CB" w:rsidRPr="00E20EF0">
              <w:rPr>
                <w:rFonts w:ascii="Calibri" w:eastAsia="Times New Roman" w:hAnsi="Calibri" w:cs="Calibri"/>
                <w:color w:val="766F54" w:themeColor="text2"/>
                <w:lang w:eastAsia="fr-FR"/>
              </w:rPr>
              <w:t>Consultation (CS)</w:t>
            </w:r>
          </w:p>
          <w:p w14:paraId="6B030DB8" w14:textId="300B4E82" w:rsidR="00BF240B" w:rsidRPr="00E20EF0"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442153583"/>
                <w14:checkbox>
                  <w14:checked w14:val="0"/>
                  <w14:checkedState w14:val="2612" w14:font="MS Gothic"/>
                  <w14:uncheckedState w14:val="2610" w14:font="MS Gothic"/>
                </w14:checkbox>
              </w:sdtPr>
              <w:sdtEndPr/>
              <w:sdtContent>
                <w:r w:rsidR="00BF240B" w:rsidRPr="00E20EF0">
                  <w:rPr>
                    <w:rFonts w:ascii="MS Gothic" w:eastAsia="MS Gothic" w:hAnsi="MS Gothic" w:cs="Calibri" w:hint="eastAsia"/>
                    <w:color w:val="766F54" w:themeColor="text2"/>
                    <w:lang w:eastAsia="fr-FR"/>
                  </w:rPr>
                  <w:t>☐</w:t>
                </w:r>
              </w:sdtContent>
            </w:sdt>
            <w:r w:rsidR="00BF240B" w:rsidRPr="00E20EF0">
              <w:rPr>
                <w:rFonts w:ascii="Calibri" w:eastAsia="Times New Roman" w:hAnsi="Calibri" w:cs="Calibri"/>
                <w:color w:val="766F54" w:themeColor="text2"/>
                <w:lang w:eastAsia="fr-FR"/>
              </w:rPr>
              <w:t xml:space="preserve">Coordination </w:t>
            </w:r>
          </w:p>
        </w:tc>
      </w:tr>
      <w:tr w:rsidR="006904CB" w:rsidRPr="006904CB" w14:paraId="382CE570" w14:textId="77777777" w:rsidTr="006904CB">
        <w:trPr>
          <w:trHeight w:val="390"/>
        </w:trPr>
        <w:tc>
          <w:tcPr>
            <w:tcW w:w="6760" w:type="dxa"/>
            <w:tcBorders>
              <w:top w:val="nil"/>
              <w:left w:val="nil"/>
              <w:bottom w:val="nil"/>
              <w:right w:val="nil"/>
            </w:tcBorders>
            <w:shd w:val="clear" w:color="auto" w:fill="auto"/>
            <w:vAlign w:val="center"/>
            <w:hideMark/>
          </w:tcPr>
          <w:p w14:paraId="6F79D0C5" w14:textId="77777777" w:rsidR="006904CB" w:rsidRPr="00E20EF0"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137262215"/>
                <w14:checkbox>
                  <w14:checked w14:val="0"/>
                  <w14:checkedState w14:val="2612" w14:font="MS Gothic"/>
                  <w14:uncheckedState w14:val="2610" w14:font="MS Gothic"/>
                </w14:checkbox>
              </w:sdtPr>
              <w:sdtEndPr/>
              <w:sdtContent>
                <w:r w:rsidR="006904CB" w:rsidRPr="00E20EF0">
                  <w:rPr>
                    <w:rFonts w:ascii="MS Gothic" w:eastAsia="MS Gothic" w:hAnsi="MS Gothic" w:cs="Calibri" w:hint="eastAsia"/>
                    <w:color w:val="766F54" w:themeColor="text2"/>
                    <w:lang w:eastAsia="fr-FR"/>
                  </w:rPr>
                  <w:t>☐</w:t>
                </w:r>
              </w:sdtContent>
            </w:sdt>
            <w:r w:rsidR="006904CB" w:rsidRPr="00E20EF0">
              <w:rPr>
                <w:rFonts w:ascii="Calibri" w:eastAsia="Times New Roman" w:hAnsi="Calibri" w:cs="Calibri"/>
                <w:color w:val="766F54" w:themeColor="text2"/>
                <w:lang w:eastAsia="fr-FR"/>
              </w:rPr>
              <w:t>Equipe mobile extra et intra-hospitalière</w:t>
            </w:r>
          </w:p>
          <w:p w14:paraId="73CDC5DF" w14:textId="67EDFCE2" w:rsidR="004F5349" w:rsidRPr="00E20EF0"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140030537"/>
                <w14:checkbox>
                  <w14:checked w14:val="0"/>
                  <w14:checkedState w14:val="2612" w14:font="MS Gothic"/>
                  <w14:uncheckedState w14:val="2610" w14:font="MS Gothic"/>
                </w14:checkbox>
              </w:sdtPr>
              <w:sdtEndPr/>
              <w:sdtContent>
                <w:r w:rsidR="004F5349" w:rsidRPr="00E20EF0">
                  <w:rPr>
                    <w:rFonts w:ascii="MS Gothic" w:eastAsia="MS Gothic" w:hAnsi="MS Gothic" w:cs="Calibri" w:hint="eastAsia"/>
                    <w:color w:val="766F54" w:themeColor="text2"/>
                    <w:lang w:eastAsia="fr-FR"/>
                  </w:rPr>
                  <w:t>☐</w:t>
                </w:r>
              </w:sdtContent>
            </w:sdt>
            <w:r w:rsidR="004F5349" w:rsidRPr="00E20EF0">
              <w:rPr>
                <w:rFonts w:ascii="Calibri" w:eastAsia="Times New Roman" w:hAnsi="Calibri" w:cs="Calibri"/>
                <w:color w:val="766F54" w:themeColor="text2"/>
                <w:lang w:eastAsia="fr-FR"/>
              </w:rPr>
              <w:t xml:space="preserve">Equipe d’intervention mobile </w:t>
            </w:r>
          </w:p>
        </w:tc>
      </w:tr>
      <w:tr w:rsidR="006904CB" w:rsidRPr="006904CB" w14:paraId="73C9502A" w14:textId="77777777" w:rsidTr="006904CB">
        <w:trPr>
          <w:trHeight w:val="390"/>
        </w:trPr>
        <w:tc>
          <w:tcPr>
            <w:tcW w:w="6760" w:type="dxa"/>
            <w:tcBorders>
              <w:top w:val="nil"/>
              <w:left w:val="nil"/>
              <w:bottom w:val="nil"/>
              <w:right w:val="nil"/>
            </w:tcBorders>
            <w:shd w:val="clear" w:color="auto" w:fill="auto"/>
            <w:vAlign w:val="center"/>
            <w:hideMark/>
          </w:tcPr>
          <w:p w14:paraId="2D6AC30B" w14:textId="24C7E86D" w:rsidR="006904CB" w:rsidRPr="00E20EF0"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928301962"/>
                <w14:checkbox>
                  <w14:checked w14:val="0"/>
                  <w14:checkedState w14:val="2612" w14:font="MS Gothic"/>
                  <w14:uncheckedState w14:val="2610" w14:font="MS Gothic"/>
                </w14:checkbox>
              </w:sdtPr>
              <w:sdtEndPr/>
              <w:sdtContent>
                <w:r w:rsidR="006904CB" w:rsidRPr="00E20EF0">
                  <w:rPr>
                    <w:rFonts w:ascii="MS Gothic" w:eastAsia="MS Gothic" w:hAnsi="MS Gothic" w:cs="Calibri" w:hint="eastAsia"/>
                    <w:color w:val="766F54" w:themeColor="text2"/>
                    <w:lang w:eastAsia="fr-FR"/>
                  </w:rPr>
                  <w:t>☐</w:t>
                </w:r>
              </w:sdtContent>
            </w:sdt>
            <w:r w:rsidR="006904CB" w:rsidRPr="00E20EF0">
              <w:rPr>
                <w:rFonts w:ascii="Calibri" w:eastAsia="Times New Roman" w:hAnsi="Calibri" w:cs="Calibri"/>
                <w:color w:val="766F54" w:themeColor="text2"/>
                <w:lang w:eastAsia="fr-FR"/>
              </w:rPr>
              <w:t xml:space="preserve">Equipe mobile </w:t>
            </w:r>
            <w:proofErr w:type="spellStart"/>
            <w:r w:rsidR="006904CB" w:rsidRPr="00E20EF0">
              <w:rPr>
                <w:rFonts w:ascii="Calibri" w:eastAsia="Times New Roman" w:hAnsi="Calibri" w:cs="Calibri"/>
                <w:color w:val="766F54" w:themeColor="text2"/>
                <w:lang w:eastAsia="fr-FR"/>
              </w:rPr>
              <w:t>extra-hospitalière</w:t>
            </w:r>
            <w:proofErr w:type="spellEnd"/>
          </w:p>
        </w:tc>
      </w:tr>
      <w:tr w:rsidR="006904CB" w:rsidRPr="006904CB" w14:paraId="0534E8B5" w14:textId="77777777" w:rsidTr="006904CB">
        <w:trPr>
          <w:trHeight w:val="390"/>
        </w:trPr>
        <w:tc>
          <w:tcPr>
            <w:tcW w:w="6760" w:type="dxa"/>
            <w:tcBorders>
              <w:top w:val="nil"/>
              <w:left w:val="nil"/>
              <w:bottom w:val="nil"/>
              <w:right w:val="nil"/>
            </w:tcBorders>
            <w:shd w:val="clear" w:color="auto" w:fill="auto"/>
            <w:vAlign w:val="center"/>
            <w:hideMark/>
          </w:tcPr>
          <w:p w14:paraId="0D154CED" w14:textId="575F5D89"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518890714"/>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Equipe mobile intra-hospitalière</w:t>
            </w:r>
          </w:p>
        </w:tc>
      </w:tr>
      <w:tr w:rsidR="006904CB" w:rsidRPr="006904CB" w14:paraId="1FBFD776" w14:textId="77777777" w:rsidTr="006904CB">
        <w:trPr>
          <w:trHeight w:val="390"/>
        </w:trPr>
        <w:tc>
          <w:tcPr>
            <w:tcW w:w="6760" w:type="dxa"/>
            <w:tcBorders>
              <w:top w:val="nil"/>
              <w:left w:val="nil"/>
              <w:bottom w:val="nil"/>
              <w:right w:val="nil"/>
            </w:tcBorders>
            <w:shd w:val="clear" w:color="auto" w:fill="auto"/>
            <w:vAlign w:val="center"/>
            <w:hideMark/>
          </w:tcPr>
          <w:p w14:paraId="603CE489" w14:textId="27C7747E" w:rsidR="00C31C9D"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739938526"/>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Hébergement (accueil jour et nuit)</w:t>
            </w:r>
          </w:p>
          <w:p w14:paraId="59D01B9A" w14:textId="21FC1EF8" w:rsidR="00C31C9D" w:rsidRPr="006904CB" w:rsidRDefault="00C31C9D" w:rsidP="006904CB">
            <w:pPr>
              <w:spacing w:after="0" w:line="240" w:lineRule="auto"/>
              <w:rPr>
                <w:rFonts w:ascii="Calibri" w:eastAsia="Times New Roman" w:hAnsi="Calibri" w:cs="Calibri"/>
                <w:color w:val="766F54" w:themeColor="text2"/>
                <w:lang w:eastAsia="fr-FR"/>
              </w:rPr>
            </w:pPr>
          </w:p>
        </w:tc>
      </w:tr>
      <w:tr w:rsidR="006904CB" w:rsidRPr="006904CB" w14:paraId="72A26CC3" w14:textId="77777777" w:rsidTr="006904CB">
        <w:trPr>
          <w:trHeight w:val="390"/>
        </w:trPr>
        <w:tc>
          <w:tcPr>
            <w:tcW w:w="6760" w:type="dxa"/>
            <w:tcBorders>
              <w:top w:val="nil"/>
              <w:left w:val="nil"/>
              <w:bottom w:val="nil"/>
              <w:right w:val="nil"/>
            </w:tcBorders>
            <w:shd w:val="clear" w:color="auto" w:fill="auto"/>
            <w:vAlign w:val="center"/>
            <w:hideMark/>
          </w:tcPr>
          <w:p w14:paraId="531600DB" w14:textId="313BC6E4" w:rsidR="00555586"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761831855"/>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Hospitalisation à domicile (HAD)</w:t>
            </w:r>
          </w:p>
          <w:p w14:paraId="1DB98EA7" w14:textId="16D06095" w:rsidR="00555586" w:rsidRPr="006904CB" w:rsidRDefault="00555586" w:rsidP="006904CB">
            <w:pPr>
              <w:spacing w:after="0" w:line="240" w:lineRule="auto"/>
              <w:rPr>
                <w:rFonts w:ascii="Calibri" w:eastAsia="Times New Roman" w:hAnsi="Calibri" w:cs="Calibri"/>
                <w:color w:val="766F54" w:themeColor="text2"/>
                <w:lang w:eastAsia="fr-FR"/>
              </w:rPr>
            </w:pPr>
          </w:p>
        </w:tc>
      </w:tr>
      <w:tr w:rsidR="006904CB" w:rsidRPr="006904CB" w14:paraId="3E1DCD29" w14:textId="77777777" w:rsidTr="006904CB">
        <w:trPr>
          <w:trHeight w:val="390"/>
        </w:trPr>
        <w:tc>
          <w:tcPr>
            <w:tcW w:w="6760" w:type="dxa"/>
            <w:tcBorders>
              <w:top w:val="nil"/>
              <w:left w:val="nil"/>
              <w:bottom w:val="nil"/>
              <w:right w:val="nil"/>
            </w:tcBorders>
            <w:shd w:val="clear" w:color="auto" w:fill="auto"/>
            <w:vAlign w:val="center"/>
            <w:hideMark/>
          </w:tcPr>
          <w:p w14:paraId="5C337BB6" w14:textId="3D8C6B76" w:rsidR="006904CB" w:rsidRPr="006904CB" w:rsidRDefault="00156078" w:rsidP="006904CB">
            <w:pPr>
              <w:spacing w:after="0" w:line="240" w:lineRule="auto"/>
              <w:rPr>
                <w:rFonts w:ascii="Verdana" w:eastAsia="Times New Roman" w:hAnsi="Verdana" w:cs="Calibri"/>
                <w:color w:val="766F54" w:themeColor="text2"/>
                <w:sz w:val="18"/>
                <w:szCs w:val="18"/>
                <w:lang w:eastAsia="fr-FR"/>
              </w:rPr>
            </w:pPr>
            <w:sdt>
              <w:sdtPr>
                <w:rPr>
                  <w:rFonts w:ascii="Verdana" w:eastAsia="Times New Roman" w:hAnsi="Verdana" w:cs="Calibri"/>
                  <w:color w:val="766F54" w:themeColor="text2"/>
                  <w:sz w:val="18"/>
                  <w:szCs w:val="18"/>
                  <w:lang w:eastAsia="fr-FR"/>
                </w:rPr>
                <w:id w:val="1234127896"/>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sz w:val="18"/>
                    <w:szCs w:val="18"/>
                    <w:lang w:eastAsia="fr-FR"/>
                  </w:rPr>
                  <w:t>☐</w:t>
                </w:r>
              </w:sdtContent>
            </w:sdt>
            <w:r w:rsidR="006904CB" w:rsidRPr="006904CB">
              <w:rPr>
                <w:rFonts w:ascii="Verdana" w:eastAsia="Times New Roman" w:hAnsi="Verdana" w:cs="Calibri"/>
                <w:color w:val="766F54" w:themeColor="text2"/>
                <w:sz w:val="18"/>
                <w:szCs w:val="18"/>
                <w:lang w:eastAsia="fr-FR"/>
              </w:rPr>
              <w:t>Hospitalisation complète (HC)</w:t>
            </w:r>
          </w:p>
        </w:tc>
      </w:tr>
      <w:tr w:rsidR="006904CB" w:rsidRPr="006904CB" w14:paraId="7837FEDC" w14:textId="77777777" w:rsidTr="006904CB">
        <w:trPr>
          <w:trHeight w:val="390"/>
        </w:trPr>
        <w:tc>
          <w:tcPr>
            <w:tcW w:w="6760" w:type="dxa"/>
            <w:tcBorders>
              <w:top w:val="nil"/>
              <w:left w:val="nil"/>
              <w:bottom w:val="nil"/>
              <w:right w:val="nil"/>
            </w:tcBorders>
            <w:shd w:val="clear" w:color="auto" w:fill="auto"/>
            <w:vAlign w:val="center"/>
            <w:hideMark/>
          </w:tcPr>
          <w:p w14:paraId="185461C8" w14:textId="77EAE4A5"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473597316"/>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Hospitalisation de jour (HJ)</w:t>
            </w:r>
          </w:p>
        </w:tc>
      </w:tr>
      <w:tr w:rsidR="006904CB" w:rsidRPr="006904CB" w14:paraId="06FAA6DE" w14:textId="77777777" w:rsidTr="006904CB">
        <w:trPr>
          <w:trHeight w:val="390"/>
        </w:trPr>
        <w:tc>
          <w:tcPr>
            <w:tcW w:w="6760" w:type="dxa"/>
            <w:tcBorders>
              <w:top w:val="nil"/>
              <w:left w:val="nil"/>
              <w:bottom w:val="nil"/>
              <w:right w:val="nil"/>
            </w:tcBorders>
            <w:shd w:val="clear" w:color="auto" w:fill="auto"/>
            <w:vAlign w:val="center"/>
            <w:hideMark/>
          </w:tcPr>
          <w:p w14:paraId="17392986" w14:textId="30650403"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959323966"/>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Hospitalisation de nuit (HN)</w:t>
            </w:r>
          </w:p>
        </w:tc>
      </w:tr>
      <w:tr w:rsidR="006904CB" w:rsidRPr="006904CB" w14:paraId="2C3A4A77" w14:textId="77777777" w:rsidTr="006904CB">
        <w:trPr>
          <w:trHeight w:val="390"/>
        </w:trPr>
        <w:tc>
          <w:tcPr>
            <w:tcW w:w="6760" w:type="dxa"/>
            <w:tcBorders>
              <w:top w:val="nil"/>
              <w:left w:val="nil"/>
              <w:bottom w:val="nil"/>
              <w:right w:val="nil"/>
            </w:tcBorders>
            <w:shd w:val="clear" w:color="auto" w:fill="auto"/>
            <w:vAlign w:val="center"/>
            <w:hideMark/>
          </w:tcPr>
          <w:p w14:paraId="58E03411" w14:textId="0A474205"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042277056"/>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Hospitalisation de semaine (HS)</w:t>
            </w:r>
          </w:p>
        </w:tc>
      </w:tr>
      <w:tr w:rsidR="006904CB" w:rsidRPr="006904CB" w14:paraId="7AE0195B" w14:textId="77777777" w:rsidTr="006904CB">
        <w:trPr>
          <w:trHeight w:val="390"/>
        </w:trPr>
        <w:tc>
          <w:tcPr>
            <w:tcW w:w="6760" w:type="dxa"/>
            <w:tcBorders>
              <w:top w:val="nil"/>
              <w:left w:val="nil"/>
              <w:bottom w:val="nil"/>
              <w:right w:val="nil"/>
            </w:tcBorders>
            <w:shd w:val="clear" w:color="auto" w:fill="auto"/>
            <w:vAlign w:val="center"/>
            <w:hideMark/>
          </w:tcPr>
          <w:p w14:paraId="53478C59" w14:textId="02B86DA3"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683421979"/>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Téléassistance</w:t>
            </w:r>
          </w:p>
        </w:tc>
      </w:tr>
      <w:tr w:rsidR="006904CB" w:rsidRPr="006904CB" w14:paraId="3CC4EE6C" w14:textId="77777777" w:rsidTr="006904CB">
        <w:trPr>
          <w:trHeight w:val="390"/>
        </w:trPr>
        <w:tc>
          <w:tcPr>
            <w:tcW w:w="6760" w:type="dxa"/>
            <w:tcBorders>
              <w:top w:val="nil"/>
              <w:left w:val="nil"/>
              <w:bottom w:val="nil"/>
              <w:right w:val="nil"/>
            </w:tcBorders>
            <w:shd w:val="clear" w:color="auto" w:fill="auto"/>
            <w:vAlign w:val="center"/>
            <w:hideMark/>
          </w:tcPr>
          <w:p w14:paraId="22D0BBE4" w14:textId="72581F57"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069573922"/>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Téléexpertise</w:t>
            </w:r>
          </w:p>
        </w:tc>
      </w:tr>
      <w:tr w:rsidR="006904CB" w:rsidRPr="006904CB" w14:paraId="70B128C9" w14:textId="77777777" w:rsidTr="006904CB">
        <w:trPr>
          <w:trHeight w:val="390"/>
        </w:trPr>
        <w:tc>
          <w:tcPr>
            <w:tcW w:w="6760" w:type="dxa"/>
            <w:tcBorders>
              <w:top w:val="nil"/>
              <w:left w:val="nil"/>
              <w:bottom w:val="nil"/>
              <w:right w:val="nil"/>
            </w:tcBorders>
            <w:shd w:val="clear" w:color="auto" w:fill="auto"/>
            <w:vAlign w:val="center"/>
            <w:hideMark/>
          </w:tcPr>
          <w:p w14:paraId="69FB81D8" w14:textId="5C17F526"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389001526"/>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Télémédecine</w:t>
            </w:r>
          </w:p>
        </w:tc>
      </w:tr>
      <w:tr w:rsidR="006904CB" w:rsidRPr="006904CB" w14:paraId="7E0E269F" w14:textId="77777777" w:rsidTr="006904CB">
        <w:trPr>
          <w:trHeight w:val="390"/>
        </w:trPr>
        <w:tc>
          <w:tcPr>
            <w:tcW w:w="6760" w:type="dxa"/>
            <w:tcBorders>
              <w:top w:val="nil"/>
              <w:left w:val="nil"/>
              <w:bottom w:val="nil"/>
              <w:right w:val="nil"/>
            </w:tcBorders>
            <w:shd w:val="clear" w:color="auto" w:fill="auto"/>
            <w:vAlign w:val="center"/>
            <w:hideMark/>
          </w:tcPr>
          <w:p w14:paraId="5776A7BF" w14:textId="63094899"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616649314"/>
                <w14:checkbox>
                  <w14:checked w14:val="0"/>
                  <w14:checkedState w14:val="2612" w14:font="MS Gothic"/>
                  <w14:uncheckedState w14:val="2610" w14:font="MS Gothic"/>
                </w14:checkbox>
              </w:sdtPr>
              <w:sdtEndPr/>
              <w:sdtContent>
                <w:r w:rsidR="006904CB">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Télésurveillance médicale</w:t>
            </w:r>
          </w:p>
        </w:tc>
      </w:tr>
    </w:tbl>
    <w:p w14:paraId="2F5C2753" w14:textId="3B71A2CF" w:rsidR="006904CB" w:rsidRDefault="006904CB" w:rsidP="006904CB">
      <w:pPr>
        <w:spacing w:after="0" w:line="240" w:lineRule="auto"/>
        <w:rPr>
          <w:b/>
          <w:color w:val="766F54" w:themeColor="text2"/>
          <w:sz w:val="32"/>
          <w:szCs w:val="32"/>
        </w:rPr>
      </w:pPr>
    </w:p>
    <w:p w14:paraId="117FBE23" w14:textId="51BEF6A8" w:rsidR="00343DC0" w:rsidRDefault="00343DC0" w:rsidP="006904CB">
      <w:pPr>
        <w:spacing w:after="0" w:line="240" w:lineRule="auto"/>
        <w:rPr>
          <w:b/>
          <w:color w:val="766F54" w:themeColor="text2"/>
          <w:sz w:val="32"/>
          <w:szCs w:val="32"/>
        </w:rPr>
      </w:pPr>
    </w:p>
    <w:p w14:paraId="26097AD3" w14:textId="494F375E" w:rsidR="00343DC0" w:rsidRDefault="00343DC0" w:rsidP="006904CB">
      <w:pPr>
        <w:spacing w:after="0" w:line="240" w:lineRule="auto"/>
        <w:rPr>
          <w:b/>
          <w:color w:val="766F54" w:themeColor="text2"/>
          <w:sz w:val="32"/>
          <w:szCs w:val="32"/>
        </w:rPr>
      </w:pPr>
    </w:p>
    <w:p w14:paraId="7F0BE0F2" w14:textId="71937F5E" w:rsidR="00343DC0" w:rsidRDefault="00343DC0" w:rsidP="006904CB">
      <w:pPr>
        <w:spacing w:after="0" w:line="240" w:lineRule="auto"/>
        <w:rPr>
          <w:b/>
          <w:color w:val="766F54" w:themeColor="text2"/>
          <w:sz w:val="32"/>
          <w:szCs w:val="32"/>
        </w:rPr>
      </w:pPr>
    </w:p>
    <w:p w14:paraId="428A36F4" w14:textId="21990DC3" w:rsidR="00343DC0" w:rsidRDefault="00343DC0" w:rsidP="006904CB">
      <w:pPr>
        <w:spacing w:after="0" w:line="240" w:lineRule="auto"/>
        <w:rPr>
          <w:b/>
          <w:color w:val="766F54" w:themeColor="text2"/>
          <w:sz w:val="32"/>
          <w:szCs w:val="32"/>
        </w:rPr>
      </w:pPr>
    </w:p>
    <w:p w14:paraId="07B1BB93" w14:textId="2718CA68" w:rsidR="00343DC0" w:rsidRDefault="00343DC0" w:rsidP="006904CB">
      <w:pPr>
        <w:spacing w:after="0" w:line="240" w:lineRule="auto"/>
        <w:rPr>
          <w:b/>
          <w:color w:val="766F54" w:themeColor="text2"/>
          <w:sz w:val="32"/>
          <w:szCs w:val="32"/>
        </w:rPr>
      </w:pPr>
    </w:p>
    <w:p w14:paraId="7D19B96A" w14:textId="04393A16" w:rsidR="00343DC0" w:rsidRDefault="00343DC0" w:rsidP="006904CB">
      <w:pPr>
        <w:spacing w:after="0" w:line="240" w:lineRule="auto"/>
        <w:rPr>
          <w:b/>
          <w:color w:val="766F54" w:themeColor="text2"/>
          <w:sz w:val="32"/>
          <w:szCs w:val="32"/>
        </w:rPr>
      </w:pPr>
    </w:p>
    <w:p w14:paraId="2276185D" w14:textId="75762598" w:rsidR="00343DC0" w:rsidRDefault="00343DC0" w:rsidP="006904CB">
      <w:pPr>
        <w:spacing w:after="0" w:line="240" w:lineRule="auto"/>
        <w:rPr>
          <w:b/>
          <w:color w:val="766F54" w:themeColor="text2"/>
          <w:sz w:val="32"/>
          <w:szCs w:val="32"/>
        </w:rPr>
      </w:pPr>
    </w:p>
    <w:p w14:paraId="508D3F9D" w14:textId="78EC3310" w:rsidR="00343DC0" w:rsidRDefault="00343DC0" w:rsidP="006904CB">
      <w:pPr>
        <w:spacing w:after="0" w:line="240" w:lineRule="auto"/>
        <w:rPr>
          <w:b/>
          <w:color w:val="766F54" w:themeColor="text2"/>
          <w:sz w:val="32"/>
          <w:szCs w:val="32"/>
        </w:rPr>
      </w:pPr>
    </w:p>
    <w:p w14:paraId="186FE680" w14:textId="2CE4BB0A" w:rsidR="00343DC0" w:rsidRDefault="00343DC0" w:rsidP="006904CB">
      <w:pPr>
        <w:spacing w:after="0" w:line="240" w:lineRule="auto"/>
        <w:rPr>
          <w:b/>
          <w:color w:val="766F54" w:themeColor="text2"/>
          <w:sz w:val="32"/>
          <w:szCs w:val="32"/>
        </w:rPr>
      </w:pPr>
    </w:p>
    <w:p w14:paraId="5DE839DC" w14:textId="08EF166D" w:rsidR="00343DC0" w:rsidRDefault="00343DC0" w:rsidP="006904CB">
      <w:pPr>
        <w:spacing w:after="0" w:line="240" w:lineRule="auto"/>
        <w:rPr>
          <w:b/>
          <w:color w:val="766F54" w:themeColor="text2"/>
          <w:sz w:val="32"/>
          <w:szCs w:val="32"/>
        </w:rPr>
      </w:pPr>
    </w:p>
    <w:p w14:paraId="573C1B9A" w14:textId="30370E88" w:rsidR="00343DC0" w:rsidRDefault="00343DC0" w:rsidP="006904CB">
      <w:pPr>
        <w:spacing w:after="0" w:line="240" w:lineRule="auto"/>
        <w:rPr>
          <w:b/>
          <w:color w:val="766F54" w:themeColor="text2"/>
          <w:sz w:val="32"/>
          <w:szCs w:val="32"/>
        </w:rPr>
      </w:pPr>
    </w:p>
    <w:p w14:paraId="4B353D50" w14:textId="7352B3E4" w:rsidR="00343DC0" w:rsidRDefault="00343DC0" w:rsidP="006904CB">
      <w:pPr>
        <w:spacing w:after="0" w:line="240" w:lineRule="auto"/>
        <w:rPr>
          <w:b/>
          <w:color w:val="766F54" w:themeColor="text2"/>
          <w:sz w:val="32"/>
          <w:szCs w:val="32"/>
        </w:rPr>
      </w:pPr>
    </w:p>
    <w:p w14:paraId="46CC33FA" w14:textId="1FDF04EC" w:rsidR="00343DC0" w:rsidRDefault="00343DC0" w:rsidP="006904CB">
      <w:pPr>
        <w:spacing w:after="0" w:line="240" w:lineRule="auto"/>
        <w:rPr>
          <w:b/>
          <w:color w:val="766F54" w:themeColor="text2"/>
          <w:sz w:val="32"/>
          <w:szCs w:val="32"/>
        </w:rPr>
      </w:pPr>
    </w:p>
    <w:p w14:paraId="49CC8F07" w14:textId="12CD1038" w:rsidR="00343DC0" w:rsidRDefault="00343DC0" w:rsidP="006904CB">
      <w:pPr>
        <w:spacing w:after="0" w:line="240" w:lineRule="auto"/>
        <w:rPr>
          <w:b/>
          <w:color w:val="766F54" w:themeColor="text2"/>
          <w:sz w:val="32"/>
          <w:szCs w:val="32"/>
        </w:rPr>
      </w:pPr>
    </w:p>
    <w:p w14:paraId="5FF3FF1F" w14:textId="2ED841C3" w:rsidR="00343DC0" w:rsidRDefault="00343DC0" w:rsidP="006904CB">
      <w:pPr>
        <w:spacing w:after="0" w:line="240" w:lineRule="auto"/>
        <w:rPr>
          <w:b/>
          <w:color w:val="766F54" w:themeColor="text2"/>
          <w:sz w:val="32"/>
          <w:szCs w:val="32"/>
        </w:rPr>
      </w:pPr>
    </w:p>
    <w:p w14:paraId="395FB2E7" w14:textId="388712B8" w:rsidR="00343DC0" w:rsidRDefault="00343DC0" w:rsidP="006904CB">
      <w:pPr>
        <w:spacing w:after="0" w:line="240" w:lineRule="auto"/>
        <w:rPr>
          <w:b/>
          <w:color w:val="766F54" w:themeColor="text2"/>
          <w:sz w:val="32"/>
          <w:szCs w:val="32"/>
        </w:rPr>
      </w:pPr>
    </w:p>
    <w:p w14:paraId="30E5EA9F" w14:textId="66A2545F" w:rsidR="00343DC0" w:rsidRDefault="00343DC0" w:rsidP="006904CB">
      <w:pPr>
        <w:spacing w:after="0" w:line="240" w:lineRule="auto"/>
        <w:rPr>
          <w:b/>
          <w:color w:val="766F54" w:themeColor="text2"/>
          <w:sz w:val="32"/>
          <w:szCs w:val="32"/>
        </w:rPr>
      </w:pPr>
    </w:p>
    <w:p w14:paraId="7C8BAA28" w14:textId="77777777" w:rsidR="00343DC0" w:rsidRPr="006904CB" w:rsidRDefault="00343DC0" w:rsidP="006904CB">
      <w:pPr>
        <w:spacing w:after="0" w:line="240" w:lineRule="auto"/>
        <w:rPr>
          <w:b/>
          <w:color w:val="766F54" w:themeColor="text2"/>
          <w:sz w:val="32"/>
          <w:szCs w:val="32"/>
        </w:rPr>
      </w:pPr>
    </w:p>
    <w:p w14:paraId="2BBC66CA" w14:textId="33AFD000" w:rsidR="00961413" w:rsidRPr="00C31C9D" w:rsidRDefault="006904CB" w:rsidP="00C31C9D">
      <w:pPr>
        <w:pStyle w:val="Titre2"/>
        <w:rPr>
          <w:b/>
          <w:bCs/>
        </w:rPr>
      </w:pPr>
      <w:bookmarkStart w:id="27" w:name="_Toc13037702"/>
      <w:r w:rsidRPr="00C31C9D">
        <w:rPr>
          <w:b/>
          <w:bCs/>
        </w:rPr>
        <w:t>Compétences spécifiques</w:t>
      </w:r>
      <w:bookmarkEnd w:id="27"/>
      <w:r w:rsidR="00961413">
        <w:rPr>
          <w:b/>
          <w:bCs/>
        </w:rPr>
        <w:fldChar w:fldCharType="begin"/>
      </w:r>
      <w:r w:rsidR="00961413" w:rsidRPr="00C31C9D">
        <w:rPr>
          <w:b/>
          <w:bCs/>
        </w:rPr>
        <w:instrText xml:space="preserve"> LINK Excel.Sheet.12 "\\\\192.168.2.69\\ROR\\ASIP\\NOS\\LISTE MAJ NOS TRIE.xlsx" "PA PH!L54C35" \a \f 4 \h </w:instrText>
      </w:r>
      <w:r w:rsidR="00961413">
        <w:rPr>
          <w:b/>
          <w:bCs/>
        </w:rPr>
        <w:fldChar w:fldCharType="separate"/>
      </w:r>
    </w:p>
    <w:p w14:paraId="26FE2667" w14:textId="77777777" w:rsidR="00961413" w:rsidRPr="00961413" w:rsidRDefault="00961413" w:rsidP="00961413">
      <w:pPr>
        <w:spacing w:after="0" w:line="240" w:lineRule="auto"/>
        <w:jc w:val="both"/>
        <w:rPr>
          <w:rFonts w:ascii="Calibri" w:eastAsia="Times New Roman" w:hAnsi="Calibri" w:cs="Calibri"/>
          <w:i/>
          <w:iCs/>
          <w:color w:val="305496"/>
          <w:sz w:val="18"/>
          <w:szCs w:val="18"/>
          <w:lang w:eastAsia="fr-FR"/>
        </w:rPr>
      </w:pPr>
      <w:r w:rsidRPr="00961413">
        <w:rPr>
          <w:rFonts w:ascii="Calibri" w:eastAsia="Times New Roman" w:hAnsi="Calibri" w:cs="Calibri"/>
          <w:i/>
          <w:iCs/>
          <w:color w:val="305496"/>
          <w:sz w:val="18"/>
          <w:szCs w:val="18"/>
          <w:lang w:eastAsia="fr-FR"/>
        </w:rPr>
        <w:t xml:space="preserve">Les compétences ressources décrivent les compétences des professionnels du parcours de Santé qui interviennent dans l'unité. Cette description peut correspondre à une profession, une spécialité ordinale et/ou des compétences spécifiques. Seules les compétences discriminantes dans la prise en charge ou l'accompagnement de l'usager sont </w:t>
      </w:r>
      <w:proofErr w:type="gramStart"/>
      <w:r w:rsidRPr="00961413">
        <w:rPr>
          <w:rFonts w:ascii="Calibri" w:eastAsia="Times New Roman" w:hAnsi="Calibri" w:cs="Calibri"/>
          <w:i/>
          <w:iCs/>
          <w:color w:val="305496"/>
          <w:sz w:val="18"/>
          <w:szCs w:val="18"/>
          <w:lang w:eastAsia="fr-FR"/>
        </w:rPr>
        <w:t>précisées</w:t>
      </w:r>
      <w:proofErr w:type="gramEnd"/>
      <w:r w:rsidRPr="00961413">
        <w:rPr>
          <w:rFonts w:ascii="Calibri" w:eastAsia="Times New Roman" w:hAnsi="Calibri" w:cs="Calibri"/>
          <w:i/>
          <w:iCs/>
          <w:color w:val="305496"/>
          <w:sz w:val="18"/>
          <w:szCs w:val="18"/>
          <w:lang w:eastAsia="fr-FR"/>
        </w:rPr>
        <w:t xml:space="preserve">. </w:t>
      </w:r>
    </w:p>
    <w:p w14:paraId="043B3A02" w14:textId="6F2D059D" w:rsidR="00C31C9D" w:rsidRDefault="00961413" w:rsidP="00961413">
      <w:pPr>
        <w:jc w:val="both"/>
        <w:rPr>
          <w:b/>
          <w:color w:val="766F54" w:themeColor="text2"/>
          <w:sz w:val="36"/>
          <w:szCs w:val="36"/>
        </w:rPr>
      </w:pPr>
      <w:r>
        <w:rPr>
          <w:b/>
          <w:color w:val="766F54" w:themeColor="text2"/>
          <w:sz w:val="36"/>
          <w:szCs w:val="36"/>
        </w:rPr>
        <w:fldChar w:fldCharType="end"/>
      </w:r>
    </w:p>
    <w:tbl>
      <w:tblPr>
        <w:tblW w:w="16760" w:type="dxa"/>
        <w:tblCellMar>
          <w:left w:w="70" w:type="dxa"/>
          <w:right w:w="70" w:type="dxa"/>
        </w:tblCellMar>
        <w:tblLook w:val="04A0" w:firstRow="1" w:lastRow="0" w:firstColumn="1" w:lastColumn="0" w:noHBand="0" w:noVBand="1"/>
      </w:tblPr>
      <w:tblGrid>
        <w:gridCol w:w="9920"/>
        <w:gridCol w:w="6840"/>
      </w:tblGrid>
      <w:tr w:rsidR="008A6603" w:rsidRPr="008A6603" w14:paraId="69B576A1" w14:textId="77777777" w:rsidTr="008A6603">
        <w:trPr>
          <w:trHeight w:val="390"/>
        </w:trPr>
        <w:tc>
          <w:tcPr>
            <w:tcW w:w="16760" w:type="dxa"/>
            <w:gridSpan w:val="2"/>
            <w:shd w:val="clear" w:color="auto" w:fill="auto"/>
            <w:vAlign w:val="center"/>
            <w:hideMark/>
          </w:tcPr>
          <w:p w14:paraId="312B6B05" w14:textId="4493DD4A"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681881483"/>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Accompagnant des Élèves en Situation de Handicap (AESH)</w:t>
            </w:r>
          </w:p>
        </w:tc>
      </w:tr>
      <w:tr w:rsidR="008A6603" w:rsidRPr="008A6603" w14:paraId="7B4F25BB" w14:textId="77777777" w:rsidTr="008A6603">
        <w:trPr>
          <w:trHeight w:val="390"/>
        </w:trPr>
        <w:tc>
          <w:tcPr>
            <w:tcW w:w="16760" w:type="dxa"/>
            <w:gridSpan w:val="2"/>
            <w:shd w:val="clear" w:color="auto" w:fill="auto"/>
            <w:vAlign w:val="center"/>
            <w:hideMark/>
          </w:tcPr>
          <w:p w14:paraId="7194FA31" w14:textId="60DEACD4"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920598486"/>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Aide humaine en milieu scolaire</w:t>
            </w:r>
          </w:p>
        </w:tc>
      </w:tr>
      <w:tr w:rsidR="008A6603" w:rsidRPr="008A6603" w14:paraId="671670B5" w14:textId="77777777" w:rsidTr="008A6603">
        <w:trPr>
          <w:trHeight w:val="390"/>
        </w:trPr>
        <w:tc>
          <w:tcPr>
            <w:tcW w:w="16760" w:type="dxa"/>
            <w:gridSpan w:val="2"/>
            <w:shd w:val="clear" w:color="auto" w:fill="auto"/>
            <w:vAlign w:val="center"/>
            <w:hideMark/>
          </w:tcPr>
          <w:p w14:paraId="2667618F" w14:textId="143F7DD8"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78774479"/>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Animateur socio-culturel</w:t>
            </w:r>
          </w:p>
        </w:tc>
      </w:tr>
      <w:tr w:rsidR="008A6603" w:rsidRPr="008A6603" w14:paraId="798B16C6" w14:textId="77777777" w:rsidTr="008A6603">
        <w:trPr>
          <w:trHeight w:val="390"/>
        </w:trPr>
        <w:tc>
          <w:tcPr>
            <w:tcW w:w="16760" w:type="dxa"/>
            <w:gridSpan w:val="2"/>
            <w:shd w:val="clear" w:color="auto" w:fill="auto"/>
            <w:vAlign w:val="center"/>
            <w:hideMark/>
          </w:tcPr>
          <w:p w14:paraId="62EEADB6" w14:textId="20789221"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060666765"/>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Art-thérapeute</w:t>
            </w:r>
          </w:p>
        </w:tc>
      </w:tr>
      <w:tr w:rsidR="008A6603" w:rsidRPr="008A6603" w14:paraId="570286B8" w14:textId="77777777" w:rsidTr="008A6603">
        <w:trPr>
          <w:trHeight w:val="390"/>
        </w:trPr>
        <w:tc>
          <w:tcPr>
            <w:tcW w:w="16760" w:type="dxa"/>
            <w:gridSpan w:val="2"/>
            <w:shd w:val="clear" w:color="auto" w:fill="auto"/>
            <w:vAlign w:val="center"/>
            <w:hideMark/>
          </w:tcPr>
          <w:p w14:paraId="67F5AD34" w14:textId="34DB2051"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976606154"/>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Enseignant du 1er degré</w:t>
            </w:r>
          </w:p>
        </w:tc>
      </w:tr>
      <w:tr w:rsidR="008A6603" w:rsidRPr="008A6603" w14:paraId="2422F694" w14:textId="77777777" w:rsidTr="008A6603">
        <w:trPr>
          <w:trHeight w:val="390"/>
        </w:trPr>
        <w:tc>
          <w:tcPr>
            <w:tcW w:w="16760" w:type="dxa"/>
            <w:gridSpan w:val="2"/>
            <w:shd w:val="clear" w:color="auto" w:fill="auto"/>
            <w:vAlign w:val="center"/>
            <w:hideMark/>
          </w:tcPr>
          <w:p w14:paraId="16F73117" w14:textId="15BC8064"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942427872"/>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Enseignant du 2nd degré</w:t>
            </w:r>
          </w:p>
        </w:tc>
      </w:tr>
      <w:tr w:rsidR="008A6603" w:rsidRPr="008A6603" w14:paraId="623825A5" w14:textId="77777777" w:rsidTr="008A6603">
        <w:trPr>
          <w:trHeight w:val="390"/>
        </w:trPr>
        <w:tc>
          <w:tcPr>
            <w:tcW w:w="16760" w:type="dxa"/>
            <w:gridSpan w:val="2"/>
            <w:shd w:val="clear" w:color="auto" w:fill="auto"/>
            <w:vAlign w:val="center"/>
            <w:hideMark/>
          </w:tcPr>
          <w:p w14:paraId="6C5A6095" w14:textId="41EBE78E"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787746196"/>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Enseignant du supérieur</w:t>
            </w:r>
          </w:p>
        </w:tc>
      </w:tr>
      <w:tr w:rsidR="008A6603" w:rsidRPr="008A6603" w14:paraId="391D31EA" w14:textId="77777777" w:rsidTr="008A6603">
        <w:trPr>
          <w:trHeight w:val="390"/>
        </w:trPr>
        <w:tc>
          <w:tcPr>
            <w:tcW w:w="16760" w:type="dxa"/>
            <w:gridSpan w:val="2"/>
            <w:shd w:val="clear" w:color="auto" w:fill="auto"/>
            <w:vAlign w:val="center"/>
            <w:hideMark/>
          </w:tcPr>
          <w:p w14:paraId="1F090BFA" w14:textId="2548129B"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26439684"/>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Enseignant en Activité Physique Adaptée (EAPA)</w:t>
            </w:r>
          </w:p>
        </w:tc>
      </w:tr>
      <w:tr w:rsidR="008A6603" w:rsidRPr="008A6603" w14:paraId="0A8CA6FA" w14:textId="77777777" w:rsidTr="008A6603">
        <w:trPr>
          <w:trHeight w:val="390"/>
        </w:trPr>
        <w:tc>
          <w:tcPr>
            <w:tcW w:w="16760" w:type="dxa"/>
            <w:gridSpan w:val="2"/>
            <w:shd w:val="clear" w:color="auto" w:fill="auto"/>
            <w:vAlign w:val="center"/>
            <w:hideMark/>
          </w:tcPr>
          <w:p w14:paraId="3010AB69" w14:textId="2EB26F71"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557354243"/>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Ingénieur en analyse du mouvement</w:t>
            </w:r>
          </w:p>
        </w:tc>
      </w:tr>
      <w:tr w:rsidR="008A6603" w:rsidRPr="008A6603" w14:paraId="6681592D" w14:textId="77777777" w:rsidTr="008A6603">
        <w:trPr>
          <w:trHeight w:val="390"/>
        </w:trPr>
        <w:tc>
          <w:tcPr>
            <w:tcW w:w="16760" w:type="dxa"/>
            <w:gridSpan w:val="2"/>
            <w:shd w:val="clear" w:color="auto" w:fill="auto"/>
            <w:vAlign w:val="center"/>
            <w:hideMark/>
          </w:tcPr>
          <w:p w14:paraId="286851A6" w14:textId="2D3D3C4A" w:rsidR="0073645D"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113050411"/>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Interprète en langues étrangères</w:t>
            </w:r>
          </w:p>
          <w:p w14:paraId="50EE7167" w14:textId="54D5C80C" w:rsidR="0073645D" w:rsidRPr="006904CB" w:rsidRDefault="0073645D" w:rsidP="006904CB">
            <w:pPr>
              <w:spacing w:after="0" w:line="240" w:lineRule="auto"/>
              <w:rPr>
                <w:rFonts w:ascii="Calibri" w:eastAsia="Times New Roman" w:hAnsi="Calibri" w:cs="Calibri"/>
                <w:color w:val="766F54" w:themeColor="text2"/>
                <w:lang w:eastAsia="fr-FR"/>
              </w:rPr>
            </w:pPr>
          </w:p>
        </w:tc>
      </w:tr>
      <w:tr w:rsidR="008A6603" w:rsidRPr="008A6603" w14:paraId="4008226E" w14:textId="77777777" w:rsidTr="008A6603">
        <w:trPr>
          <w:trHeight w:val="390"/>
        </w:trPr>
        <w:tc>
          <w:tcPr>
            <w:tcW w:w="16760" w:type="dxa"/>
            <w:gridSpan w:val="2"/>
            <w:shd w:val="clear" w:color="auto" w:fill="auto"/>
            <w:vAlign w:val="center"/>
            <w:hideMark/>
          </w:tcPr>
          <w:p w14:paraId="0B470E9C" w14:textId="7C39A0E7"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122305291"/>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Interprète en langues régionales</w:t>
            </w:r>
          </w:p>
        </w:tc>
      </w:tr>
      <w:tr w:rsidR="008A6603" w:rsidRPr="008A6603" w14:paraId="756117F8" w14:textId="77777777" w:rsidTr="008A6603">
        <w:trPr>
          <w:trHeight w:val="390"/>
        </w:trPr>
        <w:tc>
          <w:tcPr>
            <w:tcW w:w="16760" w:type="dxa"/>
            <w:gridSpan w:val="2"/>
            <w:shd w:val="clear" w:color="auto" w:fill="auto"/>
            <w:vAlign w:val="center"/>
            <w:hideMark/>
          </w:tcPr>
          <w:p w14:paraId="131DB2CD" w14:textId="0083331A"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829239648"/>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Maîtrise de la COGHAMO</w:t>
            </w:r>
          </w:p>
        </w:tc>
      </w:tr>
      <w:tr w:rsidR="008A6603" w:rsidRPr="008A6603" w14:paraId="6CFD5ACA" w14:textId="77777777" w:rsidTr="008A6603">
        <w:trPr>
          <w:trHeight w:val="390"/>
        </w:trPr>
        <w:tc>
          <w:tcPr>
            <w:tcW w:w="16760" w:type="dxa"/>
            <w:gridSpan w:val="2"/>
            <w:shd w:val="clear" w:color="auto" w:fill="auto"/>
            <w:vAlign w:val="center"/>
            <w:hideMark/>
          </w:tcPr>
          <w:p w14:paraId="28E17976" w14:textId="0D7BAC96"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850488167"/>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 xml:space="preserve">Maîtrise de la lecture et de l’écriture du Braille </w:t>
            </w:r>
          </w:p>
        </w:tc>
      </w:tr>
      <w:tr w:rsidR="008A6603" w:rsidRPr="008A6603" w14:paraId="25891FF1" w14:textId="77777777" w:rsidTr="008A6603">
        <w:trPr>
          <w:trHeight w:val="390"/>
        </w:trPr>
        <w:tc>
          <w:tcPr>
            <w:tcW w:w="16760" w:type="dxa"/>
            <w:gridSpan w:val="2"/>
            <w:shd w:val="clear" w:color="auto" w:fill="auto"/>
            <w:vAlign w:val="center"/>
            <w:hideMark/>
          </w:tcPr>
          <w:p w14:paraId="4E90D6B1" w14:textId="19DFD7B1"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668611157"/>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Maîtrise de la Méthode ABA</w:t>
            </w:r>
          </w:p>
        </w:tc>
      </w:tr>
      <w:tr w:rsidR="008A6603" w:rsidRPr="008A6603" w14:paraId="1133B885" w14:textId="77777777" w:rsidTr="008A6603">
        <w:trPr>
          <w:trHeight w:val="390"/>
        </w:trPr>
        <w:tc>
          <w:tcPr>
            <w:tcW w:w="16760" w:type="dxa"/>
            <w:gridSpan w:val="2"/>
            <w:shd w:val="clear" w:color="auto" w:fill="auto"/>
            <w:vAlign w:val="center"/>
            <w:hideMark/>
          </w:tcPr>
          <w:p w14:paraId="189B19A6" w14:textId="28C3555A"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818700722"/>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Maîtrise de la Méthode verbo-tonale : aide à l’apprentissage de la parole</w:t>
            </w:r>
          </w:p>
        </w:tc>
      </w:tr>
      <w:tr w:rsidR="008A6603" w:rsidRPr="008A6603" w14:paraId="45FA96F2" w14:textId="77777777" w:rsidTr="008A6603">
        <w:trPr>
          <w:trHeight w:val="390"/>
        </w:trPr>
        <w:tc>
          <w:tcPr>
            <w:tcW w:w="16760" w:type="dxa"/>
            <w:gridSpan w:val="2"/>
            <w:shd w:val="clear" w:color="auto" w:fill="auto"/>
            <w:vAlign w:val="center"/>
            <w:hideMark/>
          </w:tcPr>
          <w:p w14:paraId="6D323229" w14:textId="77777777" w:rsid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632522478"/>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Maîtrise de programmes d'intervention globaux à référence développementale (TEACCH, DENVER, …)</w:t>
            </w:r>
          </w:p>
          <w:p w14:paraId="083A772C" w14:textId="69012D42" w:rsidR="001D248A" w:rsidRPr="006904CB" w:rsidRDefault="001D248A" w:rsidP="006904CB">
            <w:pPr>
              <w:spacing w:after="0" w:line="240" w:lineRule="auto"/>
              <w:rPr>
                <w:rFonts w:ascii="Calibri" w:eastAsia="Times New Roman" w:hAnsi="Calibri" w:cs="Calibri"/>
                <w:color w:val="766F54" w:themeColor="text2"/>
                <w:lang w:eastAsia="fr-FR"/>
              </w:rPr>
            </w:pPr>
          </w:p>
        </w:tc>
      </w:tr>
      <w:tr w:rsidR="008A6603" w:rsidRPr="008A6603" w14:paraId="215A3D78" w14:textId="77777777" w:rsidTr="008A6603">
        <w:trPr>
          <w:trHeight w:val="390"/>
        </w:trPr>
        <w:tc>
          <w:tcPr>
            <w:tcW w:w="16760" w:type="dxa"/>
            <w:gridSpan w:val="2"/>
            <w:shd w:val="clear" w:color="auto" w:fill="auto"/>
            <w:vAlign w:val="center"/>
            <w:hideMark/>
          </w:tcPr>
          <w:p w14:paraId="397D9217" w14:textId="67DDC7BB"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904014348"/>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Maîtrise des Codes de communication pictographiques (classeurs, planches)</w:t>
            </w:r>
          </w:p>
        </w:tc>
      </w:tr>
      <w:tr w:rsidR="008A6603" w:rsidRPr="008A6603" w14:paraId="59EEA436" w14:textId="77777777" w:rsidTr="008A6603">
        <w:trPr>
          <w:trHeight w:val="390"/>
        </w:trPr>
        <w:tc>
          <w:tcPr>
            <w:tcW w:w="16760" w:type="dxa"/>
            <w:gridSpan w:val="2"/>
            <w:shd w:val="clear" w:color="auto" w:fill="auto"/>
            <w:vAlign w:val="center"/>
            <w:hideMark/>
          </w:tcPr>
          <w:p w14:paraId="1DF4F884" w14:textId="0849C1AF"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532338691"/>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Maîtrise des Gestes Borel-</w:t>
            </w:r>
            <w:proofErr w:type="spellStart"/>
            <w:r w:rsidR="006904CB" w:rsidRPr="006904CB">
              <w:rPr>
                <w:rFonts w:ascii="Calibri" w:eastAsia="Times New Roman" w:hAnsi="Calibri" w:cs="Calibri"/>
                <w:color w:val="766F54" w:themeColor="text2"/>
                <w:lang w:eastAsia="fr-FR"/>
              </w:rPr>
              <w:t>Maisonny</w:t>
            </w:r>
            <w:proofErr w:type="spellEnd"/>
          </w:p>
        </w:tc>
      </w:tr>
      <w:tr w:rsidR="008A6603" w:rsidRPr="008A6603" w14:paraId="37AD2BC0" w14:textId="77777777" w:rsidTr="008A6603">
        <w:trPr>
          <w:trHeight w:val="540"/>
        </w:trPr>
        <w:tc>
          <w:tcPr>
            <w:tcW w:w="16760" w:type="dxa"/>
            <w:gridSpan w:val="2"/>
            <w:shd w:val="clear" w:color="auto" w:fill="auto"/>
            <w:vAlign w:val="center"/>
            <w:hideMark/>
          </w:tcPr>
          <w:p w14:paraId="51498F6D" w14:textId="7D948A02" w:rsidR="00C31C9D"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688295835"/>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Maîtrise des logiciels d’aide à la transcription (retour vocal, prédicteur de mots)</w:t>
            </w:r>
          </w:p>
          <w:p w14:paraId="331E97AA" w14:textId="6574EA33" w:rsidR="00C31C9D" w:rsidRPr="006904CB" w:rsidRDefault="00C31C9D" w:rsidP="006904CB">
            <w:pPr>
              <w:spacing w:after="0" w:line="240" w:lineRule="auto"/>
              <w:rPr>
                <w:rFonts w:ascii="Calibri" w:eastAsia="Times New Roman" w:hAnsi="Calibri" w:cs="Calibri"/>
                <w:color w:val="766F54" w:themeColor="text2"/>
                <w:lang w:eastAsia="fr-FR"/>
              </w:rPr>
            </w:pPr>
          </w:p>
        </w:tc>
      </w:tr>
      <w:tr w:rsidR="008A6603" w:rsidRPr="008A6603" w14:paraId="4AE86028" w14:textId="77777777" w:rsidTr="008A6603">
        <w:trPr>
          <w:trHeight w:val="390"/>
        </w:trPr>
        <w:tc>
          <w:tcPr>
            <w:tcW w:w="16760" w:type="dxa"/>
            <w:gridSpan w:val="2"/>
            <w:shd w:val="clear" w:color="auto" w:fill="auto"/>
            <w:vAlign w:val="center"/>
            <w:hideMark/>
          </w:tcPr>
          <w:p w14:paraId="51AD1969" w14:textId="0E102DD4" w:rsidR="00C31C9D" w:rsidRPr="008A6603"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975638334"/>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 xml:space="preserve">Maîtrise des outils informatisés avec synthèse vocale à </w:t>
            </w:r>
            <w:proofErr w:type="spellStart"/>
            <w:r w:rsidR="006904CB" w:rsidRPr="006904CB">
              <w:rPr>
                <w:rFonts w:ascii="Calibri" w:eastAsia="Times New Roman" w:hAnsi="Calibri" w:cs="Calibri"/>
                <w:color w:val="766F54" w:themeColor="text2"/>
                <w:lang w:eastAsia="fr-FR"/>
              </w:rPr>
              <w:t>entrée</w:t>
            </w:r>
            <w:proofErr w:type="spellEnd"/>
            <w:r w:rsidR="006904CB" w:rsidRPr="006904CB">
              <w:rPr>
                <w:rFonts w:ascii="Calibri" w:eastAsia="Times New Roman" w:hAnsi="Calibri" w:cs="Calibri"/>
                <w:color w:val="766F54" w:themeColor="text2"/>
                <w:lang w:eastAsia="fr-FR"/>
              </w:rPr>
              <w:t xml:space="preserve"> orthographique ou pictographique</w:t>
            </w:r>
          </w:p>
          <w:p w14:paraId="09743A2C" w14:textId="41C68601" w:rsidR="006904CB" w:rsidRPr="006904CB" w:rsidRDefault="006904CB" w:rsidP="006904CB">
            <w:pPr>
              <w:spacing w:after="0" w:line="240" w:lineRule="auto"/>
              <w:rPr>
                <w:rFonts w:ascii="Calibri" w:eastAsia="Times New Roman" w:hAnsi="Calibri" w:cs="Calibri"/>
                <w:color w:val="766F54" w:themeColor="text2"/>
                <w:lang w:eastAsia="fr-FR"/>
              </w:rPr>
            </w:pPr>
            <w:r w:rsidRPr="006904CB">
              <w:rPr>
                <w:rFonts w:ascii="Calibri" w:eastAsia="Times New Roman" w:hAnsi="Calibri" w:cs="Calibri"/>
                <w:color w:val="766F54" w:themeColor="text2"/>
                <w:lang w:eastAsia="fr-FR"/>
              </w:rPr>
              <w:t>(</w:t>
            </w:r>
            <w:proofErr w:type="spellStart"/>
            <w:proofErr w:type="gramStart"/>
            <w:r w:rsidRPr="006904CB">
              <w:rPr>
                <w:rFonts w:ascii="Calibri" w:eastAsia="Times New Roman" w:hAnsi="Calibri" w:cs="Calibri"/>
                <w:color w:val="766F54" w:themeColor="text2"/>
                <w:lang w:eastAsia="fr-FR"/>
              </w:rPr>
              <w:t>téléthèses</w:t>
            </w:r>
            <w:proofErr w:type="spellEnd"/>
            <w:proofErr w:type="gramEnd"/>
            <w:r w:rsidRPr="006904CB">
              <w:rPr>
                <w:rFonts w:ascii="Calibri" w:eastAsia="Times New Roman" w:hAnsi="Calibri" w:cs="Calibri"/>
                <w:color w:val="766F54" w:themeColor="text2"/>
                <w:lang w:eastAsia="fr-FR"/>
              </w:rPr>
              <w:t>, logiciels de communication)</w:t>
            </w:r>
          </w:p>
        </w:tc>
      </w:tr>
      <w:tr w:rsidR="008A6603" w:rsidRPr="008A6603" w14:paraId="3E36F096" w14:textId="77777777" w:rsidTr="008A6603">
        <w:trPr>
          <w:trHeight w:val="390"/>
        </w:trPr>
        <w:tc>
          <w:tcPr>
            <w:tcW w:w="16760" w:type="dxa"/>
            <w:gridSpan w:val="2"/>
            <w:shd w:val="clear" w:color="auto" w:fill="auto"/>
            <w:vAlign w:val="center"/>
            <w:hideMark/>
          </w:tcPr>
          <w:p w14:paraId="4FBDC4E2" w14:textId="3151DD59"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688247792"/>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Maîtrise du MAKATON</w:t>
            </w:r>
          </w:p>
        </w:tc>
      </w:tr>
      <w:tr w:rsidR="008A6603" w:rsidRPr="008A6603" w14:paraId="2E015F52" w14:textId="77777777" w:rsidTr="008A6603">
        <w:trPr>
          <w:trHeight w:val="390"/>
        </w:trPr>
        <w:tc>
          <w:tcPr>
            <w:tcW w:w="16760" w:type="dxa"/>
            <w:gridSpan w:val="2"/>
            <w:shd w:val="clear" w:color="auto" w:fill="auto"/>
            <w:vAlign w:val="center"/>
            <w:hideMark/>
          </w:tcPr>
          <w:p w14:paraId="5CB88634" w14:textId="07AE8E8E"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688072403"/>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Maîtrise du PECS</w:t>
            </w:r>
          </w:p>
        </w:tc>
      </w:tr>
      <w:tr w:rsidR="008A6603" w:rsidRPr="008A6603" w14:paraId="2DAD0E55" w14:textId="77777777" w:rsidTr="008A6603">
        <w:trPr>
          <w:trHeight w:val="390"/>
        </w:trPr>
        <w:tc>
          <w:tcPr>
            <w:tcW w:w="16760" w:type="dxa"/>
            <w:gridSpan w:val="2"/>
            <w:shd w:val="clear" w:color="auto" w:fill="auto"/>
            <w:vAlign w:val="center"/>
            <w:hideMark/>
          </w:tcPr>
          <w:p w14:paraId="05B28BE2" w14:textId="2126496D"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320480002"/>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Moniteur d'atelier</w:t>
            </w:r>
          </w:p>
        </w:tc>
      </w:tr>
      <w:tr w:rsidR="008A6603" w:rsidRPr="008A6603" w14:paraId="4E1F6C5B" w14:textId="77777777" w:rsidTr="008A6603">
        <w:trPr>
          <w:trHeight w:val="390"/>
        </w:trPr>
        <w:tc>
          <w:tcPr>
            <w:tcW w:w="16760" w:type="dxa"/>
            <w:gridSpan w:val="2"/>
            <w:shd w:val="clear" w:color="auto" w:fill="auto"/>
            <w:vAlign w:val="center"/>
            <w:hideMark/>
          </w:tcPr>
          <w:p w14:paraId="630B9351" w14:textId="3FEE641D"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477195097"/>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Neuropsychologue</w:t>
            </w:r>
          </w:p>
        </w:tc>
      </w:tr>
      <w:tr w:rsidR="008A6603" w:rsidRPr="008A6603" w14:paraId="01F12676" w14:textId="77777777" w:rsidTr="008A6603">
        <w:trPr>
          <w:trHeight w:val="390"/>
        </w:trPr>
        <w:tc>
          <w:tcPr>
            <w:tcW w:w="16760" w:type="dxa"/>
            <w:gridSpan w:val="2"/>
            <w:shd w:val="clear" w:color="auto" w:fill="auto"/>
            <w:vAlign w:val="center"/>
            <w:hideMark/>
          </w:tcPr>
          <w:p w14:paraId="268CC869" w14:textId="11293866"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749410945"/>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Ostéopathe</w:t>
            </w:r>
          </w:p>
        </w:tc>
      </w:tr>
      <w:tr w:rsidR="008A6603" w:rsidRPr="008A6603" w14:paraId="5FA76211" w14:textId="77777777" w:rsidTr="008A6603">
        <w:trPr>
          <w:trHeight w:val="390"/>
        </w:trPr>
        <w:tc>
          <w:tcPr>
            <w:tcW w:w="16760" w:type="dxa"/>
            <w:gridSpan w:val="2"/>
            <w:shd w:val="clear" w:color="auto" w:fill="auto"/>
            <w:vAlign w:val="center"/>
            <w:hideMark/>
          </w:tcPr>
          <w:p w14:paraId="1B5D26D4" w14:textId="0A9316E3"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018341605"/>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Psychologue clinicien</w:t>
            </w:r>
          </w:p>
        </w:tc>
      </w:tr>
      <w:tr w:rsidR="008A6603" w:rsidRPr="008A6603" w14:paraId="05E29BDE" w14:textId="77777777" w:rsidTr="008A6603">
        <w:trPr>
          <w:trHeight w:val="390"/>
        </w:trPr>
        <w:tc>
          <w:tcPr>
            <w:tcW w:w="16760" w:type="dxa"/>
            <w:gridSpan w:val="2"/>
            <w:shd w:val="clear" w:color="auto" w:fill="auto"/>
            <w:vAlign w:val="center"/>
            <w:hideMark/>
          </w:tcPr>
          <w:p w14:paraId="336A08DC" w14:textId="2F87CBF5" w:rsidR="006904CB" w:rsidRP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507891412"/>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Puéricultrice</w:t>
            </w:r>
          </w:p>
        </w:tc>
      </w:tr>
      <w:tr w:rsidR="008A6603" w:rsidRPr="008A6603" w14:paraId="5FBB539A" w14:textId="77777777" w:rsidTr="008A6603">
        <w:trPr>
          <w:trHeight w:val="390"/>
        </w:trPr>
        <w:tc>
          <w:tcPr>
            <w:tcW w:w="16760" w:type="dxa"/>
            <w:gridSpan w:val="2"/>
            <w:shd w:val="clear" w:color="auto" w:fill="auto"/>
            <w:vAlign w:val="center"/>
            <w:hideMark/>
          </w:tcPr>
          <w:p w14:paraId="22B567DD" w14:textId="77777777" w:rsidR="006904CB" w:rsidRDefault="00156078" w:rsidP="006904CB">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35028272"/>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766F54" w:themeColor="text2"/>
                    <w:lang w:eastAsia="fr-FR"/>
                  </w:rPr>
                  <w:t>☐</w:t>
                </w:r>
              </w:sdtContent>
            </w:sdt>
            <w:r w:rsidR="006904CB" w:rsidRPr="006904CB">
              <w:rPr>
                <w:rFonts w:ascii="Calibri" w:eastAsia="Times New Roman" w:hAnsi="Calibri" w:cs="Calibri"/>
                <w:color w:val="766F54" w:themeColor="text2"/>
                <w:lang w:eastAsia="fr-FR"/>
              </w:rPr>
              <w:t>Socio-esthéticienne</w:t>
            </w:r>
          </w:p>
          <w:p w14:paraId="519DD05C" w14:textId="77777777" w:rsidR="00343DC0" w:rsidRDefault="00343DC0" w:rsidP="006904CB">
            <w:pPr>
              <w:spacing w:after="0" w:line="240" w:lineRule="auto"/>
              <w:rPr>
                <w:rFonts w:ascii="Calibri" w:eastAsia="Times New Roman" w:hAnsi="Calibri" w:cs="Calibri"/>
                <w:color w:val="766F54" w:themeColor="text2"/>
                <w:lang w:eastAsia="fr-FR"/>
              </w:rPr>
            </w:pPr>
          </w:p>
          <w:p w14:paraId="6182531C" w14:textId="245E52DE" w:rsidR="00343DC0" w:rsidRPr="006904CB" w:rsidRDefault="00343DC0" w:rsidP="006904CB">
            <w:pPr>
              <w:spacing w:after="0" w:line="240" w:lineRule="auto"/>
              <w:rPr>
                <w:rFonts w:ascii="Calibri" w:eastAsia="Times New Roman" w:hAnsi="Calibri" w:cs="Calibri"/>
                <w:color w:val="766F54" w:themeColor="text2"/>
                <w:lang w:eastAsia="fr-FR"/>
              </w:rPr>
            </w:pPr>
          </w:p>
        </w:tc>
      </w:tr>
      <w:tr w:rsidR="008A6603" w:rsidRPr="00022C6F" w14:paraId="7B52B4BA" w14:textId="77777777" w:rsidTr="008A6603">
        <w:trPr>
          <w:gridAfter w:val="1"/>
          <w:wAfter w:w="6840" w:type="dxa"/>
          <w:trHeight w:val="375"/>
        </w:trPr>
        <w:tc>
          <w:tcPr>
            <w:tcW w:w="9920" w:type="dxa"/>
            <w:tcBorders>
              <w:top w:val="nil"/>
              <w:left w:val="nil"/>
              <w:bottom w:val="nil"/>
              <w:right w:val="nil"/>
            </w:tcBorders>
            <w:shd w:val="clear" w:color="auto" w:fill="auto"/>
            <w:vAlign w:val="center"/>
          </w:tcPr>
          <w:p w14:paraId="5BDBCDCC" w14:textId="77777777" w:rsidR="0073645D" w:rsidRDefault="0073645D" w:rsidP="008A6603">
            <w:pPr>
              <w:spacing w:after="0" w:line="240" w:lineRule="auto"/>
              <w:jc w:val="both"/>
              <w:rPr>
                <w:b/>
                <w:color w:val="521708" w:themeColor="accent1" w:themeShade="80"/>
                <w:sz w:val="32"/>
                <w:szCs w:val="32"/>
              </w:rPr>
            </w:pPr>
          </w:p>
          <w:p w14:paraId="29D7EC38" w14:textId="539CA0DB" w:rsidR="008A6603" w:rsidRPr="00C31C9D" w:rsidRDefault="008A6603" w:rsidP="00C31C9D">
            <w:pPr>
              <w:pStyle w:val="Titre2"/>
              <w:rPr>
                <w:b/>
                <w:bCs/>
              </w:rPr>
            </w:pPr>
            <w:bookmarkStart w:id="28" w:name="_Toc13037703"/>
            <w:r w:rsidRPr="00C31C9D">
              <w:rPr>
                <w:b/>
                <w:bCs/>
              </w:rPr>
              <w:t>Patientèle</w:t>
            </w:r>
            <w:bookmarkEnd w:id="28"/>
          </w:p>
          <w:p w14:paraId="5B8DE31A" w14:textId="77777777" w:rsidR="008A6603" w:rsidRDefault="00156078" w:rsidP="008A6603">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235351650"/>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521708" w:themeColor="accent1" w:themeShade="80"/>
                    <w:lang w:eastAsia="fr-FR"/>
                  </w:rPr>
                  <w:t>☐</w:t>
                </w:r>
              </w:sdtContent>
            </w:sdt>
            <w:r w:rsidR="008A6603">
              <w:rPr>
                <w:rFonts w:ascii="Calibri" w:eastAsia="Times New Roman" w:hAnsi="Calibri" w:cs="Calibri"/>
                <w:color w:val="521708" w:themeColor="accent1" w:themeShade="80"/>
                <w:lang w:eastAsia="fr-FR"/>
              </w:rPr>
              <w:t>Adolescent (avant 16 ans)</w:t>
            </w:r>
          </w:p>
          <w:p w14:paraId="6D4E5693" w14:textId="77777777" w:rsidR="008A6603" w:rsidRDefault="00156078" w:rsidP="008A6603">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699589130"/>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521708" w:themeColor="accent1" w:themeShade="80"/>
                    <w:lang w:eastAsia="fr-FR"/>
                  </w:rPr>
                  <w:t>☐</w:t>
                </w:r>
              </w:sdtContent>
            </w:sdt>
            <w:r w:rsidR="008A6603">
              <w:rPr>
                <w:rFonts w:ascii="Calibri" w:eastAsia="Times New Roman" w:hAnsi="Calibri" w:cs="Calibri"/>
                <w:color w:val="521708" w:themeColor="accent1" w:themeShade="80"/>
                <w:lang w:eastAsia="fr-FR"/>
              </w:rPr>
              <w:t>Adulte (avant 65 ans)</w:t>
            </w:r>
          </w:p>
          <w:p w14:paraId="715C4873" w14:textId="77777777" w:rsidR="008A6603" w:rsidRDefault="00156078" w:rsidP="008A6603">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240259227"/>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521708" w:themeColor="accent1" w:themeShade="80"/>
                    <w:lang w:eastAsia="fr-FR"/>
                  </w:rPr>
                  <w:t>☐</w:t>
                </w:r>
              </w:sdtContent>
            </w:sdt>
            <w:r w:rsidR="008A6603">
              <w:rPr>
                <w:rFonts w:ascii="Calibri" w:eastAsia="Times New Roman" w:hAnsi="Calibri" w:cs="Calibri"/>
                <w:color w:val="521708" w:themeColor="accent1" w:themeShade="80"/>
                <w:lang w:eastAsia="fr-FR"/>
              </w:rPr>
              <w:t>Enfant (avant 12 ans)</w:t>
            </w:r>
          </w:p>
          <w:p w14:paraId="7C545823" w14:textId="77777777" w:rsidR="008A6603" w:rsidRDefault="00156078" w:rsidP="008A6603">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667283594"/>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521708" w:themeColor="accent1" w:themeShade="80"/>
                    <w:lang w:eastAsia="fr-FR"/>
                  </w:rPr>
                  <w:t>☐</w:t>
                </w:r>
              </w:sdtContent>
            </w:sdt>
            <w:r w:rsidR="008A6603">
              <w:rPr>
                <w:rFonts w:ascii="Calibri" w:eastAsia="Times New Roman" w:hAnsi="Calibri" w:cs="Calibri"/>
                <w:color w:val="521708" w:themeColor="accent1" w:themeShade="80"/>
                <w:lang w:eastAsia="fr-FR"/>
              </w:rPr>
              <w:t>Jeunes adultes (16-21 ans)</w:t>
            </w:r>
          </w:p>
          <w:p w14:paraId="4AC63A5D" w14:textId="77777777" w:rsidR="008A6603" w:rsidRDefault="00156078" w:rsidP="008A6603">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587992142"/>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521708" w:themeColor="accent1" w:themeShade="80"/>
                    <w:lang w:eastAsia="fr-FR"/>
                  </w:rPr>
                  <w:t>☐</w:t>
                </w:r>
              </w:sdtContent>
            </w:sdt>
            <w:r w:rsidR="008A6603">
              <w:rPr>
                <w:rFonts w:ascii="Calibri" w:eastAsia="Times New Roman" w:hAnsi="Calibri" w:cs="Calibri"/>
                <w:color w:val="521708" w:themeColor="accent1" w:themeShade="80"/>
                <w:lang w:eastAsia="fr-FR"/>
              </w:rPr>
              <w:t>Nourrisson (avant 2 ans)</w:t>
            </w:r>
          </w:p>
          <w:p w14:paraId="31B9E12C" w14:textId="77777777" w:rsidR="008A6603" w:rsidRDefault="00156078" w:rsidP="008A6603">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805779607"/>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521708" w:themeColor="accent1" w:themeShade="80"/>
                    <w:lang w:eastAsia="fr-FR"/>
                  </w:rPr>
                  <w:t>☐</w:t>
                </w:r>
              </w:sdtContent>
            </w:sdt>
            <w:r w:rsidR="008A6603">
              <w:rPr>
                <w:rFonts w:ascii="Calibri" w:eastAsia="Times New Roman" w:hAnsi="Calibri" w:cs="Calibri"/>
                <w:color w:val="521708" w:themeColor="accent1" w:themeShade="80"/>
                <w:lang w:eastAsia="fr-FR"/>
              </w:rPr>
              <w:t>Nouveau-né (jusqu’à 28 jours)</w:t>
            </w:r>
          </w:p>
          <w:p w14:paraId="4300113A" w14:textId="77777777" w:rsidR="008A6603" w:rsidRDefault="00156078" w:rsidP="008A6603">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694493009"/>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521708" w:themeColor="accent1" w:themeShade="80"/>
                    <w:lang w:eastAsia="fr-FR"/>
                  </w:rPr>
                  <w:t>☐</w:t>
                </w:r>
              </w:sdtContent>
            </w:sdt>
            <w:r w:rsidR="008A6603">
              <w:rPr>
                <w:rFonts w:ascii="Calibri" w:eastAsia="Times New Roman" w:hAnsi="Calibri" w:cs="Calibri"/>
                <w:color w:val="521708" w:themeColor="accent1" w:themeShade="80"/>
                <w:lang w:eastAsia="fr-FR"/>
              </w:rPr>
              <w:t>Sénior, 65-75 ans</w:t>
            </w:r>
          </w:p>
          <w:p w14:paraId="74A1B968" w14:textId="77777777" w:rsidR="008A6603" w:rsidRPr="00022C6F" w:rsidRDefault="00156078" w:rsidP="008A6603">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568468535"/>
                <w14:checkbox>
                  <w14:checked w14:val="0"/>
                  <w14:checkedState w14:val="2612" w14:font="MS Gothic"/>
                  <w14:uncheckedState w14:val="2610" w14:font="MS Gothic"/>
                </w14:checkbox>
              </w:sdtPr>
              <w:sdtEndPr/>
              <w:sdtContent>
                <w:r w:rsidR="008A6603">
                  <w:rPr>
                    <w:rFonts w:ascii="MS Gothic" w:eastAsia="MS Gothic" w:hAnsi="MS Gothic" w:cs="Calibri" w:hint="eastAsia"/>
                    <w:color w:val="521708" w:themeColor="accent1" w:themeShade="80"/>
                    <w:lang w:eastAsia="fr-FR"/>
                  </w:rPr>
                  <w:t>☐</w:t>
                </w:r>
              </w:sdtContent>
            </w:sdt>
            <w:r w:rsidR="008A6603">
              <w:rPr>
                <w:rFonts w:ascii="Calibri" w:eastAsia="Times New Roman" w:hAnsi="Calibri" w:cs="Calibri"/>
                <w:color w:val="521708" w:themeColor="accent1" w:themeShade="80"/>
                <w:lang w:eastAsia="fr-FR"/>
              </w:rPr>
              <w:t>Sénior, 75 ans et plus</w:t>
            </w:r>
            <w:r w:rsidR="008A6603" w:rsidRPr="00022C6F">
              <w:rPr>
                <w:rFonts w:ascii="Calibri" w:eastAsia="Times New Roman" w:hAnsi="Calibri" w:cs="Calibri"/>
                <w:color w:val="521708" w:themeColor="accent1" w:themeShade="80"/>
                <w:lang w:eastAsia="fr-FR"/>
              </w:rPr>
              <w:t xml:space="preserve"> </w:t>
            </w:r>
          </w:p>
        </w:tc>
      </w:tr>
      <w:tr w:rsidR="008A6603" w:rsidRPr="009025E5" w14:paraId="605C9823" w14:textId="77777777" w:rsidTr="008A6603">
        <w:trPr>
          <w:gridAfter w:val="1"/>
          <w:wAfter w:w="6840" w:type="dxa"/>
          <w:trHeight w:val="375"/>
        </w:trPr>
        <w:tc>
          <w:tcPr>
            <w:tcW w:w="9920" w:type="dxa"/>
            <w:tcBorders>
              <w:top w:val="nil"/>
              <w:left w:val="nil"/>
              <w:bottom w:val="nil"/>
              <w:right w:val="nil"/>
            </w:tcBorders>
            <w:shd w:val="clear" w:color="auto" w:fill="auto"/>
            <w:vAlign w:val="center"/>
          </w:tcPr>
          <w:p w14:paraId="2EEC3DC8" w14:textId="77777777" w:rsidR="008A6603" w:rsidRDefault="008A6603" w:rsidP="008A6603">
            <w:pPr>
              <w:spacing w:after="0" w:line="240" w:lineRule="auto"/>
              <w:rPr>
                <w:rFonts w:ascii="Calibri" w:eastAsia="Times New Roman" w:hAnsi="Calibri" w:cs="Calibri"/>
                <w:color w:val="521708" w:themeColor="accent1" w:themeShade="80"/>
                <w:lang w:eastAsia="fr-FR"/>
              </w:rPr>
            </w:pPr>
          </w:p>
          <w:p w14:paraId="380ADF06" w14:textId="77777777" w:rsidR="008A6603" w:rsidRPr="00C31C9D" w:rsidRDefault="008A6603" w:rsidP="00C31C9D">
            <w:pPr>
              <w:pStyle w:val="Titre2"/>
              <w:rPr>
                <w:b/>
                <w:bCs/>
              </w:rPr>
            </w:pPr>
            <w:bookmarkStart w:id="29" w:name="_Toc13037704"/>
            <w:r w:rsidRPr="00C31C9D">
              <w:rPr>
                <w:b/>
                <w:bCs/>
              </w:rPr>
              <w:t>Capacités</w:t>
            </w:r>
            <w:bookmarkEnd w:id="29"/>
          </w:p>
          <w:p w14:paraId="141AB9F5" w14:textId="77777777" w:rsidR="008A6603" w:rsidRPr="009025E5" w:rsidRDefault="008A6603" w:rsidP="008A6603">
            <w:pPr>
              <w:jc w:val="both"/>
              <w:rPr>
                <w:rFonts w:ascii="Calibri" w:eastAsia="Times New Roman" w:hAnsi="Calibri" w:cs="Calibri"/>
                <w:color w:val="521708" w:themeColor="accent1" w:themeShade="80"/>
                <w:lang w:eastAsia="fr-FR"/>
              </w:rPr>
            </w:pPr>
            <w:r w:rsidRPr="009025E5">
              <w:rPr>
                <w:color w:val="521708" w:themeColor="accent1" w:themeShade="80"/>
              </w:rPr>
              <w:t>Nombre lits/places</w:t>
            </w:r>
            <w:r>
              <w:rPr>
                <w:color w:val="521708" w:themeColor="accent1" w:themeShade="80"/>
              </w:rPr>
              <w:t xml:space="preserve"> : </w:t>
            </w:r>
          </w:p>
        </w:tc>
      </w:tr>
      <w:tr w:rsidR="008A6603" w:rsidRPr="00022C6F" w14:paraId="07BEBD23" w14:textId="77777777" w:rsidTr="008A6603">
        <w:trPr>
          <w:gridAfter w:val="1"/>
          <w:wAfter w:w="6840" w:type="dxa"/>
          <w:trHeight w:val="375"/>
        </w:trPr>
        <w:tc>
          <w:tcPr>
            <w:tcW w:w="9920" w:type="dxa"/>
            <w:tcBorders>
              <w:top w:val="nil"/>
              <w:left w:val="nil"/>
              <w:bottom w:val="nil"/>
              <w:right w:val="nil"/>
            </w:tcBorders>
            <w:shd w:val="clear" w:color="auto" w:fill="auto"/>
            <w:vAlign w:val="center"/>
          </w:tcPr>
          <w:p w14:paraId="5B455007" w14:textId="77777777" w:rsidR="008A6603" w:rsidRDefault="008A6603" w:rsidP="008A6603">
            <w:pPr>
              <w:spacing w:after="0" w:line="240" w:lineRule="auto"/>
              <w:rPr>
                <w:rFonts w:ascii="Calibri" w:eastAsia="Times New Roman" w:hAnsi="Calibri" w:cs="Calibri"/>
                <w:color w:val="521708" w:themeColor="accent1" w:themeShade="80"/>
                <w:lang w:eastAsia="fr-FR"/>
              </w:rPr>
            </w:pPr>
            <w:r>
              <w:rPr>
                <w:rFonts w:ascii="Calibri" w:eastAsia="Times New Roman" w:hAnsi="Calibri" w:cs="Calibri"/>
                <w:color w:val="521708" w:themeColor="accent1" w:themeShade="80"/>
                <w:lang w:eastAsia="fr-FR"/>
              </w:rPr>
              <w:t xml:space="preserve">Dont nombre chambres simples : </w:t>
            </w:r>
          </w:p>
          <w:p w14:paraId="0D1C0A2B" w14:textId="77777777" w:rsidR="008A6603" w:rsidRPr="00022C6F" w:rsidRDefault="008A6603" w:rsidP="008A6603">
            <w:pPr>
              <w:spacing w:after="0" w:line="240" w:lineRule="auto"/>
              <w:rPr>
                <w:rFonts w:ascii="Calibri" w:eastAsia="Times New Roman" w:hAnsi="Calibri" w:cs="Calibri"/>
                <w:color w:val="521708" w:themeColor="accent1" w:themeShade="80"/>
                <w:lang w:eastAsia="fr-FR"/>
              </w:rPr>
            </w:pPr>
            <w:r>
              <w:rPr>
                <w:rFonts w:ascii="Calibri" w:eastAsia="Times New Roman" w:hAnsi="Calibri" w:cs="Calibri"/>
                <w:color w:val="521708" w:themeColor="accent1" w:themeShade="80"/>
                <w:lang w:eastAsia="fr-FR"/>
              </w:rPr>
              <w:t xml:space="preserve">Dont nombre chambres doubles : </w:t>
            </w:r>
          </w:p>
        </w:tc>
      </w:tr>
      <w:tr w:rsidR="008A6603" w:rsidRPr="00022C6F" w14:paraId="0B40050A" w14:textId="77777777" w:rsidTr="008A6603">
        <w:trPr>
          <w:gridAfter w:val="1"/>
          <w:wAfter w:w="6840" w:type="dxa"/>
          <w:trHeight w:val="375"/>
        </w:trPr>
        <w:tc>
          <w:tcPr>
            <w:tcW w:w="9920" w:type="dxa"/>
            <w:tcBorders>
              <w:top w:val="nil"/>
              <w:left w:val="nil"/>
              <w:bottom w:val="nil"/>
              <w:right w:val="nil"/>
            </w:tcBorders>
            <w:shd w:val="clear" w:color="auto" w:fill="auto"/>
            <w:vAlign w:val="center"/>
          </w:tcPr>
          <w:p w14:paraId="3B6A8CF4" w14:textId="77777777" w:rsidR="008A6603" w:rsidRDefault="008A6603" w:rsidP="008A6603">
            <w:pPr>
              <w:spacing w:after="0" w:line="240" w:lineRule="auto"/>
              <w:rPr>
                <w:rFonts w:ascii="Calibri" w:eastAsia="Times New Roman" w:hAnsi="Calibri" w:cs="Calibri"/>
                <w:color w:val="521708" w:themeColor="accent1" w:themeShade="80"/>
                <w:lang w:eastAsia="fr-FR"/>
              </w:rPr>
            </w:pPr>
          </w:p>
          <w:p w14:paraId="01AE510C" w14:textId="406A43EF" w:rsidR="008A6603" w:rsidRDefault="008A6603" w:rsidP="008A6603">
            <w:pPr>
              <w:spacing w:after="0" w:line="240" w:lineRule="auto"/>
              <w:rPr>
                <w:rFonts w:ascii="Calibri" w:eastAsia="Times New Roman" w:hAnsi="Calibri" w:cs="Calibri"/>
                <w:color w:val="521708" w:themeColor="accent1" w:themeShade="80"/>
                <w:lang w:eastAsia="fr-FR"/>
              </w:rPr>
            </w:pPr>
            <w:r>
              <w:rPr>
                <w:rFonts w:ascii="Calibri" w:eastAsia="Times New Roman" w:hAnsi="Calibri" w:cs="Calibri"/>
                <w:color w:val="521708" w:themeColor="accent1" w:themeShade="80"/>
                <w:lang w:eastAsia="fr-FR"/>
              </w:rPr>
              <w:t xml:space="preserve">Jours et Horaires des visites du public : </w:t>
            </w:r>
          </w:p>
          <w:p w14:paraId="1767FC20" w14:textId="39EAEB02" w:rsidR="008A6603" w:rsidRPr="00022C6F" w:rsidRDefault="008A6603" w:rsidP="008A6603">
            <w:pPr>
              <w:spacing w:after="0" w:line="240" w:lineRule="auto"/>
              <w:rPr>
                <w:rFonts w:ascii="Calibri" w:eastAsia="Times New Roman" w:hAnsi="Calibri" w:cs="Calibri"/>
                <w:color w:val="521708" w:themeColor="accent1" w:themeShade="80"/>
                <w:lang w:eastAsia="fr-FR"/>
              </w:rPr>
            </w:pPr>
            <w:r>
              <w:rPr>
                <w:rFonts w:ascii="Calibri" w:eastAsia="Times New Roman" w:hAnsi="Calibri" w:cs="Calibri"/>
                <w:color w:val="521708" w:themeColor="accent1" w:themeShade="80"/>
                <w:lang w:eastAsia="fr-FR"/>
              </w:rPr>
              <w:t xml:space="preserve">Jours et horaires de fonctionnement (H24) si continus : </w:t>
            </w:r>
          </w:p>
        </w:tc>
      </w:tr>
      <w:tr w:rsidR="008A6603" w:rsidRPr="00022C6F" w14:paraId="5CE06D71" w14:textId="77777777" w:rsidTr="008A6603">
        <w:trPr>
          <w:gridAfter w:val="1"/>
          <w:wAfter w:w="6840" w:type="dxa"/>
          <w:trHeight w:val="375"/>
        </w:trPr>
        <w:tc>
          <w:tcPr>
            <w:tcW w:w="9920" w:type="dxa"/>
            <w:tcBorders>
              <w:top w:val="nil"/>
              <w:left w:val="nil"/>
              <w:bottom w:val="nil"/>
              <w:right w:val="nil"/>
            </w:tcBorders>
            <w:shd w:val="clear" w:color="auto" w:fill="auto"/>
            <w:vAlign w:val="center"/>
          </w:tcPr>
          <w:p w14:paraId="320DF799" w14:textId="77777777" w:rsidR="008A6603" w:rsidRPr="00022C6F" w:rsidRDefault="008A6603" w:rsidP="008A6603">
            <w:pPr>
              <w:spacing w:after="0" w:line="240" w:lineRule="auto"/>
              <w:rPr>
                <w:rFonts w:ascii="Calibri" w:eastAsia="Times New Roman" w:hAnsi="Calibri" w:cs="Calibri"/>
                <w:color w:val="521708" w:themeColor="accent1" w:themeShade="80"/>
                <w:lang w:eastAsia="fr-FR"/>
              </w:rPr>
            </w:pPr>
          </w:p>
        </w:tc>
      </w:tr>
      <w:tr w:rsidR="008A6603" w:rsidRPr="00022C6F" w14:paraId="5B216754" w14:textId="77777777" w:rsidTr="008A6603">
        <w:trPr>
          <w:gridAfter w:val="1"/>
          <w:wAfter w:w="6840" w:type="dxa"/>
          <w:trHeight w:val="375"/>
        </w:trPr>
        <w:tc>
          <w:tcPr>
            <w:tcW w:w="9920" w:type="dxa"/>
            <w:tcBorders>
              <w:top w:val="nil"/>
              <w:left w:val="nil"/>
              <w:bottom w:val="nil"/>
              <w:right w:val="nil"/>
            </w:tcBorders>
            <w:shd w:val="clear" w:color="auto" w:fill="auto"/>
            <w:vAlign w:val="center"/>
          </w:tcPr>
          <w:p w14:paraId="28D35F1F" w14:textId="65CE6333" w:rsidR="008A6603" w:rsidRPr="00C31C9D" w:rsidRDefault="008A6603" w:rsidP="00C31C9D">
            <w:pPr>
              <w:pStyle w:val="Titre2"/>
              <w:rPr>
                <w:b/>
                <w:bCs/>
              </w:rPr>
            </w:pPr>
            <w:bookmarkStart w:id="30" w:name="_Toc13037705"/>
            <w:r w:rsidRPr="00C31C9D">
              <w:rPr>
                <w:b/>
                <w:bCs/>
              </w:rPr>
              <w:t>Modalités d’accès</w:t>
            </w:r>
            <w:bookmarkEnd w:id="30"/>
          </w:p>
          <w:p w14:paraId="4FF4DE49" w14:textId="77777777" w:rsidR="008A6603" w:rsidRPr="00312B0D" w:rsidRDefault="008A6603" w:rsidP="008A6603">
            <w:pPr>
              <w:jc w:val="both"/>
              <w:rPr>
                <w:i/>
                <w:color w:val="521708" w:themeColor="accent1" w:themeShade="80"/>
              </w:rPr>
            </w:pPr>
            <w:r w:rsidRPr="004C1DF9">
              <w:rPr>
                <w:i/>
                <w:color w:val="521708" w:themeColor="accent1" w:themeShade="80"/>
              </w:rPr>
              <w:t xml:space="preserve">Accès géographique (bâtiment, complément d’adresse, </w:t>
            </w:r>
            <w:proofErr w:type="gramStart"/>
            <w:r w:rsidRPr="004C1DF9">
              <w:rPr>
                <w:i/>
                <w:color w:val="521708" w:themeColor="accent1" w:themeShade="80"/>
              </w:rPr>
              <w:t>étage….</w:t>
            </w:r>
            <w:proofErr w:type="gramEnd"/>
            <w:r w:rsidRPr="004C1DF9">
              <w:rPr>
                <w:i/>
                <w:color w:val="521708" w:themeColor="accent1" w:themeShade="80"/>
              </w:rPr>
              <w:t>)</w:t>
            </w:r>
          </w:p>
          <w:p w14:paraId="00006EF0" w14:textId="77777777" w:rsidR="008A6603" w:rsidRPr="00C31C9D" w:rsidRDefault="008A6603" w:rsidP="00C31C9D">
            <w:pPr>
              <w:pStyle w:val="Titre2"/>
              <w:rPr>
                <w:b/>
                <w:bCs/>
              </w:rPr>
            </w:pPr>
            <w:bookmarkStart w:id="31" w:name="_Toc13037706"/>
            <w:r w:rsidRPr="00C31C9D">
              <w:rPr>
                <w:b/>
                <w:bCs/>
              </w:rPr>
              <w:t>Informations complémentaires</w:t>
            </w:r>
            <w:bookmarkEnd w:id="31"/>
          </w:p>
          <w:p w14:paraId="2BACAD8D" w14:textId="77777777" w:rsidR="008A6603" w:rsidRPr="004C1DF9" w:rsidRDefault="008A6603" w:rsidP="008A6603">
            <w:pPr>
              <w:jc w:val="both"/>
              <w:rPr>
                <w:i/>
                <w:color w:val="521708" w:themeColor="accent1" w:themeShade="80"/>
                <w:sz w:val="20"/>
                <w:szCs w:val="20"/>
              </w:rPr>
            </w:pPr>
            <w:r w:rsidRPr="004C1DF9">
              <w:rPr>
                <w:i/>
                <w:color w:val="521708" w:themeColor="accent1" w:themeShade="80"/>
                <w:sz w:val="20"/>
                <w:szCs w:val="20"/>
              </w:rPr>
              <w:t>Toute information permettant de compléter la description. Texte libre.</w:t>
            </w:r>
          </w:p>
          <w:p w14:paraId="1A8AD531" w14:textId="77777777" w:rsidR="008A6603" w:rsidRPr="00022C6F" w:rsidRDefault="008A6603" w:rsidP="008A6603">
            <w:pPr>
              <w:spacing w:after="0" w:line="240" w:lineRule="auto"/>
              <w:rPr>
                <w:rFonts w:ascii="Calibri" w:eastAsia="Times New Roman" w:hAnsi="Calibri" w:cs="Calibri"/>
                <w:color w:val="521708" w:themeColor="accent1" w:themeShade="80"/>
                <w:lang w:eastAsia="fr-FR"/>
              </w:rPr>
            </w:pPr>
          </w:p>
        </w:tc>
      </w:tr>
    </w:tbl>
    <w:p w14:paraId="3890C48B" w14:textId="7409E1C0" w:rsidR="008A6603" w:rsidRDefault="008A6603" w:rsidP="000E499F">
      <w:pPr>
        <w:jc w:val="both"/>
        <w:rPr>
          <w:b/>
          <w:color w:val="766F54" w:themeColor="text2"/>
          <w:sz w:val="36"/>
          <w:szCs w:val="36"/>
        </w:rPr>
      </w:pPr>
    </w:p>
    <w:p w14:paraId="49C78424" w14:textId="06252F2D" w:rsidR="008A6603" w:rsidRDefault="008A6603" w:rsidP="000E499F">
      <w:pPr>
        <w:jc w:val="both"/>
        <w:rPr>
          <w:b/>
          <w:color w:val="766F54" w:themeColor="text2"/>
          <w:sz w:val="36"/>
          <w:szCs w:val="36"/>
        </w:rPr>
      </w:pPr>
    </w:p>
    <w:p w14:paraId="5B8F7982" w14:textId="2A3557DB" w:rsidR="008A6603" w:rsidRDefault="008A6603" w:rsidP="000E499F">
      <w:pPr>
        <w:jc w:val="both"/>
        <w:rPr>
          <w:b/>
          <w:color w:val="766F54" w:themeColor="text2"/>
          <w:sz w:val="36"/>
          <w:szCs w:val="36"/>
        </w:rPr>
      </w:pPr>
    </w:p>
    <w:p w14:paraId="5B78280D" w14:textId="2BA55D1B" w:rsidR="008A6603" w:rsidRDefault="008A6603" w:rsidP="000E499F">
      <w:pPr>
        <w:jc w:val="both"/>
        <w:rPr>
          <w:b/>
          <w:color w:val="766F54" w:themeColor="text2"/>
          <w:sz w:val="36"/>
          <w:szCs w:val="36"/>
        </w:rPr>
      </w:pPr>
    </w:p>
    <w:p w14:paraId="01F19B3F" w14:textId="1A72F356" w:rsidR="008A6603" w:rsidRDefault="008A6603" w:rsidP="000E499F">
      <w:pPr>
        <w:jc w:val="both"/>
        <w:rPr>
          <w:b/>
          <w:color w:val="766F54" w:themeColor="text2"/>
          <w:sz w:val="36"/>
          <w:szCs w:val="36"/>
        </w:rPr>
      </w:pPr>
    </w:p>
    <w:p w14:paraId="46EDF71E" w14:textId="322E21AD" w:rsidR="0073645D" w:rsidRDefault="0073645D" w:rsidP="000E499F">
      <w:pPr>
        <w:jc w:val="both"/>
        <w:rPr>
          <w:b/>
          <w:color w:val="766F54" w:themeColor="text2"/>
          <w:sz w:val="36"/>
          <w:szCs w:val="36"/>
        </w:rPr>
      </w:pPr>
    </w:p>
    <w:p w14:paraId="2ECEB347" w14:textId="4AC084EE" w:rsidR="0073645D" w:rsidRDefault="0073645D" w:rsidP="000E499F">
      <w:pPr>
        <w:jc w:val="both"/>
        <w:rPr>
          <w:b/>
          <w:color w:val="766F54" w:themeColor="text2"/>
          <w:sz w:val="36"/>
          <w:szCs w:val="36"/>
        </w:rPr>
      </w:pPr>
    </w:p>
    <w:p w14:paraId="56B88C01" w14:textId="00DFF1A3" w:rsidR="0073645D" w:rsidRDefault="0073645D" w:rsidP="000E499F">
      <w:pPr>
        <w:jc w:val="both"/>
        <w:rPr>
          <w:b/>
          <w:color w:val="766F54" w:themeColor="text2"/>
          <w:sz w:val="36"/>
          <w:szCs w:val="36"/>
        </w:rPr>
      </w:pPr>
    </w:p>
    <w:p w14:paraId="2A45A394" w14:textId="4CA1226F" w:rsidR="0073645D" w:rsidRDefault="0073645D" w:rsidP="000E499F">
      <w:pPr>
        <w:jc w:val="both"/>
        <w:rPr>
          <w:b/>
          <w:color w:val="766F54" w:themeColor="text2"/>
          <w:sz w:val="36"/>
          <w:szCs w:val="36"/>
        </w:rPr>
      </w:pPr>
    </w:p>
    <w:p w14:paraId="5CB2CE1B" w14:textId="5299D8CB" w:rsidR="0073645D" w:rsidRDefault="0073645D" w:rsidP="000E499F">
      <w:pPr>
        <w:jc w:val="both"/>
        <w:rPr>
          <w:b/>
          <w:color w:val="766F54" w:themeColor="text2"/>
          <w:sz w:val="36"/>
          <w:szCs w:val="36"/>
        </w:rPr>
      </w:pPr>
    </w:p>
    <w:p w14:paraId="1D47065A" w14:textId="4B98167D" w:rsidR="0073645D" w:rsidRDefault="0073645D" w:rsidP="000E499F">
      <w:pPr>
        <w:jc w:val="both"/>
        <w:rPr>
          <w:b/>
          <w:color w:val="766F54" w:themeColor="text2"/>
          <w:sz w:val="36"/>
          <w:szCs w:val="36"/>
        </w:rPr>
      </w:pPr>
    </w:p>
    <w:p w14:paraId="24A38816" w14:textId="30A88331" w:rsidR="009049F4" w:rsidRDefault="009049F4" w:rsidP="000E499F">
      <w:pPr>
        <w:jc w:val="both"/>
        <w:rPr>
          <w:b/>
          <w:color w:val="766F54" w:themeColor="text2"/>
          <w:sz w:val="36"/>
          <w:szCs w:val="36"/>
        </w:rPr>
      </w:pPr>
    </w:p>
    <w:p w14:paraId="4BBDC86A" w14:textId="4ABE6DA3" w:rsidR="009049F4" w:rsidRDefault="009049F4" w:rsidP="000E499F">
      <w:pPr>
        <w:jc w:val="both"/>
        <w:rPr>
          <w:b/>
          <w:color w:val="766F54" w:themeColor="text2"/>
          <w:sz w:val="36"/>
          <w:szCs w:val="36"/>
        </w:rPr>
      </w:pPr>
    </w:p>
    <w:p w14:paraId="0680EBF9" w14:textId="1AE95633" w:rsidR="009049F4" w:rsidRDefault="009049F4" w:rsidP="000E499F">
      <w:pPr>
        <w:jc w:val="both"/>
        <w:rPr>
          <w:b/>
          <w:color w:val="766F54" w:themeColor="text2"/>
          <w:sz w:val="36"/>
          <w:szCs w:val="36"/>
        </w:rPr>
      </w:pPr>
    </w:p>
    <w:p w14:paraId="049C927C" w14:textId="05AC5C1E" w:rsidR="009049F4" w:rsidRDefault="009049F4" w:rsidP="000E499F">
      <w:pPr>
        <w:jc w:val="both"/>
        <w:rPr>
          <w:b/>
          <w:color w:val="766F54" w:themeColor="text2"/>
          <w:sz w:val="36"/>
          <w:szCs w:val="36"/>
        </w:rPr>
      </w:pPr>
    </w:p>
    <w:p w14:paraId="40569FCC" w14:textId="77777777" w:rsidR="009049F4" w:rsidRDefault="009049F4" w:rsidP="000E499F">
      <w:pPr>
        <w:jc w:val="both"/>
        <w:rPr>
          <w:b/>
          <w:color w:val="766F54" w:themeColor="text2"/>
          <w:sz w:val="36"/>
          <w:szCs w:val="36"/>
        </w:rPr>
      </w:pPr>
    </w:p>
    <w:p w14:paraId="6D4E4BA1" w14:textId="6FB84398" w:rsidR="008A6603" w:rsidRDefault="008A6603" w:rsidP="000E499F">
      <w:pPr>
        <w:jc w:val="both"/>
        <w:rPr>
          <w:b/>
          <w:color w:val="766F54" w:themeColor="text2"/>
          <w:sz w:val="36"/>
          <w:szCs w:val="36"/>
        </w:rPr>
      </w:pPr>
    </w:p>
    <w:p w14:paraId="009C9718" w14:textId="0F90B7D9" w:rsidR="008A6603" w:rsidRPr="00C31C9D" w:rsidRDefault="008A6603" w:rsidP="00C31C9D">
      <w:pPr>
        <w:pStyle w:val="Titre1"/>
        <w:rPr>
          <w:b/>
          <w:bCs/>
        </w:rPr>
      </w:pPr>
      <w:bookmarkStart w:id="32" w:name="_Toc13037707"/>
      <w:r w:rsidRPr="00C31C9D">
        <w:rPr>
          <w:b/>
          <w:bCs/>
        </w:rPr>
        <w:t>Type d’activités Personnes âgées</w:t>
      </w:r>
      <w:bookmarkEnd w:id="32"/>
    </w:p>
    <w:p w14:paraId="0B06028D" w14:textId="571197D9" w:rsidR="008A6603" w:rsidRDefault="008A6603" w:rsidP="000E499F">
      <w:pPr>
        <w:jc w:val="both"/>
        <w:rPr>
          <w:b/>
          <w:color w:val="766F54" w:themeColor="text2"/>
          <w:sz w:val="36"/>
          <w:szCs w:val="36"/>
        </w:rPr>
      </w:pPr>
    </w:p>
    <w:p w14:paraId="58FB4249" w14:textId="3A2ADE49" w:rsidR="008A6603" w:rsidRDefault="008A6603" w:rsidP="000E499F">
      <w:pPr>
        <w:jc w:val="both"/>
        <w:rPr>
          <w:b/>
          <w:color w:val="766F54" w:themeColor="text2"/>
          <w:sz w:val="36"/>
          <w:szCs w:val="36"/>
        </w:rPr>
      </w:pPr>
    </w:p>
    <w:p w14:paraId="199E625A" w14:textId="6C2FC346" w:rsidR="008A6603" w:rsidRDefault="008A6603" w:rsidP="000E499F">
      <w:pPr>
        <w:jc w:val="both"/>
        <w:rPr>
          <w:b/>
          <w:color w:val="766F54" w:themeColor="text2"/>
          <w:sz w:val="36"/>
          <w:szCs w:val="36"/>
        </w:rPr>
      </w:pPr>
    </w:p>
    <w:p w14:paraId="7F63578D" w14:textId="2122B7A2" w:rsidR="008A6603" w:rsidRDefault="008A6603" w:rsidP="000E499F">
      <w:pPr>
        <w:jc w:val="both"/>
        <w:rPr>
          <w:b/>
          <w:color w:val="766F54" w:themeColor="text2"/>
          <w:sz w:val="36"/>
          <w:szCs w:val="36"/>
        </w:rPr>
      </w:pPr>
    </w:p>
    <w:p w14:paraId="4BEB7B9F" w14:textId="23F25E53" w:rsidR="008A6603" w:rsidRDefault="008A6603" w:rsidP="000E499F">
      <w:pPr>
        <w:jc w:val="both"/>
        <w:rPr>
          <w:b/>
          <w:color w:val="766F54" w:themeColor="text2"/>
          <w:sz w:val="36"/>
          <w:szCs w:val="36"/>
        </w:rPr>
      </w:pPr>
    </w:p>
    <w:p w14:paraId="24196EA5" w14:textId="7EB67745" w:rsidR="008A6603" w:rsidRDefault="008A6603" w:rsidP="000E499F">
      <w:pPr>
        <w:jc w:val="both"/>
        <w:rPr>
          <w:b/>
          <w:color w:val="766F54" w:themeColor="text2"/>
          <w:sz w:val="36"/>
          <w:szCs w:val="36"/>
        </w:rPr>
      </w:pPr>
    </w:p>
    <w:p w14:paraId="390A8F46" w14:textId="652737FC" w:rsidR="008A6603" w:rsidRDefault="008A6603" w:rsidP="000E499F">
      <w:pPr>
        <w:jc w:val="both"/>
        <w:rPr>
          <w:b/>
          <w:color w:val="766F54" w:themeColor="text2"/>
          <w:sz w:val="36"/>
          <w:szCs w:val="36"/>
        </w:rPr>
      </w:pPr>
    </w:p>
    <w:p w14:paraId="2C9BAA4C" w14:textId="6AE0E0BA" w:rsidR="008A6603" w:rsidRDefault="008A6603" w:rsidP="000E499F">
      <w:pPr>
        <w:jc w:val="both"/>
        <w:rPr>
          <w:b/>
          <w:color w:val="766F54" w:themeColor="text2"/>
          <w:sz w:val="36"/>
          <w:szCs w:val="36"/>
        </w:rPr>
      </w:pPr>
    </w:p>
    <w:p w14:paraId="501A2579" w14:textId="161C6DFF" w:rsidR="008A6603" w:rsidRDefault="008A6603" w:rsidP="000E499F">
      <w:pPr>
        <w:jc w:val="both"/>
        <w:rPr>
          <w:b/>
          <w:color w:val="766F54" w:themeColor="text2"/>
          <w:sz w:val="36"/>
          <w:szCs w:val="36"/>
        </w:rPr>
      </w:pPr>
    </w:p>
    <w:p w14:paraId="5BB49DB6" w14:textId="3B13334C" w:rsidR="008A6603" w:rsidRDefault="008A6603" w:rsidP="000E499F">
      <w:pPr>
        <w:jc w:val="both"/>
        <w:rPr>
          <w:b/>
          <w:color w:val="766F54" w:themeColor="text2"/>
          <w:sz w:val="36"/>
          <w:szCs w:val="36"/>
        </w:rPr>
      </w:pPr>
    </w:p>
    <w:p w14:paraId="6AA3BED4" w14:textId="26DCAB27" w:rsidR="008A6603" w:rsidRDefault="008A6603" w:rsidP="000E499F">
      <w:pPr>
        <w:jc w:val="both"/>
        <w:rPr>
          <w:b/>
          <w:color w:val="766F54" w:themeColor="text2"/>
          <w:sz w:val="36"/>
          <w:szCs w:val="36"/>
        </w:rPr>
      </w:pPr>
    </w:p>
    <w:p w14:paraId="7A9EAC5D" w14:textId="34476AA4" w:rsidR="008A6603" w:rsidRDefault="008A6603" w:rsidP="000E499F">
      <w:pPr>
        <w:jc w:val="both"/>
        <w:rPr>
          <w:b/>
          <w:color w:val="766F54" w:themeColor="text2"/>
          <w:sz w:val="36"/>
          <w:szCs w:val="36"/>
        </w:rPr>
      </w:pPr>
    </w:p>
    <w:p w14:paraId="5EBF72A6" w14:textId="563D3817" w:rsidR="005940C6" w:rsidRDefault="005940C6" w:rsidP="000E499F">
      <w:pPr>
        <w:jc w:val="both"/>
        <w:rPr>
          <w:b/>
          <w:color w:val="766F54" w:themeColor="text2"/>
          <w:sz w:val="36"/>
          <w:szCs w:val="36"/>
        </w:rPr>
      </w:pPr>
    </w:p>
    <w:p w14:paraId="7AB43715" w14:textId="77777777" w:rsidR="009049F4" w:rsidRDefault="009049F4" w:rsidP="000E499F">
      <w:pPr>
        <w:jc w:val="both"/>
        <w:rPr>
          <w:b/>
          <w:color w:val="766F54" w:themeColor="text2"/>
          <w:sz w:val="36"/>
          <w:szCs w:val="36"/>
        </w:rPr>
      </w:pPr>
    </w:p>
    <w:p w14:paraId="26A3CC74" w14:textId="0DA4458D" w:rsidR="008A6603" w:rsidRPr="00C31C9D" w:rsidRDefault="008A6603" w:rsidP="00C31C9D">
      <w:pPr>
        <w:pStyle w:val="Titre2"/>
        <w:rPr>
          <w:b/>
          <w:bCs/>
        </w:rPr>
      </w:pPr>
      <w:bookmarkStart w:id="33" w:name="_Toc13037708"/>
      <w:r w:rsidRPr="00C31C9D">
        <w:rPr>
          <w:b/>
          <w:bCs/>
        </w:rPr>
        <w:t>Activités</w:t>
      </w:r>
      <w:bookmarkEnd w:id="33"/>
    </w:p>
    <w:p w14:paraId="720CE266" w14:textId="4CE543A6" w:rsidR="001D248A" w:rsidRDefault="001D248A" w:rsidP="001D248A">
      <w:pPr>
        <w:spacing w:after="0" w:line="240" w:lineRule="auto"/>
        <w:jc w:val="both"/>
        <w:rPr>
          <w:rFonts w:ascii="Calibri" w:eastAsia="Times New Roman" w:hAnsi="Calibri" w:cs="Calibri"/>
          <w:i/>
          <w:iCs/>
          <w:color w:val="305496"/>
          <w:sz w:val="18"/>
          <w:szCs w:val="18"/>
          <w:lang w:eastAsia="fr-FR"/>
        </w:rPr>
      </w:pPr>
      <w:r w:rsidRPr="001D248A">
        <w:rPr>
          <w:rFonts w:ascii="Calibri" w:eastAsia="Times New Roman" w:hAnsi="Calibri" w:cs="Calibri"/>
          <w:i/>
          <w:iCs/>
          <w:color w:val="305496"/>
          <w:sz w:val="18"/>
          <w:szCs w:val="18"/>
          <w:lang w:eastAsia="fr-FR"/>
        </w:rPr>
        <w:t>Une activité opérationnelle est un ensemble cohérent d’actions et de pratiques mises en œuvre pour répondre aux besoins en Santé de la personne. Elle peut être d’ordre sanitaire, social ou médico-social. Cet ensemble opérationnel est plus détaillé qu’une activité soumise à autorisation préalable de l’ARS.</w:t>
      </w:r>
    </w:p>
    <w:p w14:paraId="2E4EF564" w14:textId="77777777" w:rsidR="001D248A" w:rsidRPr="001D248A" w:rsidRDefault="001D248A" w:rsidP="001D248A">
      <w:pPr>
        <w:spacing w:after="0" w:line="240" w:lineRule="auto"/>
        <w:jc w:val="both"/>
        <w:rPr>
          <w:rFonts w:ascii="Calibri" w:eastAsia="Times New Roman" w:hAnsi="Calibri" w:cs="Calibri"/>
          <w:i/>
          <w:iCs/>
          <w:color w:val="305496"/>
          <w:sz w:val="18"/>
          <w:szCs w:val="18"/>
          <w:lang w:eastAsia="fr-FR"/>
        </w:rPr>
      </w:pPr>
      <w:r w:rsidRPr="001D248A">
        <w:rPr>
          <w:rFonts w:ascii="Calibri" w:eastAsia="Times New Roman" w:hAnsi="Calibri" w:cs="Calibri"/>
          <w:i/>
          <w:iCs/>
          <w:color w:val="305496"/>
          <w:sz w:val="18"/>
          <w:szCs w:val="18"/>
          <w:lang w:eastAsia="fr-FR"/>
        </w:rPr>
        <w:t>Seules les activités pratiquées par l’unité sont à sélectionner.</w:t>
      </w:r>
    </w:p>
    <w:p w14:paraId="06027CCA" w14:textId="77777777" w:rsidR="001D248A" w:rsidRPr="001D248A" w:rsidRDefault="001D248A" w:rsidP="001D248A">
      <w:pPr>
        <w:spacing w:after="0" w:line="240" w:lineRule="auto"/>
        <w:jc w:val="both"/>
        <w:rPr>
          <w:rFonts w:ascii="Calibri" w:eastAsia="Times New Roman" w:hAnsi="Calibri" w:cs="Calibri"/>
          <w:i/>
          <w:iCs/>
          <w:color w:val="305496"/>
          <w:sz w:val="18"/>
          <w:szCs w:val="18"/>
          <w:lang w:eastAsia="fr-FR"/>
        </w:rPr>
      </w:pPr>
    </w:p>
    <w:p w14:paraId="0E72A7DB" w14:textId="249DC5DA"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168017419"/>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367AB6" w:rsidRPr="005940C6">
        <w:rPr>
          <w:rFonts w:ascii="Calibri" w:eastAsia="Times New Roman" w:hAnsi="Calibri" w:cs="Calibri"/>
          <w:color w:val="7B230C" w:themeColor="accent1" w:themeShade="BF"/>
          <w:lang w:eastAsia="fr-FR"/>
        </w:rPr>
        <w:t xml:space="preserve"> </w:t>
      </w:r>
      <w:r w:rsidR="008A6603" w:rsidRPr="005940C6">
        <w:rPr>
          <w:rFonts w:ascii="Calibri" w:eastAsia="Times New Roman" w:hAnsi="Calibri" w:cs="Calibri"/>
          <w:color w:val="7B230C" w:themeColor="accent1" w:themeShade="BF"/>
          <w:lang w:eastAsia="fr-FR"/>
        </w:rPr>
        <w:t>Accompagnement à l’autonomie pour la mobilité et les déplacements</w:t>
      </w:r>
    </w:p>
    <w:p w14:paraId="79032A0C" w14:textId="52A79D3F"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001199917"/>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367AB6" w:rsidRPr="005940C6">
        <w:rPr>
          <w:rFonts w:ascii="Calibri" w:eastAsia="Times New Roman" w:hAnsi="Calibri" w:cs="Calibri"/>
          <w:color w:val="7B230C" w:themeColor="accent1" w:themeShade="BF"/>
          <w:lang w:eastAsia="fr-FR"/>
        </w:rPr>
        <w:t xml:space="preserve"> </w:t>
      </w:r>
      <w:r w:rsidR="008A6603" w:rsidRPr="005940C6">
        <w:rPr>
          <w:rFonts w:ascii="Calibri" w:eastAsia="Times New Roman" w:hAnsi="Calibri" w:cs="Calibri"/>
          <w:color w:val="7B230C" w:themeColor="accent1" w:themeShade="BF"/>
          <w:lang w:eastAsia="fr-FR"/>
        </w:rPr>
        <w:t>Accompagnements à des activités sociales, culturelles, sportives et de loisirs</w:t>
      </w:r>
    </w:p>
    <w:p w14:paraId="67F06874" w14:textId="31F694D8"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443840639"/>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367AB6" w:rsidRPr="005940C6">
        <w:rPr>
          <w:rFonts w:ascii="Calibri" w:eastAsia="Times New Roman" w:hAnsi="Calibri" w:cs="Calibri"/>
          <w:color w:val="7B230C" w:themeColor="accent1" w:themeShade="BF"/>
          <w:lang w:eastAsia="fr-FR"/>
        </w:rPr>
        <w:t xml:space="preserve"> </w:t>
      </w:r>
      <w:r w:rsidR="008A6603" w:rsidRPr="005940C6">
        <w:rPr>
          <w:rFonts w:ascii="Calibri" w:eastAsia="Times New Roman" w:hAnsi="Calibri" w:cs="Calibri"/>
          <w:color w:val="7B230C" w:themeColor="accent1" w:themeShade="BF"/>
          <w:lang w:eastAsia="fr-FR"/>
        </w:rPr>
        <w:t>Accompagnements à la vie affective et sexuelle</w:t>
      </w:r>
    </w:p>
    <w:tbl>
      <w:tblPr>
        <w:tblW w:w="14980" w:type="dxa"/>
        <w:tblCellMar>
          <w:left w:w="70" w:type="dxa"/>
          <w:right w:w="70" w:type="dxa"/>
        </w:tblCellMar>
        <w:tblLook w:val="04A0" w:firstRow="1" w:lastRow="0" w:firstColumn="1" w:lastColumn="0" w:noHBand="0" w:noVBand="1"/>
      </w:tblPr>
      <w:tblGrid>
        <w:gridCol w:w="14980"/>
      </w:tblGrid>
      <w:tr w:rsidR="00367AB6" w:rsidRPr="005940C6" w14:paraId="3B2F0790"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41642D6A" w14:textId="76FAC6AC"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2137944489"/>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Accompagnements pour accomplir les activités domestiques</w:t>
            </w:r>
          </w:p>
        </w:tc>
      </w:tr>
      <w:tr w:rsidR="00367AB6" w:rsidRPr="005940C6" w14:paraId="7859E8DE"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1641E0CD" w14:textId="48CE3516"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624148865"/>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Accompagnements pour créer ou maintenir le lien social et éviter l’isolement</w:t>
            </w:r>
          </w:p>
        </w:tc>
      </w:tr>
      <w:tr w:rsidR="00367AB6" w:rsidRPr="005940C6" w14:paraId="4F60BF76"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2C478908" w14:textId="68A74B56"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487466711"/>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Accompagnements pour l’exercice des mandats électoraux, la représentation des pairs</w:t>
            </w:r>
          </w:p>
        </w:tc>
      </w:tr>
      <w:tr w:rsidR="00367AB6" w:rsidRPr="005940C6" w14:paraId="41175184"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4D9DFD9D" w14:textId="3D6F4916"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178627058"/>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Accompagnements pour la communication</w:t>
            </w:r>
          </w:p>
        </w:tc>
      </w:tr>
      <w:tr w:rsidR="00367AB6" w:rsidRPr="005940C6" w14:paraId="575D498B"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40715882" w14:textId="6600C6B8"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509061444"/>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Accompagnements pour la sécurité</w:t>
            </w:r>
          </w:p>
        </w:tc>
      </w:tr>
      <w:tr w:rsidR="00367AB6" w:rsidRPr="005940C6" w14:paraId="65BD2B5C"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30DB3CED" w14:textId="45FE5CD8"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747347966"/>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Accompagnements pour les actes de la vie quotidienne (AVQ)</w:t>
            </w:r>
          </w:p>
        </w:tc>
      </w:tr>
      <w:tr w:rsidR="00367AB6" w:rsidRPr="005940C6" w14:paraId="089A863D"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25354B67" w14:textId="423FE9F2"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411767135"/>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Accompagnements pour les relations avec autrui</w:t>
            </w:r>
          </w:p>
        </w:tc>
      </w:tr>
      <w:tr w:rsidR="00367AB6" w:rsidRPr="005940C6" w14:paraId="7F9317A5"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2B1C8124" w14:textId="4C48C866"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369333022"/>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Accompagnements pour prendre des décisions adaptées</w:t>
            </w:r>
          </w:p>
        </w:tc>
      </w:tr>
      <w:tr w:rsidR="00367AB6" w:rsidRPr="005940C6" w14:paraId="799963B1"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48FEFF6A" w14:textId="58488C58"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94064168"/>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Accompagnements pour vivre dans un logement</w:t>
            </w:r>
          </w:p>
        </w:tc>
      </w:tr>
      <w:tr w:rsidR="00367AB6" w:rsidRPr="005940C6" w14:paraId="67001C69"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0C926382" w14:textId="37552E2A"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636752718"/>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Activité de prévention</w:t>
            </w:r>
          </w:p>
        </w:tc>
      </w:tr>
      <w:tr w:rsidR="00367AB6" w:rsidRPr="005940C6" w14:paraId="116CAD33"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756DD40B" w14:textId="01478641"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281965770"/>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Activités de bien-être</w:t>
            </w:r>
          </w:p>
        </w:tc>
      </w:tr>
      <w:tr w:rsidR="00367AB6" w:rsidRPr="005940C6" w14:paraId="73DE4169"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113D331B" w14:textId="4006020D"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901249348"/>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 xml:space="preserve">Activités visant la stimulation </w:t>
            </w:r>
            <w:proofErr w:type="spellStart"/>
            <w:r w:rsidR="008A6603" w:rsidRPr="005940C6">
              <w:rPr>
                <w:rFonts w:ascii="Calibri" w:eastAsia="Times New Roman" w:hAnsi="Calibri" w:cs="Calibri"/>
                <w:color w:val="7B230C" w:themeColor="accent1" w:themeShade="BF"/>
                <w:lang w:eastAsia="fr-FR"/>
              </w:rPr>
              <w:t>cognitivo</w:t>
            </w:r>
            <w:proofErr w:type="spellEnd"/>
            <w:r w:rsidR="008A6603" w:rsidRPr="005940C6">
              <w:rPr>
                <w:rFonts w:ascii="Calibri" w:eastAsia="Times New Roman" w:hAnsi="Calibri" w:cs="Calibri"/>
                <w:color w:val="7B230C" w:themeColor="accent1" w:themeShade="BF"/>
                <w:lang w:eastAsia="fr-FR"/>
              </w:rPr>
              <w:t>-comportementale</w:t>
            </w:r>
          </w:p>
        </w:tc>
      </w:tr>
      <w:tr w:rsidR="00367AB6" w:rsidRPr="005940C6" w14:paraId="613C360D"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6E30CD2D" w14:textId="2AD1AC56"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955001560"/>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Conseils et accompagnements dans les démarches afin de mobiliser les mesures de protection adaptées</w:t>
            </w:r>
          </w:p>
        </w:tc>
      </w:tr>
      <w:tr w:rsidR="00367AB6" w:rsidRPr="005940C6" w14:paraId="472A1883"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03F77402" w14:textId="09FD7E53"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524598546"/>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Coordination de parcours complexes</w:t>
            </w:r>
          </w:p>
        </w:tc>
      </w:tr>
      <w:tr w:rsidR="00367AB6" w:rsidRPr="005940C6" w14:paraId="2688D6C3"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34FB44BD" w14:textId="0F2C556B"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234856424"/>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proofErr w:type="gramStart"/>
            <w:r w:rsidR="008A6603" w:rsidRPr="005940C6">
              <w:rPr>
                <w:rFonts w:ascii="Calibri" w:eastAsia="Times New Roman" w:hAnsi="Calibri" w:cs="Calibri"/>
                <w:color w:val="7B230C" w:themeColor="accent1" w:themeShade="BF"/>
                <w:lang w:eastAsia="fr-FR"/>
              </w:rPr>
              <w:t>Coordination plan</w:t>
            </w:r>
            <w:proofErr w:type="gramEnd"/>
            <w:r w:rsidR="008A6603" w:rsidRPr="005940C6">
              <w:rPr>
                <w:rFonts w:ascii="Calibri" w:eastAsia="Times New Roman" w:hAnsi="Calibri" w:cs="Calibri"/>
                <w:color w:val="7B230C" w:themeColor="accent1" w:themeShade="BF"/>
                <w:lang w:eastAsia="fr-FR"/>
              </w:rPr>
              <w:t xml:space="preserve"> d’aide</w:t>
            </w:r>
          </w:p>
        </w:tc>
      </w:tr>
      <w:tr w:rsidR="00367AB6" w:rsidRPr="005940C6" w14:paraId="24C98B97"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6AA3B0FB" w14:textId="7BB6D5C2"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120150784"/>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proofErr w:type="gramStart"/>
            <w:r w:rsidR="008A6603" w:rsidRPr="005940C6">
              <w:rPr>
                <w:rFonts w:ascii="Calibri" w:eastAsia="Times New Roman" w:hAnsi="Calibri" w:cs="Calibri"/>
                <w:color w:val="7B230C" w:themeColor="accent1" w:themeShade="BF"/>
                <w:lang w:eastAsia="fr-FR"/>
              </w:rPr>
              <w:t>Coordination plan</w:t>
            </w:r>
            <w:proofErr w:type="gramEnd"/>
            <w:r w:rsidR="008A6603" w:rsidRPr="005940C6">
              <w:rPr>
                <w:rFonts w:ascii="Calibri" w:eastAsia="Times New Roman" w:hAnsi="Calibri" w:cs="Calibri"/>
                <w:color w:val="7B230C" w:themeColor="accent1" w:themeShade="BF"/>
                <w:lang w:eastAsia="fr-FR"/>
              </w:rPr>
              <w:t xml:space="preserve"> de soins</w:t>
            </w:r>
          </w:p>
        </w:tc>
      </w:tr>
      <w:tr w:rsidR="00367AB6" w:rsidRPr="005940C6" w14:paraId="1AB9B93B"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62FCE3BD" w14:textId="2DF74A4C"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568931589"/>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Education thérapeutique</w:t>
            </w:r>
          </w:p>
        </w:tc>
      </w:tr>
      <w:tr w:rsidR="00367AB6" w:rsidRPr="005940C6" w14:paraId="5468F83F"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14AD38CE" w14:textId="3C82AC2D"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531260030"/>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Entretien du linge par l’établissement</w:t>
            </w:r>
          </w:p>
        </w:tc>
      </w:tr>
      <w:tr w:rsidR="00367AB6" w:rsidRPr="005940C6" w14:paraId="120A855A"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5A0878AE" w14:textId="44D9F87E"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951193359"/>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Evaluation du logement et préconisation d’adaptation pour le maintien à domicile</w:t>
            </w:r>
          </w:p>
        </w:tc>
      </w:tr>
      <w:tr w:rsidR="00367AB6" w:rsidRPr="005940C6" w14:paraId="031E44A6"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38AA94E1" w14:textId="408F040A"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484815194"/>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Formation des aidants</w:t>
            </w:r>
          </w:p>
        </w:tc>
      </w:tr>
      <w:tr w:rsidR="00367AB6" w:rsidRPr="005940C6" w14:paraId="111686CB"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3B3C3DAA" w14:textId="58550EFE"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237316281"/>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Hébergement temporaire d’urgence</w:t>
            </w:r>
          </w:p>
        </w:tc>
      </w:tr>
      <w:tr w:rsidR="00367AB6" w:rsidRPr="005940C6" w14:paraId="667B0F6E"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5AB832C8" w14:textId="740739C1"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385067503"/>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Hébergement temporaire en sortie d’hospitalisation</w:t>
            </w:r>
          </w:p>
          <w:p w14:paraId="283DD0AC" w14:textId="353FBB1F"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729231952"/>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Hygiène, prévention, contrôle des infections associées aux soins</w:t>
            </w:r>
          </w:p>
        </w:tc>
      </w:tr>
      <w:tr w:rsidR="00367AB6" w:rsidRPr="005940C6" w14:paraId="51682F0A"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0AE88279" w14:textId="77777777" w:rsid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370114043"/>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Informer, évaluer, accompagner et orienter pour l’ouverture des droits et l’accès aux prestations pour</w:t>
            </w:r>
          </w:p>
          <w:p w14:paraId="1A0BCA9A" w14:textId="623AF57C" w:rsidR="008A6603" w:rsidRPr="005940C6" w:rsidRDefault="008A6603" w:rsidP="00367AB6">
            <w:pPr>
              <w:spacing w:after="0" w:line="240" w:lineRule="auto"/>
              <w:rPr>
                <w:rFonts w:ascii="Calibri" w:eastAsia="Times New Roman" w:hAnsi="Calibri" w:cs="Calibri"/>
                <w:color w:val="7B230C" w:themeColor="accent1" w:themeShade="BF"/>
                <w:lang w:eastAsia="fr-FR"/>
              </w:rPr>
            </w:pPr>
            <w:r w:rsidRPr="005940C6">
              <w:rPr>
                <w:rFonts w:ascii="Calibri" w:eastAsia="Times New Roman" w:hAnsi="Calibri" w:cs="Calibri"/>
                <w:color w:val="7B230C" w:themeColor="accent1" w:themeShade="BF"/>
                <w:lang w:eastAsia="fr-FR"/>
              </w:rPr>
              <w:t xml:space="preserve"> </w:t>
            </w:r>
            <w:proofErr w:type="gramStart"/>
            <w:r w:rsidRPr="005940C6">
              <w:rPr>
                <w:rFonts w:ascii="Calibri" w:eastAsia="Times New Roman" w:hAnsi="Calibri" w:cs="Calibri"/>
                <w:color w:val="7B230C" w:themeColor="accent1" w:themeShade="BF"/>
                <w:lang w:eastAsia="fr-FR"/>
              </w:rPr>
              <w:t>l’aidé</w:t>
            </w:r>
            <w:proofErr w:type="gramEnd"/>
            <w:r w:rsidRPr="005940C6">
              <w:rPr>
                <w:rFonts w:ascii="Calibri" w:eastAsia="Times New Roman" w:hAnsi="Calibri" w:cs="Calibri"/>
                <w:color w:val="7B230C" w:themeColor="accent1" w:themeShade="BF"/>
                <w:lang w:eastAsia="fr-FR"/>
              </w:rPr>
              <w:t xml:space="preserve"> et l’aidant</w:t>
            </w:r>
          </w:p>
        </w:tc>
      </w:tr>
      <w:tr w:rsidR="00367AB6" w:rsidRPr="005940C6" w14:paraId="7966D478"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24E17C35" w14:textId="59DBF537"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740323813"/>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Mettre en œuvre les mesures de protection juridiques</w:t>
            </w:r>
          </w:p>
        </w:tc>
      </w:tr>
      <w:tr w:rsidR="00367AB6" w:rsidRPr="005940C6" w14:paraId="378DA070"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64EB7252" w14:textId="32B51C5C"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376044144"/>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Organisation du transport de la personne</w:t>
            </w:r>
          </w:p>
        </w:tc>
      </w:tr>
      <w:tr w:rsidR="00367AB6" w:rsidRPr="005940C6" w14:paraId="64B16FD7"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4F50AAB3" w14:textId="0702EE12"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390384875"/>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Prestation de restauration</w:t>
            </w:r>
          </w:p>
        </w:tc>
      </w:tr>
      <w:tr w:rsidR="00367AB6" w:rsidRPr="005940C6" w14:paraId="0B33DFC3"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601D03C2" w14:textId="4A2348C6" w:rsidR="00B56733"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663700791"/>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Promouvoir et sensibiliser aux activités physiques adaptées</w:t>
            </w:r>
          </w:p>
          <w:p w14:paraId="061C6AA5" w14:textId="2B9DCF0E" w:rsidR="00B56733" w:rsidRPr="005940C6" w:rsidRDefault="00B56733" w:rsidP="00367AB6">
            <w:pPr>
              <w:spacing w:after="0" w:line="240" w:lineRule="auto"/>
              <w:rPr>
                <w:rFonts w:ascii="Calibri" w:eastAsia="Times New Roman" w:hAnsi="Calibri" w:cs="Calibri"/>
                <w:color w:val="7B230C" w:themeColor="accent1" w:themeShade="BF"/>
                <w:lang w:eastAsia="fr-FR"/>
              </w:rPr>
            </w:pPr>
          </w:p>
        </w:tc>
      </w:tr>
      <w:tr w:rsidR="00367AB6" w:rsidRPr="005940C6" w14:paraId="29B613BD"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601BE892" w14:textId="542601BE" w:rsidR="001D248A"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556609788"/>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Rééducation et réadaptation cognitive</w:t>
            </w:r>
          </w:p>
        </w:tc>
      </w:tr>
      <w:tr w:rsidR="00367AB6" w:rsidRPr="005940C6" w14:paraId="6C9EFDEE"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49200650" w14:textId="0914F5D4"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743483131"/>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Rééducation et réadaptation pour la communication</w:t>
            </w:r>
          </w:p>
        </w:tc>
      </w:tr>
      <w:tr w:rsidR="00367AB6" w:rsidRPr="005940C6" w14:paraId="2112797E"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2ECC9F89" w14:textId="46ABC153" w:rsid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935021212"/>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Rééducation et réadaptation pour la mobilité</w:t>
            </w:r>
          </w:p>
          <w:p w14:paraId="46246E7C" w14:textId="7EAF6302" w:rsidR="00C31C9D" w:rsidRDefault="00C31C9D" w:rsidP="00367AB6">
            <w:pPr>
              <w:spacing w:after="0" w:line="240" w:lineRule="auto"/>
              <w:rPr>
                <w:rFonts w:ascii="Calibri" w:eastAsia="Times New Roman" w:hAnsi="Calibri" w:cs="Calibri"/>
                <w:color w:val="7B230C" w:themeColor="accent1" w:themeShade="BF"/>
                <w:lang w:eastAsia="fr-FR"/>
              </w:rPr>
            </w:pPr>
          </w:p>
          <w:p w14:paraId="29764D5F" w14:textId="77777777" w:rsidR="00C31C9D" w:rsidRDefault="00C31C9D" w:rsidP="00367AB6">
            <w:pPr>
              <w:spacing w:after="0" w:line="240" w:lineRule="auto"/>
              <w:rPr>
                <w:rFonts w:ascii="Calibri" w:eastAsia="Times New Roman" w:hAnsi="Calibri" w:cs="Calibri"/>
                <w:color w:val="7B230C" w:themeColor="accent1" w:themeShade="BF"/>
                <w:lang w:eastAsia="fr-FR"/>
              </w:rPr>
            </w:pPr>
          </w:p>
          <w:p w14:paraId="2A808F9E" w14:textId="32277552" w:rsidR="005940C6" w:rsidRPr="005940C6" w:rsidRDefault="005940C6" w:rsidP="00367AB6">
            <w:pPr>
              <w:spacing w:after="0" w:line="240" w:lineRule="auto"/>
              <w:rPr>
                <w:rFonts w:ascii="Calibri" w:eastAsia="Times New Roman" w:hAnsi="Calibri" w:cs="Calibri"/>
                <w:color w:val="7B230C" w:themeColor="accent1" w:themeShade="BF"/>
                <w:lang w:eastAsia="fr-FR"/>
              </w:rPr>
            </w:pPr>
          </w:p>
        </w:tc>
      </w:tr>
      <w:tr w:rsidR="00367AB6" w:rsidRPr="005940C6" w14:paraId="07586CDE"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71DB79ED" w14:textId="7B110EF3" w:rsidR="00367AB6"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345378215"/>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Relayage (type baluchonnage)</w:t>
            </w:r>
          </w:p>
          <w:p w14:paraId="5CCB8920" w14:textId="47611124" w:rsidR="00367AB6" w:rsidRPr="005940C6" w:rsidRDefault="00367AB6" w:rsidP="00367AB6">
            <w:pPr>
              <w:spacing w:after="0" w:line="240" w:lineRule="auto"/>
              <w:rPr>
                <w:rFonts w:ascii="Calibri" w:eastAsia="Times New Roman" w:hAnsi="Calibri" w:cs="Calibri"/>
                <w:color w:val="7B230C" w:themeColor="accent1" w:themeShade="BF"/>
                <w:lang w:eastAsia="fr-FR"/>
              </w:rPr>
            </w:pPr>
          </w:p>
        </w:tc>
      </w:tr>
      <w:tr w:rsidR="00367AB6" w:rsidRPr="00367AB6" w14:paraId="6B703BCE"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7760EDF3" w14:textId="77C3BC36" w:rsidR="00367AB6"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793215289"/>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367AB6" w:rsidRPr="005940C6">
              <w:rPr>
                <w:rFonts w:ascii="Calibri" w:eastAsia="Times New Roman" w:hAnsi="Calibri" w:cs="Calibri"/>
                <w:color w:val="7B230C" w:themeColor="accent1" w:themeShade="BF"/>
                <w:lang w:eastAsia="fr-FR"/>
              </w:rPr>
              <w:t>Soins des chambres implantables</w:t>
            </w:r>
          </w:p>
          <w:p w14:paraId="665524C3" w14:textId="5927D42E"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929851814"/>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Soins d’hygiène médicalisés</w:t>
            </w:r>
          </w:p>
        </w:tc>
      </w:tr>
      <w:tr w:rsidR="00367AB6" w:rsidRPr="00367AB6" w14:paraId="38D406A9"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4BB34E6A" w14:textId="2D926D79"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2141716273"/>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Soins médicaux somatiques</w:t>
            </w:r>
          </w:p>
        </w:tc>
      </w:tr>
      <w:tr w:rsidR="00367AB6" w:rsidRPr="00367AB6" w14:paraId="406122CF"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3910462E" w14:textId="6E5DF23E"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030305413"/>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Soins palliatifs</w:t>
            </w:r>
          </w:p>
        </w:tc>
      </w:tr>
      <w:tr w:rsidR="00367AB6" w:rsidRPr="00367AB6" w14:paraId="1E75DACC"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69813FB4" w14:textId="27D53A66"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094441016"/>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Soins socio-esthétiques</w:t>
            </w:r>
          </w:p>
        </w:tc>
      </w:tr>
      <w:tr w:rsidR="00367AB6" w:rsidRPr="00367AB6" w14:paraId="7B090AD7"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2A5787FF" w14:textId="3553F9E5"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408842126"/>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Soins techniques infirmiers</w:t>
            </w:r>
          </w:p>
        </w:tc>
      </w:tr>
      <w:tr w:rsidR="00367AB6" w:rsidRPr="00367AB6" w14:paraId="6A3A5DEF"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24F1C5B4" w14:textId="489B975E" w:rsidR="008A6603" w:rsidRPr="005940C6" w:rsidRDefault="00156078" w:rsidP="00367AB6">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909218387"/>
                <w14:checkbox>
                  <w14:checked w14:val="0"/>
                  <w14:checkedState w14:val="2612" w14:font="MS Gothic"/>
                  <w14:uncheckedState w14:val="2610" w14:font="MS Gothic"/>
                </w14:checkbox>
              </w:sdtPr>
              <w:sdtEndPr/>
              <w:sdtContent>
                <w:r w:rsidR="00367AB6" w:rsidRPr="005940C6">
                  <w:rPr>
                    <w:rFonts w:ascii="MS Gothic" w:eastAsia="MS Gothic" w:hAnsi="MS Gothic" w:cs="Calibri" w:hint="eastAsia"/>
                    <w:color w:val="7B230C" w:themeColor="accent1" w:themeShade="BF"/>
                    <w:lang w:eastAsia="fr-FR"/>
                  </w:rPr>
                  <w:t>☐</w:t>
                </w:r>
              </w:sdtContent>
            </w:sdt>
            <w:r w:rsidR="008A6603" w:rsidRPr="005940C6">
              <w:rPr>
                <w:rFonts w:ascii="Calibri" w:eastAsia="Times New Roman" w:hAnsi="Calibri" w:cs="Calibri"/>
                <w:color w:val="7B230C" w:themeColor="accent1" w:themeShade="BF"/>
                <w:lang w:eastAsia="fr-FR"/>
              </w:rPr>
              <w:t>Soutien et aide aux aidants</w:t>
            </w:r>
          </w:p>
        </w:tc>
      </w:tr>
      <w:tr w:rsidR="00367AB6" w:rsidRPr="00367AB6" w14:paraId="586D34DE" w14:textId="77777777" w:rsidTr="00367AB6">
        <w:trPr>
          <w:trHeight w:val="360"/>
        </w:trPr>
        <w:tc>
          <w:tcPr>
            <w:tcW w:w="14980" w:type="dxa"/>
            <w:tcBorders>
              <w:top w:val="nil"/>
              <w:left w:val="nil"/>
              <w:bottom w:val="nil"/>
              <w:right w:val="single" w:sz="8" w:space="0" w:color="auto"/>
            </w:tcBorders>
            <w:shd w:val="clear" w:color="auto" w:fill="auto"/>
            <w:vAlign w:val="center"/>
            <w:hideMark/>
          </w:tcPr>
          <w:p w14:paraId="1E1BEFDE" w14:textId="77777777" w:rsidR="00B2173E" w:rsidRDefault="00B2173E" w:rsidP="00367AB6">
            <w:pPr>
              <w:spacing w:after="0" w:line="240" w:lineRule="auto"/>
              <w:rPr>
                <w:rFonts w:ascii="Calibri" w:eastAsia="Times New Roman" w:hAnsi="Calibri" w:cs="Calibri"/>
                <w:color w:val="766F54" w:themeColor="text2"/>
                <w:lang w:eastAsia="fr-FR"/>
              </w:rPr>
            </w:pPr>
          </w:p>
          <w:p w14:paraId="5335F7B8" w14:textId="36B0222D" w:rsidR="005940C6" w:rsidRPr="00367AB6" w:rsidRDefault="005940C6" w:rsidP="00367AB6">
            <w:pPr>
              <w:spacing w:after="0" w:line="240" w:lineRule="auto"/>
              <w:rPr>
                <w:rFonts w:ascii="Calibri" w:eastAsia="Times New Roman" w:hAnsi="Calibri" w:cs="Calibri"/>
                <w:color w:val="766F54" w:themeColor="text2"/>
                <w:lang w:eastAsia="fr-FR"/>
              </w:rPr>
            </w:pPr>
          </w:p>
        </w:tc>
      </w:tr>
    </w:tbl>
    <w:p w14:paraId="01148D87" w14:textId="1EA18C2B" w:rsidR="0073645D" w:rsidRPr="00C31C9D" w:rsidRDefault="00B2173E" w:rsidP="00C31C9D">
      <w:pPr>
        <w:pStyle w:val="Titre2"/>
        <w:rPr>
          <w:b/>
          <w:bCs/>
        </w:rPr>
      </w:pPr>
      <w:r>
        <w:t xml:space="preserve"> </w:t>
      </w:r>
      <w:bookmarkStart w:id="34" w:name="_Toc13037709"/>
      <w:r w:rsidR="0073645D" w:rsidRPr="00C31C9D">
        <w:rPr>
          <w:b/>
          <w:bCs/>
        </w:rPr>
        <w:t>Actes spécifiques</w:t>
      </w:r>
      <w:bookmarkEnd w:id="34"/>
    </w:p>
    <w:tbl>
      <w:tblPr>
        <w:tblW w:w="9639" w:type="dxa"/>
        <w:tblCellMar>
          <w:left w:w="70" w:type="dxa"/>
          <w:right w:w="70" w:type="dxa"/>
        </w:tblCellMar>
        <w:tblLook w:val="04A0" w:firstRow="1" w:lastRow="0" w:firstColumn="1" w:lastColumn="0" w:noHBand="0" w:noVBand="1"/>
      </w:tblPr>
      <w:tblGrid>
        <w:gridCol w:w="9639"/>
      </w:tblGrid>
      <w:tr w:rsidR="003D1589" w:rsidRPr="003D1589" w14:paraId="2D6FE131" w14:textId="77777777" w:rsidTr="003D1589">
        <w:trPr>
          <w:trHeight w:val="300"/>
        </w:trPr>
        <w:tc>
          <w:tcPr>
            <w:tcW w:w="9639" w:type="dxa"/>
            <w:tcBorders>
              <w:top w:val="nil"/>
              <w:left w:val="nil"/>
              <w:bottom w:val="nil"/>
              <w:right w:val="nil"/>
            </w:tcBorders>
            <w:shd w:val="clear" w:color="auto" w:fill="auto"/>
            <w:noWrap/>
            <w:vAlign w:val="bottom"/>
            <w:hideMark/>
          </w:tcPr>
          <w:p w14:paraId="0E78054C" w14:textId="734D7380"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704086501"/>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Acceptation d'animaux aidants ou de compagnie</w:t>
            </w:r>
          </w:p>
        </w:tc>
      </w:tr>
      <w:tr w:rsidR="003D1589" w:rsidRPr="003D1589" w14:paraId="1625F636" w14:textId="77777777" w:rsidTr="003D1589">
        <w:trPr>
          <w:trHeight w:val="300"/>
        </w:trPr>
        <w:tc>
          <w:tcPr>
            <w:tcW w:w="9639" w:type="dxa"/>
            <w:tcBorders>
              <w:top w:val="nil"/>
              <w:left w:val="nil"/>
              <w:bottom w:val="nil"/>
              <w:right w:val="nil"/>
            </w:tcBorders>
            <w:shd w:val="clear" w:color="auto" w:fill="auto"/>
            <w:noWrap/>
            <w:vAlign w:val="bottom"/>
            <w:hideMark/>
          </w:tcPr>
          <w:p w14:paraId="381EF190" w14:textId="49ACC901"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74849909"/>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Accompagnement à l’utilisation des transports en commun</w:t>
            </w:r>
          </w:p>
        </w:tc>
      </w:tr>
      <w:tr w:rsidR="003D1589" w:rsidRPr="003D1589" w14:paraId="7B043CB5" w14:textId="77777777" w:rsidTr="003D1589">
        <w:trPr>
          <w:trHeight w:val="300"/>
        </w:trPr>
        <w:tc>
          <w:tcPr>
            <w:tcW w:w="9639" w:type="dxa"/>
            <w:tcBorders>
              <w:top w:val="nil"/>
              <w:left w:val="nil"/>
              <w:bottom w:val="nil"/>
              <w:right w:val="nil"/>
            </w:tcBorders>
            <w:shd w:val="clear" w:color="auto" w:fill="auto"/>
            <w:noWrap/>
            <w:vAlign w:val="bottom"/>
            <w:hideMark/>
          </w:tcPr>
          <w:p w14:paraId="49632160" w14:textId="3827CED0"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213815921"/>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Accompagnement à la mobilité malvoyant</w:t>
            </w:r>
          </w:p>
        </w:tc>
      </w:tr>
      <w:tr w:rsidR="003D1589" w:rsidRPr="003D1589" w14:paraId="684B8455" w14:textId="77777777" w:rsidTr="003D1589">
        <w:trPr>
          <w:trHeight w:val="300"/>
        </w:trPr>
        <w:tc>
          <w:tcPr>
            <w:tcW w:w="9639" w:type="dxa"/>
            <w:tcBorders>
              <w:top w:val="nil"/>
              <w:left w:val="nil"/>
              <w:bottom w:val="nil"/>
              <w:right w:val="nil"/>
            </w:tcBorders>
            <w:shd w:val="clear" w:color="auto" w:fill="auto"/>
            <w:noWrap/>
            <w:vAlign w:val="bottom"/>
            <w:hideMark/>
          </w:tcPr>
          <w:p w14:paraId="6C99EDFA" w14:textId="11FA891F"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299919243"/>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Accompagnement à l'utilisation des équipements (dont domotique)</w:t>
            </w:r>
          </w:p>
        </w:tc>
      </w:tr>
      <w:tr w:rsidR="003D1589" w:rsidRPr="003D1589" w14:paraId="62116883" w14:textId="77777777" w:rsidTr="003D1589">
        <w:trPr>
          <w:trHeight w:val="300"/>
        </w:trPr>
        <w:tc>
          <w:tcPr>
            <w:tcW w:w="9639" w:type="dxa"/>
            <w:tcBorders>
              <w:top w:val="nil"/>
              <w:left w:val="nil"/>
              <w:bottom w:val="nil"/>
              <w:right w:val="nil"/>
            </w:tcBorders>
            <w:shd w:val="clear" w:color="auto" w:fill="auto"/>
            <w:noWrap/>
            <w:vAlign w:val="bottom"/>
            <w:hideMark/>
          </w:tcPr>
          <w:p w14:paraId="34209C1A" w14:textId="019C02F6"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920446651"/>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Accompagnement administratif</w:t>
            </w:r>
          </w:p>
        </w:tc>
      </w:tr>
      <w:tr w:rsidR="003D1589" w:rsidRPr="003D1589" w14:paraId="3A00603D" w14:textId="77777777" w:rsidTr="003D1589">
        <w:trPr>
          <w:trHeight w:val="300"/>
        </w:trPr>
        <w:tc>
          <w:tcPr>
            <w:tcW w:w="9639" w:type="dxa"/>
            <w:tcBorders>
              <w:top w:val="nil"/>
              <w:left w:val="nil"/>
              <w:bottom w:val="nil"/>
              <w:right w:val="nil"/>
            </w:tcBorders>
            <w:shd w:val="clear" w:color="auto" w:fill="auto"/>
            <w:noWrap/>
            <w:vAlign w:val="bottom"/>
            <w:hideMark/>
          </w:tcPr>
          <w:p w14:paraId="50E345FA" w14:textId="2E97B2BE"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753337959"/>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Accompagnement aux pratiques numériques</w:t>
            </w:r>
          </w:p>
        </w:tc>
      </w:tr>
      <w:tr w:rsidR="003D1589" w:rsidRPr="003D1589" w14:paraId="231823A5" w14:textId="77777777" w:rsidTr="003D1589">
        <w:trPr>
          <w:trHeight w:val="300"/>
        </w:trPr>
        <w:tc>
          <w:tcPr>
            <w:tcW w:w="9639" w:type="dxa"/>
            <w:tcBorders>
              <w:top w:val="nil"/>
              <w:left w:val="nil"/>
              <w:bottom w:val="nil"/>
              <w:right w:val="nil"/>
            </w:tcBorders>
            <w:shd w:val="clear" w:color="auto" w:fill="auto"/>
            <w:noWrap/>
            <w:vAlign w:val="bottom"/>
            <w:hideMark/>
          </w:tcPr>
          <w:p w14:paraId="3B78C486" w14:textId="502BEEF4"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79708743"/>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Accompagnement ou apprentissage à la préparation du repas</w:t>
            </w:r>
          </w:p>
        </w:tc>
      </w:tr>
      <w:tr w:rsidR="003D1589" w:rsidRPr="003D1589" w14:paraId="059F0CAA" w14:textId="77777777" w:rsidTr="003D1589">
        <w:trPr>
          <w:trHeight w:val="300"/>
        </w:trPr>
        <w:tc>
          <w:tcPr>
            <w:tcW w:w="9639" w:type="dxa"/>
            <w:tcBorders>
              <w:top w:val="nil"/>
              <w:left w:val="nil"/>
              <w:bottom w:val="nil"/>
              <w:right w:val="nil"/>
            </w:tcBorders>
            <w:shd w:val="clear" w:color="auto" w:fill="auto"/>
            <w:noWrap/>
            <w:vAlign w:val="bottom"/>
            <w:hideMark/>
          </w:tcPr>
          <w:p w14:paraId="701C380C" w14:textId="6F641D48"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2077196108"/>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Accompagnement pour faire des achats (courses)</w:t>
            </w:r>
          </w:p>
        </w:tc>
      </w:tr>
      <w:tr w:rsidR="003D1589" w:rsidRPr="003D1589" w14:paraId="6B789ED0" w14:textId="77777777" w:rsidTr="003D1589">
        <w:trPr>
          <w:trHeight w:val="300"/>
        </w:trPr>
        <w:tc>
          <w:tcPr>
            <w:tcW w:w="9639" w:type="dxa"/>
            <w:tcBorders>
              <w:top w:val="nil"/>
              <w:left w:val="nil"/>
              <w:bottom w:val="nil"/>
              <w:right w:val="nil"/>
            </w:tcBorders>
            <w:shd w:val="clear" w:color="auto" w:fill="auto"/>
            <w:noWrap/>
            <w:vAlign w:val="bottom"/>
            <w:hideMark/>
          </w:tcPr>
          <w:p w14:paraId="41B5833D" w14:textId="7E542F31"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745298016"/>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Actions de prévention primaire (pour éviter la survenue d'un problème de santé)</w:t>
            </w:r>
          </w:p>
        </w:tc>
      </w:tr>
      <w:tr w:rsidR="003D1589" w:rsidRPr="003D1589" w14:paraId="568AB9A0" w14:textId="77777777" w:rsidTr="003D1589">
        <w:trPr>
          <w:trHeight w:val="300"/>
        </w:trPr>
        <w:tc>
          <w:tcPr>
            <w:tcW w:w="9639" w:type="dxa"/>
            <w:tcBorders>
              <w:top w:val="nil"/>
              <w:left w:val="nil"/>
              <w:bottom w:val="nil"/>
              <w:right w:val="nil"/>
            </w:tcBorders>
            <w:shd w:val="clear" w:color="auto" w:fill="auto"/>
            <w:noWrap/>
            <w:vAlign w:val="bottom"/>
            <w:hideMark/>
          </w:tcPr>
          <w:p w14:paraId="0D7181BC" w14:textId="1C2C497E"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783644920"/>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Actions de prévention secondaire (pour atténuer ou supprimer un problème de santé)</w:t>
            </w:r>
          </w:p>
        </w:tc>
      </w:tr>
      <w:tr w:rsidR="003D1589" w:rsidRPr="003D1589" w14:paraId="544D92ED" w14:textId="77777777" w:rsidTr="003D1589">
        <w:trPr>
          <w:trHeight w:val="300"/>
        </w:trPr>
        <w:tc>
          <w:tcPr>
            <w:tcW w:w="9639" w:type="dxa"/>
            <w:tcBorders>
              <w:top w:val="nil"/>
              <w:left w:val="nil"/>
              <w:bottom w:val="nil"/>
              <w:right w:val="nil"/>
            </w:tcBorders>
            <w:shd w:val="clear" w:color="auto" w:fill="auto"/>
            <w:noWrap/>
            <w:vAlign w:val="bottom"/>
            <w:hideMark/>
          </w:tcPr>
          <w:p w14:paraId="23000F09" w14:textId="6CC62C6C"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241443126"/>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Actions de prévention tertiaire (pour éviter l'aggravation ou la chronicisation d'un problème de santé)</w:t>
            </w:r>
          </w:p>
        </w:tc>
      </w:tr>
      <w:tr w:rsidR="003D1589" w:rsidRPr="003D1589" w14:paraId="0EE8C0DA" w14:textId="77777777" w:rsidTr="003D1589">
        <w:trPr>
          <w:trHeight w:val="300"/>
        </w:trPr>
        <w:tc>
          <w:tcPr>
            <w:tcW w:w="9639" w:type="dxa"/>
            <w:tcBorders>
              <w:top w:val="nil"/>
              <w:left w:val="nil"/>
              <w:bottom w:val="nil"/>
              <w:right w:val="nil"/>
            </w:tcBorders>
            <w:shd w:val="clear" w:color="auto" w:fill="auto"/>
            <w:noWrap/>
            <w:vAlign w:val="bottom"/>
            <w:hideMark/>
          </w:tcPr>
          <w:p w14:paraId="3F0A72F4" w14:textId="07E8B3AC"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211005558"/>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Activité physique adaptée</w:t>
            </w:r>
          </w:p>
        </w:tc>
      </w:tr>
      <w:tr w:rsidR="003D1589" w:rsidRPr="003D1589" w14:paraId="0236D119" w14:textId="77777777" w:rsidTr="003D1589">
        <w:trPr>
          <w:trHeight w:val="300"/>
        </w:trPr>
        <w:tc>
          <w:tcPr>
            <w:tcW w:w="9639" w:type="dxa"/>
            <w:tcBorders>
              <w:top w:val="nil"/>
              <w:left w:val="nil"/>
              <w:bottom w:val="nil"/>
              <w:right w:val="nil"/>
            </w:tcBorders>
            <w:shd w:val="clear" w:color="auto" w:fill="auto"/>
            <w:noWrap/>
            <w:vAlign w:val="bottom"/>
            <w:hideMark/>
          </w:tcPr>
          <w:p w14:paraId="123B263E" w14:textId="2ACC4D79"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358195984"/>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Activités intergénérationnelles</w:t>
            </w:r>
          </w:p>
        </w:tc>
      </w:tr>
      <w:tr w:rsidR="003D1589" w:rsidRPr="003D1589" w14:paraId="062AD972" w14:textId="77777777" w:rsidTr="003D1589">
        <w:trPr>
          <w:trHeight w:val="300"/>
        </w:trPr>
        <w:tc>
          <w:tcPr>
            <w:tcW w:w="9639" w:type="dxa"/>
            <w:tcBorders>
              <w:top w:val="nil"/>
              <w:left w:val="nil"/>
              <w:bottom w:val="nil"/>
              <w:right w:val="nil"/>
            </w:tcBorders>
            <w:shd w:val="clear" w:color="auto" w:fill="auto"/>
            <w:noWrap/>
            <w:vAlign w:val="bottom"/>
            <w:hideMark/>
          </w:tcPr>
          <w:p w14:paraId="0C0064E2" w14:textId="0643522A"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940490204"/>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Aide aux aidants (atelier pro-famille)</w:t>
            </w:r>
          </w:p>
        </w:tc>
      </w:tr>
      <w:tr w:rsidR="003D1589" w:rsidRPr="003D1589" w14:paraId="41502C1A" w14:textId="77777777" w:rsidTr="003D1589">
        <w:trPr>
          <w:trHeight w:val="300"/>
        </w:trPr>
        <w:tc>
          <w:tcPr>
            <w:tcW w:w="9639" w:type="dxa"/>
            <w:tcBorders>
              <w:top w:val="nil"/>
              <w:left w:val="nil"/>
              <w:bottom w:val="nil"/>
              <w:right w:val="nil"/>
            </w:tcBorders>
            <w:shd w:val="clear" w:color="auto" w:fill="auto"/>
            <w:noWrap/>
            <w:vAlign w:val="bottom"/>
            <w:hideMark/>
          </w:tcPr>
          <w:p w14:paraId="34E49C62" w14:textId="2E406AFD"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985126421"/>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Animation socio-culturelle</w:t>
            </w:r>
          </w:p>
        </w:tc>
      </w:tr>
      <w:tr w:rsidR="003D1589" w:rsidRPr="003D1589" w14:paraId="3A8AFEF5" w14:textId="77777777" w:rsidTr="003D1589">
        <w:trPr>
          <w:trHeight w:val="300"/>
        </w:trPr>
        <w:tc>
          <w:tcPr>
            <w:tcW w:w="9639" w:type="dxa"/>
            <w:tcBorders>
              <w:top w:val="nil"/>
              <w:left w:val="nil"/>
              <w:bottom w:val="nil"/>
              <w:right w:val="nil"/>
            </w:tcBorders>
            <w:shd w:val="clear" w:color="auto" w:fill="auto"/>
            <w:noWrap/>
            <w:vAlign w:val="bottom"/>
            <w:hideMark/>
          </w:tcPr>
          <w:p w14:paraId="3BB8C5DA" w14:textId="53F42AA4"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872731776"/>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Aspiration trachéale</w:t>
            </w:r>
          </w:p>
        </w:tc>
      </w:tr>
      <w:tr w:rsidR="003D1589" w:rsidRPr="003D1589" w14:paraId="6D4D189D" w14:textId="77777777" w:rsidTr="003D1589">
        <w:trPr>
          <w:trHeight w:val="300"/>
        </w:trPr>
        <w:tc>
          <w:tcPr>
            <w:tcW w:w="9639" w:type="dxa"/>
            <w:tcBorders>
              <w:top w:val="nil"/>
              <w:left w:val="nil"/>
              <w:bottom w:val="nil"/>
              <w:right w:val="nil"/>
            </w:tcBorders>
            <w:shd w:val="clear" w:color="auto" w:fill="auto"/>
            <w:noWrap/>
            <w:vAlign w:val="bottom"/>
            <w:hideMark/>
          </w:tcPr>
          <w:p w14:paraId="0163D0C7" w14:textId="11B3EBCA"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539091687"/>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Assistance respiratoire, trachéotomie avec dépendance ventilatoire permanente</w:t>
            </w:r>
          </w:p>
        </w:tc>
      </w:tr>
      <w:tr w:rsidR="003D1589" w:rsidRPr="003D1589" w14:paraId="05DBD8F0" w14:textId="77777777" w:rsidTr="003D1589">
        <w:trPr>
          <w:trHeight w:val="300"/>
        </w:trPr>
        <w:tc>
          <w:tcPr>
            <w:tcW w:w="9639" w:type="dxa"/>
            <w:tcBorders>
              <w:top w:val="nil"/>
              <w:left w:val="nil"/>
              <w:bottom w:val="nil"/>
              <w:right w:val="nil"/>
            </w:tcBorders>
            <w:shd w:val="clear" w:color="auto" w:fill="auto"/>
            <w:noWrap/>
            <w:vAlign w:val="bottom"/>
            <w:hideMark/>
          </w:tcPr>
          <w:p w14:paraId="41B63353" w14:textId="74B2EC0B"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295573383"/>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Atelier de stimulation cognitive dont atelier mémoire</w:t>
            </w:r>
          </w:p>
        </w:tc>
      </w:tr>
      <w:tr w:rsidR="003D1589" w:rsidRPr="003D1589" w14:paraId="456102B7" w14:textId="77777777" w:rsidTr="003D1589">
        <w:trPr>
          <w:trHeight w:val="300"/>
        </w:trPr>
        <w:tc>
          <w:tcPr>
            <w:tcW w:w="9639" w:type="dxa"/>
            <w:tcBorders>
              <w:top w:val="nil"/>
              <w:left w:val="nil"/>
              <w:bottom w:val="nil"/>
              <w:right w:val="nil"/>
            </w:tcBorders>
            <w:shd w:val="clear" w:color="auto" w:fill="auto"/>
            <w:noWrap/>
            <w:vAlign w:val="bottom"/>
            <w:hideMark/>
          </w:tcPr>
          <w:p w14:paraId="5E1E243C" w14:textId="1107A0CD"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919909398"/>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Atelier nutrition</w:t>
            </w:r>
          </w:p>
        </w:tc>
      </w:tr>
      <w:tr w:rsidR="003D1589" w:rsidRPr="003D1589" w14:paraId="07394D2F" w14:textId="77777777" w:rsidTr="003D1589">
        <w:trPr>
          <w:trHeight w:val="300"/>
        </w:trPr>
        <w:tc>
          <w:tcPr>
            <w:tcW w:w="9639" w:type="dxa"/>
            <w:tcBorders>
              <w:top w:val="nil"/>
              <w:left w:val="nil"/>
              <w:bottom w:val="nil"/>
              <w:right w:val="nil"/>
            </w:tcBorders>
            <w:shd w:val="clear" w:color="auto" w:fill="auto"/>
            <w:noWrap/>
            <w:vAlign w:val="bottom"/>
            <w:hideMark/>
          </w:tcPr>
          <w:p w14:paraId="35B1F60E" w14:textId="6070DC6C"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360163348"/>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 xml:space="preserve">Bilan </w:t>
            </w:r>
            <w:proofErr w:type="spellStart"/>
            <w:r w:rsidR="003D1589" w:rsidRPr="003D1589">
              <w:rPr>
                <w:rFonts w:ascii="Calibri" w:eastAsia="Times New Roman" w:hAnsi="Calibri" w:cs="Calibri"/>
                <w:color w:val="7B230C" w:themeColor="accent1" w:themeShade="BF"/>
                <w:lang w:eastAsia="fr-FR"/>
              </w:rPr>
              <w:t>neuro-psychologique</w:t>
            </w:r>
            <w:proofErr w:type="spellEnd"/>
          </w:p>
        </w:tc>
      </w:tr>
      <w:tr w:rsidR="003D1589" w:rsidRPr="003D1589" w14:paraId="4AA6616C" w14:textId="77777777" w:rsidTr="003D1589">
        <w:trPr>
          <w:trHeight w:val="300"/>
        </w:trPr>
        <w:tc>
          <w:tcPr>
            <w:tcW w:w="9639" w:type="dxa"/>
            <w:tcBorders>
              <w:top w:val="nil"/>
              <w:left w:val="nil"/>
              <w:bottom w:val="nil"/>
              <w:right w:val="nil"/>
            </w:tcBorders>
            <w:shd w:val="clear" w:color="auto" w:fill="auto"/>
            <w:noWrap/>
            <w:vAlign w:val="bottom"/>
            <w:hideMark/>
          </w:tcPr>
          <w:p w14:paraId="3C52AC3D" w14:textId="3329B140"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020776944"/>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Bilan psychologique clinique</w:t>
            </w:r>
          </w:p>
        </w:tc>
      </w:tr>
      <w:tr w:rsidR="003D1589" w:rsidRPr="003D1589" w14:paraId="1664AABD" w14:textId="77777777" w:rsidTr="003D1589">
        <w:trPr>
          <w:trHeight w:val="300"/>
        </w:trPr>
        <w:tc>
          <w:tcPr>
            <w:tcW w:w="9639" w:type="dxa"/>
            <w:tcBorders>
              <w:top w:val="nil"/>
              <w:left w:val="nil"/>
              <w:bottom w:val="nil"/>
              <w:right w:val="nil"/>
            </w:tcBorders>
            <w:shd w:val="clear" w:color="auto" w:fill="auto"/>
            <w:noWrap/>
            <w:vAlign w:val="bottom"/>
            <w:hideMark/>
          </w:tcPr>
          <w:p w14:paraId="6BF44E17" w14:textId="725D6F36"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585527926"/>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Conduite du véhicule de la personne</w:t>
            </w:r>
          </w:p>
        </w:tc>
      </w:tr>
      <w:tr w:rsidR="003D1589" w:rsidRPr="003D1589" w14:paraId="4F42D78A" w14:textId="77777777" w:rsidTr="003D1589">
        <w:trPr>
          <w:trHeight w:val="300"/>
        </w:trPr>
        <w:tc>
          <w:tcPr>
            <w:tcW w:w="9639" w:type="dxa"/>
            <w:tcBorders>
              <w:top w:val="nil"/>
              <w:left w:val="nil"/>
              <w:bottom w:val="nil"/>
              <w:right w:val="nil"/>
            </w:tcBorders>
            <w:shd w:val="clear" w:color="auto" w:fill="auto"/>
            <w:noWrap/>
            <w:vAlign w:val="bottom"/>
            <w:hideMark/>
          </w:tcPr>
          <w:p w14:paraId="2EF6DB2B" w14:textId="764A66DB"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740280190"/>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Entretien du linge</w:t>
            </w:r>
          </w:p>
        </w:tc>
      </w:tr>
      <w:tr w:rsidR="003D1589" w:rsidRPr="003D1589" w14:paraId="6BEB0FC9" w14:textId="77777777" w:rsidTr="003D1589">
        <w:trPr>
          <w:trHeight w:val="300"/>
        </w:trPr>
        <w:tc>
          <w:tcPr>
            <w:tcW w:w="9639" w:type="dxa"/>
            <w:tcBorders>
              <w:top w:val="nil"/>
              <w:left w:val="nil"/>
              <w:bottom w:val="nil"/>
              <w:right w:val="nil"/>
            </w:tcBorders>
            <w:shd w:val="clear" w:color="auto" w:fill="auto"/>
            <w:noWrap/>
            <w:vAlign w:val="bottom"/>
            <w:hideMark/>
          </w:tcPr>
          <w:p w14:paraId="52539795" w14:textId="5A9A5F66"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764741782"/>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Entretien du logement (ménage, petit bricolage)</w:t>
            </w:r>
          </w:p>
        </w:tc>
      </w:tr>
      <w:tr w:rsidR="003D1589" w:rsidRPr="003D1589" w14:paraId="530D53B8" w14:textId="77777777" w:rsidTr="003D1589">
        <w:trPr>
          <w:trHeight w:val="300"/>
        </w:trPr>
        <w:tc>
          <w:tcPr>
            <w:tcW w:w="9639" w:type="dxa"/>
            <w:tcBorders>
              <w:top w:val="nil"/>
              <w:left w:val="nil"/>
              <w:bottom w:val="nil"/>
              <w:right w:val="nil"/>
            </w:tcBorders>
            <w:shd w:val="clear" w:color="auto" w:fill="auto"/>
            <w:noWrap/>
            <w:vAlign w:val="bottom"/>
            <w:hideMark/>
          </w:tcPr>
          <w:p w14:paraId="33C977FF" w14:textId="0B567A00"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84905859"/>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 xml:space="preserve">Evaluation / bilan </w:t>
            </w:r>
            <w:proofErr w:type="spellStart"/>
            <w:r w:rsidR="003D1589" w:rsidRPr="003D1589">
              <w:rPr>
                <w:rFonts w:ascii="Calibri" w:eastAsia="Times New Roman" w:hAnsi="Calibri" w:cs="Calibri"/>
                <w:color w:val="7B230C" w:themeColor="accent1" w:themeShade="BF"/>
                <w:lang w:eastAsia="fr-FR"/>
              </w:rPr>
              <w:t>cognitivo</w:t>
            </w:r>
            <w:proofErr w:type="spellEnd"/>
            <w:r w:rsidR="003D1589" w:rsidRPr="003D1589">
              <w:rPr>
                <w:rFonts w:ascii="Calibri" w:eastAsia="Times New Roman" w:hAnsi="Calibri" w:cs="Calibri"/>
                <w:color w:val="7B230C" w:themeColor="accent1" w:themeShade="BF"/>
                <w:lang w:eastAsia="fr-FR"/>
              </w:rPr>
              <w:t>-comportemental</w:t>
            </w:r>
          </w:p>
        </w:tc>
      </w:tr>
      <w:tr w:rsidR="003D1589" w:rsidRPr="003D1589" w14:paraId="704561A2" w14:textId="77777777" w:rsidTr="003D1589">
        <w:trPr>
          <w:trHeight w:val="300"/>
        </w:trPr>
        <w:tc>
          <w:tcPr>
            <w:tcW w:w="9639" w:type="dxa"/>
            <w:tcBorders>
              <w:top w:val="nil"/>
              <w:left w:val="nil"/>
              <w:bottom w:val="nil"/>
              <w:right w:val="nil"/>
            </w:tcBorders>
            <w:shd w:val="clear" w:color="auto" w:fill="auto"/>
            <w:noWrap/>
            <w:vAlign w:val="bottom"/>
            <w:hideMark/>
          </w:tcPr>
          <w:p w14:paraId="41518AC4" w14:textId="475E2298"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997872500"/>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Evaluation du logement</w:t>
            </w:r>
          </w:p>
        </w:tc>
      </w:tr>
      <w:tr w:rsidR="003D1589" w:rsidRPr="003D1589" w14:paraId="3CE98E0A" w14:textId="77777777" w:rsidTr="003D1589">
        <w:trPr>
          <w:trHeight w:val="300"/>
        </w:trPr>
        <w:tc>
          <w:tcPr>
            <w:tcW w:w="9639" w:type="dxa"/>
            <w:tcBorders>
              <w:top w:val="nil"/>
              <w:left w:val="nil"/>
              <w:bottom w:val="nil"/>
              <w:right w:val="nil"/>
            </w:tcBorders>
            <w:shd w:val="clear" w:color="auto" w:fill="auto"/>
            <w:noWrap/>
            <w:vAlign w:val="bottom"/>
            <w:hideMark/>
          </w:tcPr>
          <w:p w14:paraId="30BF7B4A" w14:textId="591A4A3E"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2026542033"/>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Evaluation et prise en charge de la douleur</w:t>
            </w:r>
          </w:p>
        </w:tc>
      </w:tr>
      <w:tr w:rsidR="003D1589" w:rsidRPr="003D1589" w14:paraId="434BEBEE" w14:textId="77777777" w:rsidTr="003D1589">
        <w:trPr>
          <w:trHeight w:val="300"/>
        </w:trPr>
        <w:tc>
          <w:tcPr>
            <w:tcW w:w="9639" w:type="dxa"/>
            <w:tcBorders>
              <w:top w:val="nil"/>
              <w:left w:val="nil"/>
              <w:bottom w:val="nil"/>
              <w:right w:val="nil"/>
            </w:tcBorders>
            <w:shd w:val="clear" w:color="auto" w:fill="auto"/>
            <w:noWrap/>
            <w:vAlign w:val="bottom"/>
            <w:hideMark/>
          </w:tcPr>
          <w:p w14:paraId="45EBED23" w14:textId="77777777" w:rsid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896267416"/>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Garde à domicile de nuit</w:t>
            </w:r>
          </w:p>
          <w:p w14:paraId="66FAEC66" w14:textId="2AE8F42B" w:rsidR="003D1589" w:rsidRPr="003D1589" w:rsidRDefault="003D1589" w:rsidP="003D1589">
            <w:pPr>
              <w:spacing w:after="0" w:line="240" w:lineRule="auto"/>
              <w:rPr>
                <w:rFonts w:ascii="Calibri" w:eastAsia="Times New Roman" w:hAnsi="Calibri" w:cs="Calibri"/>
                <w:color w:val="7B230C" w:themeColor="accent1" w:themeShade="BF"/>
                <w:lang w:eastAsia="fr-FR"/>
              </w:rPr>
            </w:pPr>
          </w:p>
        </w:tc>
      </w:tr>
      <w:tr w:rsidR="003D1589" w:rsidRPr="003D1589" w14:paraId="69AC98A6" w14:textId="77777777" w:rsidTr="003D1589">
        <w:trPr>
          <w:trHeight w:val="300"/>
        </w:trPr>
        <w:tc>
          <w:tcPr>
            <w:tcW w:w="9639" w:type="dxa"/>
            <w:tcBorders>
              <w:top w:val="nil"/>
              <w:left w:val="nil"/>
              <w:bottom w:val="nil"/>
              <w:right w:val="nil"/>
            </w:tcBorders>
            <w:shd w:val="clear" w:color="auto" w:fill="auto"/>
            <w:noWrap/>
            <w:vAlign w:val="bottom"/>
            <w:hideMark/>
          </w:tcPr>
          <w:p w14:paraId="52A6F25C" w14:textId="654F71FA"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836425000"/>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Garde itinérante de nuit</w:t>
            </w:r>
          </w:p>
        </w:tc>
      </w:tr>
      <w:tr w:rsidR="003D1589" w:rsidRPr="003D1589" w14:paraId="6065CCDC" w14:textId="77777777" w:rsidTr="003D1589">
        <w:trPr>
          <w:trHeight w:val="300"/>
        </w:trPr>
        <w:tc>
          <w:tcPr>
            <w:tcW w:w="9639" w:type="dxa"/>
            <w:tcBorders>
              <w:top w:val="nil"/>
              <w:left w:val="nil"/>
              <w:bottom w:val="nil"/>
              <w:right w:val="nil"/>
            </w:tcBorders>
            <w:shd w:val="clear" w:color="auto" w:fill="auto"/>
            <w:noWrap/>
            <w:vAlign w:val="bottom"/>
            <w:hideMark/>
          </w:tcPr>
          <w:p w14:paraId="1D69015B" w14:textId="50753325"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230825762"/>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Groupes de soutien et d’échange à destination des aidants</w:t>
            </w:r>
          </w:p>
        </w:tc>
      </w:tr>
      <w:tr w:rsidR="003D1589" w:rsidRPr="003D1589" w14:paraId="5469777C" w14:textId="77777777" w:rsidTr="003D1589">
        <w:trPr>
          <w:trHeight w:val="300"/>
        </w:trPr>
        <w:tc>
          <w:tcPr>
            <w:tcW w:w="9639" w:type="dxa"/>
            <w:tcBorders>
              <w:top w:val="nil"/>
              <w:left w:val="nil"/>
              <w:bottom w:val="nil"/>
              <w:right w:val="nil"/>
            </w:tcBorders>
            <w:shd w:val="clear" w:color="auto" w:fill="auto"/>
            <w:noWrap/>
            <w:vAlign w:val="bottom"/>
            <w:hideMark/>
          </w:tcPr>
          <w:p w14:paraId="3C70F4BB" w14:textId="478DBD0B"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545026792"/>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Médiation familiale</w:t>
            </w:r>
          </w:p>
        </w:tc>
      </w:tr>
      <w:tr w:rsidR="003D1589" w:rsidRPr="003D1589" w14:paraId="0C945B45" w14:textId="77777777" w:rsidTr="003D1589">
        <w:trPr>
          <w:trHeight w:val="300"/>
        </w:trPr>
        <w:tc>
          <w:tcPr>
            <w:tcW w:w="9639" w:type="dxa"/>
            <w:tcBorders>
              <w:top w:val="nil"/>
              <w:left w:val="nil"/>
              <w:bottom w:val="nil"/>
              <w:right w:val="nil"/>
            </w:tcBorders>
            <w:shd w:val="clear" w:color="auto" w:fill="auto"/>
            <w:noWrap/>
            <w:vAlign w:val="bottom"/>
            <w:hideMark/>
          </w:tcPr>
          <w:p w14:paraId="6D19A9CF" w14:textId="3D514AC5"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793243685"/>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Méthode de relaxation</w:t>
            </w:r>
          </w:p>
        </w:tc>
      </w:tr>
      <w:tr w:rsidR="003D1589" w:rsidRPr="003D1589" w14:paraId="2B3674B4" w14:textId="77777777" w:rsidTr="003D1589">
        <w:trPr>
          <w:trHeight w:val="300"/>
        </w:trPr>
        <w:tc>
          <w:tcPr>
            <w:tcW w:w="9639" w:type="dxa"/>
            <w:tcBorders>
              <w:top w:val="nil"/>
              <w:left w:val="nil"/>
              <w:bottom w:val="nil"/>
              <w:right w:val="nil"/>
            </w:tcBorders>
            <w:shd w:val="clear" w:color="auto" w:fill="auto"/>
            <w:noWrap/>
            <w:vAlign w:val="bottom"/>
            <w:hideMark/>
          </w:tcPr>
          <w:p w14:paraId="327E1D4A" w14:textId="05B7D12A"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163430631"/>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Nutrition entérale</w:t>
            </w:r>
          </w:p>
        </w:tc>
      </w:tr>
      <w:tr w:rsidR="003D1589" w:rsidRPr="003D1589" w14:paraId="0D10FD75" w14:textId="77777777" w:rsidTr="003D1589">
        <w:trPr>
          <w:trHeight w:val="300"/>
        </w:trPr>
        <w:tc>
          <w:tcPr>
            <w:tcW w:w="9639" w:type="dxa"/>
            <w:tcBorders>
              <w:top w:val="nil"/>
              <w:left w:val="nil"/>
              <w:bottom w:val="nil"/>
              <w:right w:val="nil"/>
            </w:tcBorders>
            <w:shd w:val="clear" w:color="auto" w:fill="auto"/>
            <w:noWrap/>
            <w:vAlign w:val="bottom"/>
            <w:hideMark/>
          </w:tcPr>
          <w:p w14:paraId="6327E88B" w14:textId="52BB66A4"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879514296"/>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Nutrition parentérale</w:t>
            </w:r>
          </w:p>
        </w:tc>
      </w:tr>
      <w:tr w:rsidR="003D1589" w:rsidRPr="003D1589" w14:paraId="19B9F0F8" w14:textId="77777777" w:rsidTr="003D1589">
        <w:trPr>
          <w:trHeight w:val="300"/>
        </w:trPr>
        <w:tc>
          <w:tcPr>
            <w:tcW w:w="9639" w:type="dxa"/>
            <w:tcBorders>
              <w:top w:val="nil"/>
              <w:left w:val="nil"/>
              <w:bottom w:val="nil"/>
              <w:right w:val="nil"/>
            </w:tcBorders>
            <w:shd w:val="clear" w:color="auto" w:fill="auto"/>
            <w:noWrap/>
            <w:vAlign w:val="bottom"/>
            <w:hideMark/>
          </w:tcPr>
          <w:p w14:paraId="2228FE8B" w14:textId="3C0A34CB"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935780995"/>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Organisation de la prise en charge de la déficience visuelle associée</w:t>
            </w:r>
          </w:p>
        </w:tc>
      </w:tr>
      <w:tr w:rsidR="003D1589" w:rsidRPr="003D1589" w14:paraId="6D74BD9D" w14:textId="77777777" w:rsidTr="003D1589">
        <w:trPr>
          <w:trHeight w:val="300"/>
        </w:trPr>
        <w:tc>
          <w:tcPr>
            <w:tcW w:w="9639" w:type="dxa"/>
            <w:tcBorders>
              <w:top w:val="nil"/>
              <w:left w:val="nil"/>
              <w:bottom w:val="nil"/>
              <w:right w:val="nil"/>
            </w:tcBorders>
            <w:shd w:val="clear" w:color="auto" w:fill="auto"/>
            <w:noWrap/>
            <w:vAlign w:val="bottom"/>
            <w:hideMark/>
          </w:tcPr>
          <w:p w14:paraId="0D5E15BD" w14:textId="25256714"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539050644"/>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Oxygénothérapie</w:t>
            </w:r>
          </w:p>
        </w:tc>
      </w:tr>
      <w:tr w:rsidR="003D1589" w:rsidRPr="003D1589" w14:paraId="0271B5B5" w14:textId="77777777" w:rsidTr="003D1589">
        <w:trPr>
          <w:trHeight w:val="300"/>
        </w:trPr>
        <w:tc>
          <w:tcPr>
            <w:tcW w:w="9639" w:type="dxa"/>
            <w:tcBorders>
              <w:top w:val="nil"/>
              <w:left w:val="nil"/>
              <w:bottom w:val="nil"/>
              <w:right w:val="nil"/>
            </w:tcBorders>
            <w:shd w:val="clear" w:color="auto" w:fill="auto"/>
            <w:noWrap/>
            <w:vAlign w:val="bottom"/>
            <w:hideMark/>
          </w:tcPr>
          <w:p w14:paraId="329B1497" w14:textId="249B9329"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476366995"/>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Prise en charge de la douleur réfractaire</w:t>
            </w:r>
          </w:p>
        </w:tc>
      </w:tr>
      <w:tr w:rsidR="003D1589" w:rsidRPr="003D1589" w14:paraId="4AB90DC1" w14:textId="77777777" w:rsidTr="003D1589">
        <w:trPr>
          <w:trHeight w:val="300"/>
        </w:trPr>
        <w:tc>
          <w:tcPr>
            <w:tcW w:w="9639" w:type="dxa"/>
            <w:tcBorders>
              <w:top w:val="nil"/>
              <w:left w:val="nil"/>
              <w:bottom w:val="nil"/>
              <w:right w:val="nil"/>
            </w:tcBorders>
            <w:shd w:val="clear" w:color="auto" w:fill="auto"/>
            <w:noWrap/>
            <w:vAlign w:val="bottom"/>
            <w:hideMark/>
          </w:tcPr>
          <w:p w14:paraId="5F5493DA" w14:textId="032D6FFD"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771932651"/>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Soins de stomie d'élimination digestive</w:t>
            </w:r>
          </w:p>
        </w:tc>
      </w:tr>
      <w:tr w:rsidR="003D1589" w:rsidRPr="003D1589" w14:paraId="2A38200A" w14:textId="77777777" w:rsidTr="003D1589">
        <w:trPr>
          <w:trHeight w:val="300"/>
        </w:trPr>
        <w:tc>
          <w:tcPr>
            <w:tcW w:w="9639" w:type="dxa"/>
            <w:tcBorders>
              <w:top w:val="nil"/>
              <w:left w:val="nil"/>
              <w:bottom w:val="nil"/>
              <w:right w:val="nil"/>
            </w:tcBorders>
            <w:shd w:val="clear" w:color="auto" w:fill="auto"/>
            <w:noWrap/>
            <w:vAlign w:val="bottom"/>
            <w:hideMark/>
          </w:tcPr>
          <w:p w14:paraId="385183C0" w14:textId="219EEE2D"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002512901"/>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Soins de stomie d'élimination urinaire</w:t>
            </w:r>
          </w:p>
        </w:tc>
      </w:tr>
      <w:tr w:rsidR="003D1589" w:rsidRPr="003D1589" w14:paraId="01236359" w14:textId="77777777" w:rsidTr="003D1589">
        <w:trPr>
          <w:trHeight w:val="300"/>
        </w:trPr>
        <w:tc>
          <w:tcPr>
            <w:tcW w:w="9639" w:type="dxa"/>
            <w:tcBorders>
              <w:top w:val="nil"/>
              <w:left w:val="nil"/>
              <w:bottom w:val="nil"/>
              <w:right w:val="nil"/>
            </w:tcBorders>
            <w:shd w:val="clear" w:color="auto" w:fill="auto"/>
            <w:noWrap/>
            <w:vAlign w:val="bottom"/>
            <w:hideMark/>
          </w:tcPr>
          <w:p w14:paraId="66B3B6B8" w14:textId="77777777" w:rsid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936259238"/>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Soins de trachéotomie (jusqu'à 3 aspirations/24h)</w:t>
            </w:r>
          </w:p>
          <w:p w14:paraId="4631D774" w14:textId="6B1D3D3D" w:rsidR="009049F4"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232750583"/>
                <w14:checkbox>
                  <w14:checked w14:val="0"/>
                  <w14:checkedState w14:val="2612" w14:font="MS Gothic"/>
                  <w14:uncheckedState w14:val="2610" w14:font="MS Gothic"/>
                </w14:checkbox>
              </w:sdtPr>
              <w:sdtEndPr/>
              <w:sdtContent>
                <w:r w:rsidR="009049F4">
                  <w:rPr>
                    <w:rFonts w:ascii="MS Gothic" w:eastAsia="MS Gothic" w:hAnsi="MS Gothic" w:cs="Calibri" w:hint="eastAsia"/>
                    <w:color w:val="7B230C" w:themeColor="accent1" w:themeShade="BF"/>
                    <w:lang w:eastAsia="fr-FR"/>
                  </w:rPr>
                  <w:t>☐</w:t>
                </w:r>
              </w:sdtContent>
            </w:sdt>
            <w:r w:rsidR="009049F4">
              <w:rPr>
                <w:rFonts w:ascii="Calibri" w:eastAsia="Times New Roman" w:hAnsi="Calibri" w:cs="Calibri"/>
                <w:color w:val="7B230C" w:themeColor="accent1" w:themeShade="BF"/>
                <w:lang w:eastAsia="fr-FR"/>
              </w:rPr>
              <w:t>Soins des chambres implantables</w:t>
            </w:r>
          </w:p>
        </w:tc>
      </w:tr>
      <w:tr w:rsidR="003D1589" w:rsidRPr="003D1589" w14:paraId="317266E9" w14:textId="77777777" w:rsidTr="003D1589">
        <w:trPr>
          <w:trHeight w:val="300"/>
        </w:trPr>
        <w:tc>
          <w:tcPr>
            <w:tcW w:w="9639" w:type="dxa"/>
            <w:tcBorders>
              <w:top w:val="nil"/>
              <w:left w:val="nil"/>
              <w:bottom w:val="nil"/>
              <w:right w:val="nil"/>
            </w:tcBorders>
            <w:shd w:val="clear" w:color="auto" w:fill="auto"/>
            <w:noWrap/>
            <w:vAlign w:val="bottom"/>
            <w:hideMark/>
          </w:tcPr>
          <w:p w14:paraId="45A6F784" w14:textId="0F38AA97"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2032613639"/>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Soins et promenade d'animaux domestiques</w:t>
            </w:r>
          </w:p>
        </w:tc>
      </w:tr>
      <w:tr w:rsidR="003D1589" w:rsidRPr="003D1589" w14:paraId="726FEAB6" w14:textId="77777777" w:rsidTr="003D1589">
        <w:trPr>
          <w:trHeight w:val="300"/>
        </w:trPr>
        <w:tc>
          <w:tcPr>
            <w:tcW w:w="9639" w:type="dxa"/>
            <w:tcBorders>
              <w:top w:val="nil"/>
              <w:left w:val="nil"/>
              <w:bottom w:val="nil"/>
              <w:right w:val="nil"/>
            </w:tcBorders>
            <w:shd w:val="clear" w:color="auto" w:fill="auto"/>
            <w:noWrap/>
            <w:vAlign w:val="bottom"/>
            <w:hideMark/>
          </w:tcPr>
          <w:p w14:paraId="0CE2C36D" w14:textId="576DF041"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985624816"/>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Soins permanents continus / Présence IDE de nuit</w:t>
            </w:r>
          </w:p>
        </w:tc>
      </w:tr>
      <w:tr w:rsidR="003D1589" w:rsidRPr="003D1589" w14:paraId="00553F45" w14:textId="77777777" w:rsidTr="003D1589">
        <w:trPr>
          <w:trHeight w:val="300"/>
        </w:trPr>
        <w:tc>
          <w:tcPr>
            <w:tcW w:w="9639" w:type="dxa"/>
            <w:tcBorders>
              <w:top w:val="nil"/>
              <w:left w:val="nil"/>
              <w:bottom w:val="nil"/>
              <w:right w:val="nil"/>
            </w:tcBorders>
            <w:shd w:val="clear" w:color="auto" w:fill="auto"/>
            <w:noWrap/>
            <w:vAlign w:val="bottom"/>
            <w:hideMark/>
          </w:tcPr>
          <w:p w14:paraId="4A8C3836" w14:textId="30935464"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2004163383"/>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Soins permanents continus par délégation / Présence aide-soignant de nuit</w:t>
            </w:r>
          </w:p>
        </w:tc>
      </w:tr>
      <w:tr w:rsidR="003D1589" w:rsidRPr="003D1589" w14:paraId="11E9599D" w14:textId="77777777" w:rsidTr="003D1589">
        <w:trPr>
          <w:trHeight w:val="300"/>
        </w:trPr>
        <w:tc>
          <w:tcPr>
            <w:tcW w:w="9639" w:type="dxa"/>
            <w:tcBorders>
              <w:top w:val="nil"/>
              <w:left w:val="nil"/>
              <w:bottom w:val="nil"/>
              <w:right w:val="nil"/>
            </w:tcBorders>
            <w:shd w:val="clear" w:color="auto" w:fill="auto"/>
            <w:noWrap/>
            <w:vAlign w:val="bottom"/>
            <w:hideMark/>
          </w:tcPr>
          <w:p w14:paraId="6168F0C3" w14:textId="146E3B67"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403756674"/>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Sondage vésical intermittent</w:t>
            </w:r>
          </w:p>
        </w:tc>
      </w:tr>
      <w:tr w:rsidR="003D1589" w:rsidRPr="003D1589" w14:paraId="1458D735" w14:textId="77777777" w:rsidTr="003D1589">
        <w:trPr>
          <w:trHeight w:val="300"/>
        </w:trPr>
        <w:tc>
          <w:tcPr>
            <w:tcW w:w="9639" w:type="dxa"/>
            <w:tcBorders>
              <w:top w:val="nil"/>
              <w:left w:val="nil"/>
              <w:bottom w:val="nil"/>
              <w:right w:val="nil"/>
            </w:tcBorders>
            <w:shd w:val="clear" w:color="auto" w:fill="auto"/>
            <w:noWrap/>
            <w:vAlign w:val="bottom"/>
            <w:hideMark/>
          </w:tcPr>
          <w:p w14:paraId="4D81AC91" w14:textId="77777777" w:rsidR="003D1589" w:rsidRPr="001E74ED"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396970440"/>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1E74ED">
              <w:rPr>
                <w:rFonts w:ascii="Calibri" w:eastAsia="Times New Roman" w:hAnsi="Calibri" w:cs="Calibri"/>
                <w:color w:val="7B230C" w:themeColor="accent1" w:themeShade="BF"/>
                <w:lang w:eastAsia="fr-FR"/>
              </w:rPr>
              <w:t>Soutien et écoute téléphonique</w:t>
            </w:r>
          </w:p>
          <w:p w14:paraId="401F85B2" w14:textId="09C155C1" w:rsidR="009023E8" w:rsidRPr="007470FD" w:rsidRDefault="00156078" w:rsidP="003D1589">
            <w:pPr>
              <w:spacing w:after="0" w:line="240" w:lineRule="auto"/>
              <w:rPr>
                <w:rFonts w:ascii="Calibri" w:eastAsia="Times New Roman" w:hAnsi="Calibri" w:cs="Calibri"/>
                <w:i/>
                <w:iCs/>
                <w:color w:val="7B230C" w:themeColor="accent1" w:themeShade="BF"/>
                <w:lang w:eastAsia="fr-FR"/>
              </w:rPr>
            </w:pPr>
            <w:sdt>
              <w:sdtPr>
                <w:rPr>
                  <w:rFonts w:ascii="Calibri" w:eastAsia="Times New Roman" w:hAnsi="Calibri" w:cs="Calibri"/>
                  <w:color w:val="7B230C" w:themeColor="accent1" w:themeShade="BF"/>
                  <w:lang w:eastAsia="fr-FR"/>
                </w:rPr>
                <w:id w:val="-936365852"/>
                <w14:checkbox>
                  <w14:checked w14:val="0"/>
                  <w14:checkedState w14:val="2612" w14:font="MS Gothic"/>
                  <w14:uncheckedState w14:val="2610" w14:font="MS Gothic"/>
                </w14:checkbox>
              </w:sdtPr>
              <w:sdtEndPr/>
              <w:sdtContent>
                <w:r w:rsidR="007470FD" w:rsidRPr="001E74ED">
                  <w:rPr>
                    <w:rFonts w:ascii="MS Gothic" w:eastAsia="MS Gothic" w:hAnsi="MS Gothic" w:cs="Calibri" w:hint="eastAsia"/>
                    <w:color w:val="7B230C" w:themeColor="accent1" w:themeShade="BF"/>
                    <w:lang w:eastAsia="fr-FR"/>
                  </w:rPr>
                  <w:t>☐</w:t>
                </w:r>
              </w:sdtContent>
            </w:sdt>
            <w:r w:rsidR="009023E8" w:rsidRPr="001E74ED">
              <w:rPr>
                <w:rFonts w:ascii="Calibri" w:eastAsia="Times New Roman" w:hAnsi="Calibri" w:cs="Calibri"/>
                <w:color w:val="7B230C" w:themeColor="accent1" w:themeShade="BF"/>
                <w:lang w:eastAsia="fr-FR"/>
              </w:rPr>
              <w:t>Structure spécialisée labellisée</w:t>
            </w:r>
            <w:r w:rsidR="009023E8" w:rsidRPr="007470FD">
              <w:rPr>
                <w:rFonts w:ascii="Calibri" w:eastAsia="Times New Roman" w:hAnsi="Calibri" w:cs="Calibri"/>
                <w:i/>
                <w:iCs/>
                <w:color w:val="7B230C" w:themeColor="accent1" w:themeShade="BF"/>
                <w:lang w:eastAsia="fr-FR"/>
              </w:rPr>
              <w:t xml:space="preserve"> </w:t>
            </w:r>
          </w:p>
        </w:tc>
      </w:tr>
      <w:tr w:rsidR="003D1589" w:rsidRPr="003D1589" w14:paraId="7BD55698" w14:textId="77777777" w:rsidTr="003D1589">
        <w:trPr>
          <w:trHeight w:val="300"/>
        </w:trPr>
        <w:tc>
          <w:tcPr>
            <w:tcW w:w="9639" w:type="dxa"/>
            <w:tcBorders>
              <w:top w:val="nil"/>
              <w:left w:val="nil"/>
              <w:bottom w:val="nil"/>
              <w:right w:val="nil"/>
            </w:tcBorders>
            <w:shd w:val="clear" w:color="auto" w:fill="auto"/>
            <w:noWrap/>
            <w:vAlign w:val="bottom"/>
            <w:hideMark/>
          </w:tcPr>
          <w:p w14:paraId="2F44C20E" w14:textId="123AFF3B"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719773382"/>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Suivi bucco-dentaire avec organisation de la prise en charge</w:t>
            </w:r>
          </w:p>
        </w:tc>
      </w:tr>
      <w:tr w:rsidR="003D1589" w:rsidRPr="003D1589" w14:paraId="29ADC88A" w14:textId="77777777" w:rsidTr="003D1589">
        <w:trPr>
          <w:trHeight w:val="300"/>
        </w:trPr>
        <w:tc>
          <w:tcPr>
            <w:tcW w:w="9639" w:type="dxa"/>
            <w:tcBorders>
              <w:top w:val="nil"/>
              <w:left w:val="nil"/>
              <w:bottom w:val="nil"/>
              <w:right w:val="nil"/>
            </w:tcBorders>
            <w:shd w:val="clear" w:color="auto" w:fill="auto"/>
            <w:noWrap/>
            <w:vAlign w:val="bottom"/>
            <w:hideMark/>
          </w:tcPr>
          <w:p w14:paraId="4267F84F" w14:textId="7495A497"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2105992657"/>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Suivi cardiologique avec organisation de la prise en charge</w:t>
            </w:r>
          </w:p>
        </w:tc>
      </w:tr>
      <w:tr w:rsidR="003D1589" w:rsidRPr="003D1589" w14:paraId="2D4AE33A" w14:textId="77777777" w:rsidTr="003D1589">
        <w:trPr>
          <w:trHeight w:val="300"/>
        </w:trPr>
        <w:tc>
          <w:tcPr>
            <w:tcW w:w="9639" w:type="dxa"/>
            <w:tcBorders>
              <w:top w:val="nil"/>
              <w:left w:val="nil"/>
              <w:bottom w:val="nil"/>
              <w:right w:val="nil"/>
            </w:tcBorders>
            <w:shd w:val="clear" w:color="auto" w:fill="auto"/>
            <w:noWrap/>
            <w:vAlign w:val="bottom"/>
            <w:hideMark/>
          </w:tcPr>
          <w:p w14:paraId="0AF327CF" w14:textId="244FA328"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914318128"/>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Suivi de l'adaptation du logement</w:t>
            </w:r>
          </w:p>
        </w:tc>
      </w:tr>
      <w:tr w:rsidR="003D1589" w:rsidRPr="003D1589" w14:paraId="59248D5C" w14:textId="77777777" w:rsidTr="003D1589">
        <w:trPr>
          <w:trHeight w:val="300"/>
        </w:trPr>
        <w:tc>
          <w:tcPr>
            <w:tcW w:w="9639" w:type="dxa"/>
            <w:tcBorders>
              <w:top w:val="nil"/>
              <w:left w:val="nil"/>
              <w:bottom w:val="nil"/>
              <w:right w:val="nil"/>
            </w:tcBorders>
            <w:shd w:val="clear" w:color="auto" w:fill="auto"/>
            <w:noWrap/>
            <w:vAlign w:val="bottom"/>
            <w:hideMark/>
          </w:tcPr>
          <w:p w14:paraId="2CFBF64C" w14:textId="7034DAED"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532035536"/>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Suivi diététique individualisé</w:t>
            </w:r>
          </w:p>
        </w:tc>
      </w:tr>
      <w:tr w:rsidR="003D1589" w:rsidRPr="003D1589" w14:paraId="186DBDBA" w14:textId="77777777" w:rsidTr="003D1589">
        <w:trPr>
          <w:trHeight w:val="300"/>
        </w:trPr>
        <w:tc>
          <w:tcPr>
            <w:tcW w:w="9639" w:type="dxa"/>
            <w:tcBorders>
              <w:top w:val="nil"/>
              <w:left w:val="nil"/>
              <w:bottom w:val="nil"/>
              <w:right w:val="nil"/>
            </w:tcBorders>
            <w:shd w:val="clear" w:color="auto" w:fill="auto"/>
            <w:noWrap/>
            <w:vAlign w:val="bottom"/>
            <w:hideMark/>
          </w:tcPr>
          <w:p w14:paraId="6A4FF4C3" w14:textId="1FD967C9"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627114634"/>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Suivi et organisation de la prise en charge d'une dialyse péritonéale</w:t>
            </w:r>
          </w:p>
        </w:tc>
      </w:tr>
      <w:tr w:rsidR="003D1589" w:rsidRPr="003D1589" w14:paraId="33845337" w14:textId="77777777" w:rsidTr="003D1589">
        <w:trPr>
          <w:trHeight w:val="300"/>
        </w:trPr>
        <w:tc>
          <w:tcPr>
            <w:tcW w:w="9639" w:type="dxa"/>
            <w:tcBorders>
              <w:top w:val="nil"/>
              <w:left w:val="nil"/>
              <w:bottom w:val="nil"/>
              <w:right w:val="nil"/>
            </w:tcBorders>
            <w:shd w:val="clear" w:color="auto" w:fill="auto"/>
            <w:noWrap/>
            <w:vAlign w:val="bottom"/>
            <w:hideMark/>
          </w:tcPr>
          <w:p w14:paraId="451436BA" w14:textId="6F4BB021"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664290857"/>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Suivi et organisation de la prise en charge d'une hémodialyse</w:t>
            </w:r>
          </w:p>
        </w:tc>
      </w:tr>
      <w:tr w:rsidR="003D1589" w:rsidRPr="003D1589" w14:paraId="22358971" w14:textId="77777777" w:rsidTr="003D1589">
        <w:trPr>
          <w:trHeight w:val="300"/>
        </w:trPr>
        <w:tc>
          <w:tcPr>
            <w:tcW w:w="9639" w:type="dxa"/>
            <w:tcBorders>
              <w:top w:val="nil"/>
              <w:left w:val="nil"/>
              <w:bottom w:val="nil"/>
              <w:right w:val="nil"/>
            </w:tcBorders>
            <w:shd w:val="clear" w:color="auto" w:fill="auto"/>
            <w:noWrap/>
            <w:vAlign w:val="bottom"/>
            <w:hideMark/>
          </w:tcPr>
          <w:p w14:paraId="7679300E" w14:textId="728EB523"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214789422"/>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Suivi gynécologique avec organisation de la prise en charge</w:t>
            </w:r>
          </w:p>
        </w:tc>
      </w:tr>
      <w:tr w:rsidR="003D1589" w:rsidRPr="003D1589" w14:paraId="74FEADA0" w14:textId="77777777" w:rsidTr="003D1589">
        <w:trPr>
          <w:trHeight w:val="300"/>
        </w:trPr>
        <w:tc>
          <w:tcPr>
            <w:tcW w:w="9639" w:type="dxa"/>
            <w:tcBorders>
              <w:top w:val="nil"/>
              <w:left w:val="nil"/>
              <w:bottom w:val="nil"/>
              <w:right w:val="nil"/>
            </w:tcBorders>
            <w:shd w:val="clear" w:color="auto" w:fill="auto"/>
            <w:noWrap/>
            <w:vAlign w:val="bottom"/>
            <w:hideMark/>
          </w:tcPr>
          <w:p w14:paraId="7AE66D5E" w14:textId="03F0FA5B"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479185828"/>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Techniques d'aide à la mastication/déglutition</w:t>
            </w:r>
          </w:p>
        </w:tc>
      </w:tr>
      <w:tr w:rsidR="003D1589" w:rsidRPr="003D1589" w14:paraId="67142920" w14:textId="77777777" w:rsidTr="003D1589">
        <w:trPr>
          <w:trHeight w:val="300"/>
        </w:trPr>
        <w:tc>
          <w:tcPr>
            <w:tcW w:w="9639" w:type="dxa"/>
            <w:tcBorders>
              <w:top w:val="nil"/>
              <w:left w:val="nil"/>
              <w:bottom w:val="nil"/>
              <w:right w:val="nil"/>
            </w:tcBorders>
            <w:shd w:val="clear" w:color="auto" w:fill="auto"/>
            <w:noWrap/>
            <w:vAlign w:val="bottom"/>
            <w:hideMark/>
          </w:tcPr>
          <w:p w14:paraId="5724ABFB" w14:textId="77777777" w:rsidR="003D1589" w:rsidRPr="001E74ED"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962949011"/>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T</w:t>
            </w:r>
            <w:r w:rsidR="003D1589" w:rsidRPr="001E74ED">
              <w:rPr>
                <w:rFonts w:ascii="Calibri" w:eastAsia="Times New Roman" w:hAnsi="Calibri" w:cs="Calibri"/>
                <w:color w:val="7B230C" w:themeColor="accent1" w:themeShade="BF"/>
                <w:lang w:eastAsia="fr-FR"/>
              </w:rPr>
              <w:t>éléassistance</w:t>
            </w:r>
          </w:p>
          <w:p w14:paraId="6957C457" w14:textId="3AC88EB0" w:rsidR="007470FD" w:rsidRPr="007470FD" w:rsidRDefault="00156078" w:rsidP="003D1589">
            <w:pPr>
              <w:spacing w:after="0" w:line="240" w:lineRule="auto"/>
              <w:rPr>
                <w:rFonts w:ascii="Calibri" w:eastAsia="Times New Roman" w:hAnsi="Calibri" w:cs="Calibri"/>
                <w:i/>
                <w:iCs/>
                <w:color w:val="7B230C" w:themeColor="accent1" w:themeShade="BF"/>
                <w:lang w:eastAsia="fr-FR"/>
              </w:rPr>
            </w:pPr>
            <w:sdt>
              <w:sdtPr>
                <w:rPr>
                  <w:rFonts w:ascii="Calibri" w:eastAsia="Times New Roman" w:hAnsi="Calibri" w:cs="Calibri"/>
                  <w:color w:val="7B230C" w:themeColor="accent1" w:themeShade="BF"/>
                  <w:lang w:eastAsia="fr-FR"/>
                </w:rPr>
                <w:id w:val="-32040410"/>
                <w14:checkbox>
                  <w14:checked w14:val="0"/>
                  <w14:checkedState w14:val="2612" w14:font="MS Gothic"/>
                  <w14:uncheckedState w14:val="2610" w14:font="MS Gothic"/>
                </w14:checkbox>
              </w:sdtPr>
              <w:sdtEndPr/>
              <w:sdtContent>
                <w:r w:rsidR="007470FD" w:rsidRPr="001E74ED">
                  <w:rPr>
                    <w:rFonts w:ascii="MS Gothic" w:eastAsia="MS Gothic" w:hAnsi="MS Gothic" w:cs="Calibri" w:hint="eastAsia"/>
                    <w:color w:val="7B230C" w:themeColor="accent1" w:themeShade="BF"/>
                    <w:lang w:eastAsia="fr-FR"/>
                  </w:rPr>
                  <w:t>☐</w:t>
                </w:r>
              </w:sdtContent>
            </w:sdt>
            <w:r w:rsidR="007470FD" w:rsidRPr="001E74ED">
              <w:rPr>
                <w:rFonts w:ascii="Calibri" w:eastAsia="Times New Roman" w:hAnsi="Calibri" w:cs="Calibri"/>
                <w:color w:val="7B230C" w:themeColor="accent1" w:themeShade="BF"/>
                <w:lang w:eastAsia="fr-FR"/>
              </w:rPr>
              <w:t>Téléconsultation</w:t>
            </w:r>
            <w:r w:rsidR="007470FD" w:rsidRPr="007470FD">
              <w:rPr>
                <w:rFonts w:ascii="Calibri" w:eastAsia="Times New Roman" w:hAnsi="Calibri" w:cs="Calibri"/>
                <w:i/>
                <w:iCs/>
                <w:color w:val="7B230C" w:themeColor="accent1" w:themeShade="BF"/>
                <w:lang w:eastAsia="fr-FR"/>
              </w:rPr>
              <w:t xml:space="preserve"> </w:t>
            </w:r>
          </w:p>
        </w:tc>
      </w:tr>
      <w:tr w:rsidR="003D1589" w:rsidRPr="003D1589" w14:paraId="7AE1BD93" w14:textId="77777777" w:rsidTr="003D1589">
        <w:trPr>
          <w:trHeight w:val="300"/>
        </w:trPr>
        <w:tc>
          <w:tcPr>
            <w:tcW w:w="9639" w:type="dxa"/>
            <w:tcBorders>
              <w:top w:val="nil"/>
              <w:left w:val="nil"/>
              <w:bottom w:val="nil"/>
              <w:right w:val="nil"/>
            </w:tcBorders>
            <w:shd w:val="clear" w:color="auto" w:fill="auto"/>
            <w:noWrap/>
            <w:vAlign w:val="bottom"/>
            <w:hideMark/>
          </w:tcPr>
          <w:p w14:paraId="0B7AA392" w14:textId="29929668"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947064384"/>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Thérapie de groupe ou atelier à médiation animale</w:t>
            </w:r>
          </w:p>
        </w:tc>
      </w:tr>
      <w:tr w:rsidR="003D1589" w:rsidRPr="003D1589" w14:paraId="50B0DBDA" w14:textId="77777777" w:rsidTr="003D1589">
        <w:trPr>
          <w:trHeight w:val="300"/>
        </w:trPr>
        <w:tc>
          <w:tcPr>
            <w:tcW w:w="9639" w:type="dxa"/>
            <w:tcBorders>
              <w:top w:val="nil"/>
              <w:left w:val="nil"/>
              <w:bottom w:val="nil"/>
              <w:right w:val="nil"/>
            </w:tcBorders>
            <w:shd w:val="clear" w:color="auto" w:fill="auto"/>
            <w:noWrap/>
            <w:vAlign w:val="bottom"/>
            <w:hideMark/>
          </w:tcPr>
          <w:p w14:paraId="4132B0AE" w14:textId="2CE3D154"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753854106"/>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Thérapie de groupe ou atelier à médiation artistique musicale</w:t>
            </w:r>
          </w:p>
        </w:tc>
      </w:tr>
      <w:tr w:rsidR="003D1589" w:rsidRPr="003D1589" w14:paraId="0D3116D5" w14:textId="77777777" w:rsidTr="003D1589">
        <w:trPr>
          <w:trHeight w:val="300"/>
        </w:trPr>
        <w:tc>
          <w:tcPr>
            <w:tcW w:w="9639" w:type="dxa"/>
            <w:tcBorders>
              <w:top w:val="nil"/>
              <w:left w:val="nil"/>
              <w:bottom w:val="nil"/>
              <w:right w:val="nil"/>
            </w:tcBorders>
            <w:shd w:val="clear" w:color="auto" w:fill="auto"/>
            <w:noWrap/>
            <w:vAlign w:val="bottom"/>
            <w:hideMark/>
          </w:tcPr>
          <w:p w14:paraId="2BEF0F77" w14:textId="4973F99F"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163280124"/>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Thérapie de groupe ou atelier à médiation artistique plastique</w:t>
            </w:r>
          </w:p>
        </w:tc>
      </w:tr>
      <w:tr w:rsidR="003D1589" w:rsidRPr="003D1589" w14:paraId="1FBB8B69" w14:textId="77777777" w:rsidTr="003D1589">
        <w:trPr>
          <w:trHeight w:val="300"/>
        </w:trPr>
        <w:tc>
          <w:tcPr>
            <w:tcW w:w="9639" w:type="dxa"/>
            <w:tcBorders>
              <w:top w:val="nil"/>
              <w:left w:val="nil"/>
              <w:bottom w:val="nil"/>
              <w:right w:val="nil"/>
            </w:tcBorders>
            <w:shd w:val="clear" w:color="auto" w:fill="auto"/>
            <w:noWrap/>
            <w:vAlign w:val="bottom"/>
            <w:hideMark/>
          </w:tcPr>
          <w:p w14:paraId="2F45B19C" w14:textId="5DA607CC"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417285996"/>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Thérapie de groupe ou atelier à médiation corporelle</w:t>
            </w:r>
          </w:p>
        </w:tc>
      </w:tr>
      <w:tr w:rsidR="003D1589" w:rsidRPr="003D1589" w14:paraId="43282C0B" w14:textId="77777777" w:rsidTr="003D1589">
        <w:trPr>
          <w:trHeight w:val="300"/>
        </w:trPr>
        <w:tc>
          <w:tcPr>
            <w:tcW w:w="9639" w:type="dxa"/>
            <w:tcBorders>
              <w:top w:val="nil"/>
              <w:left w:val="nil"/>
              <w:bottom w:val="nil"/>
              <w:right w:val="nil"/>
            </w:tcBorders>
            <w:shd w:val="clear" w:color="auto" w:fill="auto"/>
            <w:noWrap/>
            <w:vAlign w:val="bottom"/>
            <w:hideMark/>
          </w:tcPr>
          <w:p w14:paraId="78DFF789" w14:textId="4C8D74D1"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419449645"/>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Thérapie de groupe ou atelier à médiation orale et/ou écrite (groupe de parole, d’écriture)</w:t>
            </w:r>
          </w:p>
        </w:tc>
      </w:tr>
      <w:tr w:rsidR="003D1589" w:rsidRPr="003D1589" w14:paraId="4E8244B4" w14:textId="77777777" w:rsidTr="003D1589">
        <w:trPr>
          <w:trHeight w:val="300"/>
        </w:trPr>
        <w:tc>
          <w:tcPr>
            <w:tcW w:w="9639" w:type="dxa"/>
            <w:tcBorders>
              <w:top w:val="nil"/>
              <w:left w:val="nil"/>
              <w:bottom w:val="nil"/>
              <w:right w:val="nil"/>
            </w:tcBorders>
            <w:shd w:val="clear" w:color="auto" w:fill="auto"/>
            <w:noWrap/>
            <w:vAlign w:val="bottom"/>
            <w:hideMark/>
          </w:tcPr>
          <w:p w14:paraId="772E83C6" w14:textId="297BE801"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719393086"/>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Thérapie de groupe ou atelier à médiation sensorielle</w:t>
            </w:r>
          </w:p>
        </w:tc>
      </w:tr>
      <w:tr w:rsidR="003D1589" w:rsidRPr="003D1589" w14:paraId="71D00C45" w14:textId="77777777" w:rsidTr="003D1589">
        <w:trPr>
          <w:trHeight w:val="300"/>
        </w:trPr>
        <w:tc>
          <w:tcPr>
            <w:tcW w:w="9639" w:type="dxa"/>
            <w:tcBorders>
              <w:top w:val="nil"/>
              <w:left w:val="nil"/>
              <w:bottom w:val="nil"/>
              <w:right w:val="nil"/>
            </w:tcBorders>
            <w:shd w:val="clear" w:color="auto" w:fill="auto"/>
            <w:noWrap/>
            <w:vAlign w:val="bottom"/>
            <w:hideMark/>
          </w:tcPr>
          <w:p w14:paraId="76929E4E" w14:textId="3ECCC980"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343826280"/>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Thérapie de groupe ou atelier à médiation sportive</w:t>
            </w:r>
          </w:p>
        </w:tc>
      </w:tr>
      <w:tr w:rsidR="003D1589" w:rsidRPr="003D1589" w14:paraId="52273605" w14:textId="77777777" w:rsidTr="003D1589">
        <w:trPr>
          <w:trHeight w:val="300"/>
        </w:trPr>
        <w:tc>
          <w:tcPr>
            <w:tcW w:w="9639" w:type="dxa"/>
            <w:tcBorders>
              <w:top w:val="nil"/>
              <w:left w:val="nil"/>
              <w:bottom w:val="nil"/>
              <w:right w:val="nil"/>
            </w:tcBorders>
            <w:shd w:val="clear" w:color="auto" w:fill="auto"/>
            <w:noWrap/>
            <w:vAlign w:val="bottom"/>
            <w:hideMark/>
          </w:tcPr>
          <w:p w14:paraId="1ECD7D12" w14:textId="77777777" w:rsidR="003D1589" w:rsidRPr="001E74ED"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670983135"/>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1E74ED">
              <w:rPr>
                <w:rFonts w:ascii="Calibri" w:eastAsia="Times New Roman" w:hAnsi="Calibri" w:cs="Calibri"/>
                <w:color w:val="7B230C" w:themeColor="accent1" w:themeShade="BF"/>
                <w:lang w:eastAsia="fr-FR"/>
              </w:rPr>
              <w:t>Thérapie de groupe ou atelier à médiation technique (jardinage etc…)</w:t>
            </w:r>
          </w:p>
          <w:p w14:paraId="5573AFAC" w14:textId="75DD4EF5" w:rsidR="007470FD"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917936247"/>
                <w14:checkbox>
                  <w14:checked w14:val="0"/>
                  <w14:checkedState w14:val="2612" w14:font="MS Gothic"/>
                  <w14:uncheckedState w14:val="2610" w14:font="MS Gothic"/>
                </w14:checkbox>
              </w:sdtPr>
              <w:sdtEndPr/>
              <w:sdtContent>
                <w:r w:rsidR="007470FD" w:rsidRPr="001E74ED">
                  <w:rPr>
                    <w:rFonts w:ascii="MS Gothic" w:eastAsia="MS Gothic" w:hAnsi="MS Gothic" w:cs="Calibri" w:hint="eastAsia"/>
                    <w:color w:val="7B230C" w:themeColor="accent1" w:themeShade="BF"/>
                    <w:lang w:eastAsia="fr-FR"/>
                  </w:rPr>
                  <w:t>☐</w:t>
                </w:r>
              </w:sdtContent>
            </w:sdt>
            <w:r w:rsidR="007470FD" w:rsidRPr="001E74ED">
              <w:rPr>
                <w:rFonts w:ascii="Calibri" w:eastAsia="Times New Roman" w:hAnsi="Calibri" w:cs="Calibri"/>
                <w:color w:val="7B230C" w:themeColor="accent1" w:themeShade="BF"/>
                <w:lang w:eastAsia="fr-FR"/>
              </w:rPr>
              <w:t xml:space="preserve">Visite à domicile </w:t>
            </w:r>
          </w:p>
        </w:tc>
      </w:tr>
      <w:tr w:rsidR="003D1589" w:rsidRPr="003D1589" w14:paraId="3354041B" w14:textId="77777777" w:rsidTr="003D1589">
        <w:trPr>
          <w:trHeight w:val="300"/>
        </w:trPr>
        <w:tc>
          <w:tcPr>
            <w:tcW w:w="9639" w:type="dxa"/>
            <w:tcBorders>
              <w:top w:val="nil"/>
              <w:left w:val="nil"/>
              <w:bottom w:val="nil"/>
              <w:right w:val="nil"/>
            </w:tcBorders>
            <w:shd w:val="clear" w:color="auto" w:fill="auto"/>
            <w:noWrap/>
            <w:vAlign w:val="bottom"/>
            <w:hideMark/>
          </w:tcPr>
          <w:p w14:paraId="4550442B" w14:textId="11F0CDCD"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99244590"/>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Visite à domicile d’évaluation des besoins de la personne et/ou des aidants</w:t>
            </w:r>
          </w:p>
        </w:tc>
      </w:tr>
      <w:tr w:rsidR="003D1589" w:rsidRPr="003D1589" w14:paraId="4279E3BE" w14:textId="77777777" w:rsidTr="003D1589">
        <w:trPr>
          <w:trHeight w:val="300"/>
        </w:trPr>
        <w:tc>
          <w:tcPr>
            <w:tcW w:w="9639" w:type="dxa"/>
            <w:tcBorders>
              <w:top w:val="nil"/>
              <w:left w:val="nil"/>
              <w:bottom w:val="nil"/>
              <w:right w:val="nil"/>
            </w:tcBorders>
            <w:shd w:val="clear" w:color="auto" w:fill="auto"/>
            <w:noWrap/>
            <w:vAlign w:val="bottom"/>
            <w:hideMark/>
          </w:tcPr>
          <w:p w14:paraId="392E5B86" w14:textId="33DE336D" w:rsidR="003D1589" w:rsidRPr="003D1589" w:rsidRDefault="00156078" w:rsidP="003D1589">
            <w:pPr>
              <w:spacing w:after="0" w:line="240" w:lineRule="auto"/>
              <w:rPr>
                <w:rFonts w:ascii="Calibri" w:eastAsia="Times New Roman" w:hAnsi="Calibri" w:cs="Calibri"/>
                <w:color w:val="7B230C" w:themeColor="accent1" w:themeShade="BF"/>
                <w:lang w:eastAsia="fr-FR"/>
              </w:rPr>
            </w:pPr>
            <w:sdt>
              <w:sdtPr>
                <w:rPr>
                  <w:rFonts w:ascii="Calibri" w:eastAsia="Times New Roman" w:hAnsi="Calibri" w:cs="Calibri"/>
                  <w:color w:val="7B230C" w:themeColor="accent1" w:themeShade="BF"/>
                  <w:lang w:eastAsia="fr-FR"/>
                </w:rPr>
                <w:id w:val="-1012924536"/>
                <w14:checkbox>
                  <w14:checked w14:val="0"/>
                  <w14:checkedState w14:val="2612" w14:font="MS Gothic"/>
                  <w14:uncheckedState w14:val="2610" w14:font="MS Gothic"/>
                </w14:checkbox>
              </w:sdtPr>
              <w:sdtEndPr/>
              <w:sdtContent>
                <w:r w:rsidR="003D1589">
                  <w:rPr>
                    <w:rFonts w:ascii="MS Gothic" w:eastAsia="MS Gothic" w:hAnsi="MS Gothic" w:cs="Calibri" w:hint="eastAsia"/>
                    <w:color w:val="7B230C" w:themeColor="accent1" w:themeShade="BF"/>
                    <w:lang w:eastAsia="fr-FR"/>
                  </w:rPr>
                  <w:t>☐</w:t>
                </w:r>
              </w:sdtContent>
            </w:sdt>
            <w:r w:rsidR="003D1589" w:rsidRPr="003D1589">
              <w:rPr>
                <w:rFonts w:ascii="Calibri" w:eastAsia="Times New Roman" w:hAnsi="Calibri" w:cs="Calibri"/>
                <w:color w:val="7B230C" w:themeColor="accent1" w:themeShade="BF"/>
                <w:lang w:eastAsia="fr-FR"/>
              </w:rPr>
              <w:t>Visite de convivialité</w:t>
            </w:r>
          </w:p>
        </w:tc>
      </w:tr>
    </w:tbl>
    <w:p w14:paraId="3C02A6B4" w14:textId="77777777" w:rsidR="003D1589" w:rsidRDefault="003D1589" w:rsidP="00367AB6">
      <w:pPr>
        <w:rPr>
          <w:b/>
          <w:color w:val="766F54" w:themeColor="text2"/>
          <w:sz w:val="36"/>
          <w:szCs w:val="36"/>
        </w:rPr>
      </w:pPr>
    </w:p>
    <w:p w14:paraId="0BE16FDD" w14:textId="33658905" w:rsidR="00367AB6" w:rsidRPr="00C31C9D" w:rsidRDefault="00367AB6" w:rsidP="00C31C9D">
      <w:pPr>
        <w:pStyle w:val="Titre2"/>
        <w:rPr>
          <w:b/>
          <w:bCs/>
        </w:rPr>
      </w:pPr>
      <w:bookmarkStart w:id="35" w:name="_Toc13037710"/>
      <w:bookmarkStart w:id="36" w:name="_Hlk12971541"/>
      <w:r w:rsidRPr="00C31C9D">
        <w:rPr>
          <w:b/>
          <w:bCs/>
        </w:rPr>
        <w:t>Equipements spécifiques</w:t>
      </w:r>
      <w:bookmarkEnd w:id="35"/>
    </w:p>
    <w:tbl>
      <w:tblPr>
        <w:tblW w:w="8580" w:type="dxa"/>
        <w:tblCellMar>
          <w:left w:w="70" w:type="dxa"/>
          <w:right w:w="70" w:type="dxa"/>
        </w:tblCellMar>
        <w:tblLook w:val="04A0" w:firstRow="1" w:lastRow="0" w:firstColumn="1" w:lastColumn="0" w:noHBand="0" w:noVBand="1"/>
      </w:tblPr>
      <w:tblGrid>
        <w:gridCol w:w="8580"/>
      </w:tblGrid>
      <w:tr w:rsidR="0092080B" w:rsidRPr="0092080B" w14:paraId="7A7FB1C5" w14:textId="77777777" w:rsidTr="0092080B">
        <w:trPr>
          <w:trHeight w:val="315"/>
        </w:trPr>
        <w:tc>
          <w:tcPr>
            <w:tcW w:w="8580" w:type="dxa"/>
            <w:shd w:val="clear" w:color="auto" w:fill="auto"/>
            <w:vAlign w:val="center"/>
            <w:hideMark/>
          </w:tcPr>
          <w:bookmarkEnd w:id="36"/>
          <w:p w14:paraId="54F5B6E1" w14:textId="77777777" w:rsidR="0092080B" w:rsidRDefault="0092080B" w:rsidP="0092080B">
            <w:pPr>
              <w:spacing w:after="0" w:line="240" w:lineRule="auto"/>
              <w:rPr>
                <w:rFonts w:ascii="Calibri" w:eastAsia="Times New Roman" w:hAnsi="Calibri" w:cs="Calibri"/>
                <w:i/>
                <w:iCs/>
                <w:color w:val="766F54" w:themeColor="text2"/>
                <w:sz w:val="18"/>
                <w:szCs w:val="18"/>
                <w:lang w:eastAsia="fr-FR"/>
              </w:rPr>
            </w:pPr>
            <w:r w:rsidRPr="0092080B">
              <w:rPr>
                <w:rFonts w:ascii="Calibri" w:eastAsia="Times New Roman" w:hAnsi="Calibri" w:cs="Calibri"/>
                <w:i/>
                <w:iCs/>
                <w:color w:val="766F54" w:themeColor="text2"/>
                <w:sz w:val="18"/>
                <w:szCs w:val="18"/>
                <w:lang w:eastAsia="fr-FR"/>
              </w:rPr>
              <w:t>Un équipement spécifique correspond à une ressource matérielle médico-technique spécialisée, qui permet la réalisation d’une activité de soins. Les équipements spécifiques décrits sont des ressources propres de l’unité ou des ressources mises à disposition dans le cadre d’une convention à la condition que ces ressources soient utilisées au sein de l’unité (sur site).</w:t>
            </w:r>
          </w:p>
          <w:p w14:paraId="6644DA83" w14:textId="237B86F9" w:rsidR="0092080B" w:rsidRPr="0092080B" w:rsidRDefault="0092080B" w:rsidP="0092080B">
            <w:pPr>
              <w:spacing w:after="0" w:line="240" w:lineRule="auto"/>
              <w:rPr>
                <w:rFonts w:ascii="Calibri" w:eastAsia="Times New Roman" w:hAnsi="Calibri" w:cs="Calibri"/>
                <w:i/>
                <w:iCs/>
                <w:color w:val="766F54" w:themeColor="text2"/>
                <w:sz w:val="18"/>
                <w:szCs w:val="18"/>
                <w:lang w:eastAsia="fr-FR"/>
              </w:rPr>
            </w:pPr>
          </w:p>
        </w:tc>
      </w:tr>
      <w:tr w:rsidR="00367AB6" w:rsidRPr="00367AB6" w14:paraId="6F01610A" w14:textId="77777777" w:rsidTr="00367AB6">
        <w:trPr>
          <w:trHeight w:val="315"/>
        </w:trPr>
        <w:tc>
          <w:tcPr>
            <w:tcW w:w="8580" w:type="dxa"/>
            <w:shd w:val="clear" w:color="auto" w:fill="auto"/>
            <w:vAlign w:val="center"/>
            <w:hideMark/>
          </w:tcPr>
          <w:p w14:paraId="30BA1D43" w14:textId="66FA1512" w:rsidR="00367AB6" w:rsidRPr="00367AB6" w:rsidRDefault="00156078" w:rsidP="00367AB6">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294875312"/>
                <w14:checkbox>
                  <w14:checked w14:val="0"/>
                  <w14:checkedState w14:val="2612" w14:font="MS Gothic"/>
                  <w14:uncheckedState w14:val="2610" w14:font="MS Gothic"/>
                </w14:checkbox>
              </w:sdtPr>
              <w:sdtEndPr/>
              <w:sdtContent>
                <w:r w:rsidR="00367AB6">
                  <w:rPr>
                    <w:rFonts w:ascii="MS Gothic" w:eastAsia="MS Gothic" w:hAnsi="MS Gothic" w:cs="Calibri" w:hint="eastAsia"/>
                    <w:color w:val="766F54" w:themeColor="text2"/>
                    <w:lang w:eastAsia="fr-FR"/>
                  </w:rPr>
                  <w:t>☐</w:t>
                </w:r>
              </w:sdtContent>
            </w:sdt>
            <w:r w:rsidR="00367AB6" w:rsidRPr="00367AB6">
              <w:rPr>
                <w:rFonts w:ascii="Calibri" w:eastAsia="Times New Roman" w:hAnsi="Calibri" w:cs="Calibri"/>
                <w:color w:val="766F54" w:themeColor="text2"/>
                <w:lang w:eastAsia="fr-FR"/>
              </w:rPr>
              <w:t>Bassin thérapeutique pour balnéothérapie (&lt;20m2)</w:t>
            </w:r>
          </w:p>
        </w:tc>
      </w:tr>
      <w:tr w:rsidR="00367AB6" w:rsidRPr="00367AB6" w14:paraId="1E5139B5" w14:textId="77777777" w:rsidTr="00367AB6">
        <w:trPr>
          <w:trHeight w:val="315"/>
        </w:trPr>
        <w:tc>
          <w:tcPr>
            <w:tcW w:w="8580" w:type="dxa"/>
            <w:shd w:val="clear" w:color="auto" w:fill="auto"/>
            <w:vAlign w:val="center"/>
            <w:hideMark/>
          </w:tcPr>
          <w:p w14:paraId="22F4A456" w14:textId="7560973A" w:rsidR="00367AB6" w:rsidRPr="00367AB6" w:rsidRDefault="00156078" w:rsidP="00367AB6">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564637303"/>
                <w14:checkbox>
                  <w14:checked w14:val="0"/>
                  <w14:checkedState w14:val="2612" w14:font="MS Gothic"/>
                  <w14:uncheckedState w14:val="2610" w14:font="MS Gothic"/>
                </w14:checkbox>
              </w:sdtPr>
              <w:sdtEndPr/>
              <w:sdtContent>
                <w:r w:rsidR="00367AB6">
                  <w:rPr>
                    <w:rFonts w:ascii="MS Gothic" w:eastAsia="MS Gothic" w:hAnsi="MS Gothic" w:cs="Calibri" w:hint="eastAsia"/>
                    <w:color w:val="766F54" w:themeColor="text2"/>
                    <w:lang w:eastAsia="fr-FR"/>
                  </w:rPr>
                  <w:t>☐</w:t>
                </w:r>
              </w:sdtContent>
            </w:sdt>
            <w:r w:rsidR="00367AB6" w:rsidRPr="00367AB6">
              <w:rPr>
                <w:rFonts w:ascii="Calibri" w:eastAsia="Times New Roman" w:hAnsi="Calibri" w:cs="Calibri"/>
                <w:color w:val="766F54" w:themeColor="text2"/>
                <w:lang w:eastAsia="fr-FR"/>
              </w:rPr>
              <w:t>Piscine pour balnéothérapie (&gt;20m2)</w:t>
            </w:r>
          </w:p>
        </w:tc>
      </w:tr>
      <w:tr w:rsidR="00367AB6" w:rsidRPr="00367AB6" w14:paraId="2E63A97A" w14:textId="77777777" w:rsidTr="00367AB6">
        <w:trPr>
          <w:trHeight w:val="315"/>
        </w:trPr>
        <w:tc>
          <w:tcPr>
            <w:tcW w:w="8580" w:type="dxa"/>
            <w:shd w:val="clear" w:color="auto" w:fill="auto"/>
            <w:vAlign w:val="center"/>
            <w:hideMark/>
          </w:tcPr>
          <w:p w14:paraId="2D1F8CA7" w14:textId="7D420784" w:rsidR="00367AB6" w:rsidRPr="00367AB6" w:rsidRDefault="00156078" w:rsidP="00367AB6">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639688385"/>
                <w14:checkbox>
                  <w14:checked w14:val="0"/>
                  <w14:checkedState w14:val="2612" w14:font="MS Gothic"/>
                  <w14:uncheckedState w14:val="2610" w14:font="MS Gothic"/>
                </w14:checkbox>
              </w:sdtPr>
              <w:sdtEndPr/>
              <w:sdtContent>
                <w:r w:rsidR="00367AB6">
                  <w:rPr>
                    <w:rFonts w:ascii="MS Gothic" w:eastAsia="MS Gothic" w:hAnsi="MS Gothic" w:cs="Calibri" w:hint="eastAsia"/>
                    <w:color w:val="766F54" w:themeColor="text2"/>
                    <w:lang w:eastAsia="fr-FR"/>
                  </w:rPr>
                  <w:t>☐</w:t>
                </w:r>
              </w:sdtContent>
            </w:sdt>
            <w:r w:rsidR="00367AB6" w:rsidRPr="00367AB6">
              <w:rPr>
                <w:rFonts w:ascii="Calibri" w:eastAsia="Times New Roman" w:hAnsi="Calibri" w:cs="Calibri"/>
                <w:color w:val="766F54" w:themeColor="text2"/>
                <w:lang w:eastAsia="fr-FR"/>
              </w:rPr>
              <w:t xml:space="preserve">Salle de stimulation </w:t>
            </w:r>
            <w:proofErr w:type="spellStart"/>
            <w:r w:rsidR="00367AB6" w:rsidRPr="00367AB6">
              <w:rPr>
                <w:rFonts w:ascii="Calibri" w:eastAsia="Times New Roman" w:hAnsi="Calibri" w:cs="Calibri"/>
                <w:color w:val="766F54" w:themeColor="text2"/>
                <w:lang w:eastAsia="fr-FR"/>
              </w:rPr>
              <w:t>multi-sensorielle</w:t>
            </w:r>
            <w:proofErr w:type="spellEnd"/>
          </w:p>
        </w:tc>
      </w:tr>
      <w:tr w:rsidR="00367AB6" w:rsidRPr="00367AB6" w14:paraId="0E43D31C" w14:textId="77777777" w:rsidTr="00367AB6">
        <w:trPr>
          <w:trHeight w:val="315"/>
        </w:trPr>
        <w:tc>
          <w:tcPr>
            <w:tcW w:w="8580" w:type="dxa"/>
            <w:shd w:val="clear" w:color="auto" w:fill="auto"/>
            <w:vAlign w:val="center"/>
            <w:hideMark/>
          </w:tcPr>
          <w:p w14:paraId="5AD3E6A3" w14:textId="7C6C7955" w:rsidR="00367AB6" w:rsidRPr="00367AB6" w:rsidRDefault="00156078" w:rsidP="00367AB6">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720517552"/>
                <w14:checkbox>
                  <w14:checked w14:val="0"/>
                  <w14:checkedState w14:val="2612" w14:font="MS Gothic"/>
                  <w14:uncheckedState w14:val="2610" w14:font="MS Gothic"/>
                </w14:checkbox>
              </w:sdtPr>
              <w:sdtEndPr/>
              <w:sdtContent>
                <w:r w:rsidR="00367AB6">
                  <w:rPr>
                    <w:rFonts w:ascii="MS Gothic" w:eastAsia="MS Gothic" w:hAnsi="MS Gothic" w:cs="Calibri" w:hint="eastAsia"/>
                    <w:color w:val="766F54" w:themeColor="text2"/>
                    <w:lang w:eastAsia="fr-FR"/>
                  </w:rPr>
                  <w:t>☐</w:t>
                </w:r>
              </w:sdtContent>
            </w:sdt>
            <w:r w:rsidR="00367AB6" w:rsidRPr="00367AB6">
              <w:rPr>
                <w:rFonts w:ascii="Calibri" w:eastAsia="Times New Roman" w:hAnsi="Calibri" w:cs="Calibri"/>
                <w:color w:val="766F54" w:themeColor="text2"/>
                <w:lang w:eastAsia="fr-FR"/>
              </w:rPr>
              <w:t>Locaux adaptés à la désorientation temporo-spatiale</w:t>
            </w:r>
          </w:p>
        </w:tc>
      </w:tr>
      <w:tr w:rsidR="00367AB6" w:rsidRPr="00367AB6" w14:paraId="25AD69B6" w14:textId="77777777" w:rsidTr="00367AB6">
        <w:trPr>
          <w:trHeight w:val="315"/>
        </w:trPr>
        <w:tc>
          <w:tcPr>
            <w:tcW w:w="8580" w:type="dxa"/>
            <w:shd w:val="clear" w:color="auto" w:fill="auto"/>
            <w:vAlign w:val="center"/>
            <w:hideMark/>
          </w:tcPr>
          <w:p w14:paraId="5B068F1E" w14:textId="01921F0F" w:rsidR="00367AB6" w:rsidRPr="00367AB6" w:rsidRDefault="00156078" w:rsidP="00367AB6">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166202440"/>
                <w14:checkbox>
                  <w14:checked w14:val="0"/>
                  <w14:checkedState w14:val="2612" w14:font="MS Gothic"/>
                  <w14:uncheckedState w14:val="2610" w14:font="MS Gothic"/>
                </w14:checkbox>
              </w:sdtPr>
              <w:sdtEndPr/>
              <w:sdtContent>
                <w:r w:rsidR="00367AB6">
                  <w:rPr>
                    <w:rFonts w:ascii="MS Gothic" w:eastAsia="MS Gothic" w:hAnsi="MS Gothic" w:cs="Calibri" w:hint="eastAsia"/>
                    <w:color w:val="766F54" w:themeColor="text2"/>
                    <w:lang w:eastAsia="fr-FR"/>
                  </w:rPr>
                  <w:t>☐</w:t>
                </w:r>
              </w:sdtContent>
            </w:sdt>
            <w:r w:rsidR="00367AB6" w:rsidRPr="00367AB6">
              <w:rPr>
                <w:rFonts w:ascii="Calibri" w:eastAsia="Times New Roman" w:hAnsi="Calibri" w:cs="Calibri"/>
                <w:color w:val="766F54" w:themeColor="text2"/>
                <w:lang w:eastAsia="fr-FR"/>
              </w:rPr>
              <w:t>Chambre domotisée</w:t>
            </w:r>
          </w:p>
        </w:tc>
      </w:tr>
      <w:tr w:rsidR="00367AB6" w:rsidRPr="00367AB6" w14:paraId="5CD80188" w14:textId="77777777" w:rsidTr="00367AB6">
        <w:trPr>
          <w:trHeight w:val="315"/>
        </w:trPr>
        <w:tc>
          <w:tcPr>
            <w:tcW w:w="8580" w:type="dxa"/>
            <w:shd w:val="clear" w:color="auto" w:fill="auto"/>
            <w:vAlign w:val="center"/>
            <w:hideMark/>
          </w:tcPr>
          <w:p w14:paraId="08BD2F9B" w14:textId="1E27C035" w:rsidR="00367AB6" w:rsidRPr="00367AB6" w:rsidRDefault="00156078" w:rsidP="00367AB6">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34035615"/>
                <w14:checkbox>
                  <w14:checked w14:val="0"/>
                  <w14:checkedState w14:val="2612" w14:font="MS Gothic"/>
                  <w14:uncheckedState w14:val="2610" w14:font="MS Gothic"/>
                </w14:checkbox>
              </w:sdtPr>
              <w:sdtEndPr/>
              <w:sdtContent>
                <w:r w:rsidR="00367AB6">
                  <w:rPr>
                    <w:rFonts w:ascii="MS Gothic" w:eastAsia="MS Gothic" w:hAnsi="MS Gothic" w:cs="Calibri" w:hint="eastAsia"/>
                    <w:color w:val="766F54" w:themeColor="text2"/>
                    <w:lang w:eastAsia="fr-FR"/>
                  </w:rPr>
                  <w:t>☐</w:t>
                </w:r>
              </w:sdtContent>
            </w:sdt>
            <w:r w:rsidR="00367AB6" w:rsidRPr="00367AB6">
              <w:rPr>
                <w:rFonts w:ascii="Calibri" w:eastAsia="Times New Roman" w:hAnsi="Calibri" w:cs="Calibri"/>
                <w:color w:val="766F54" w:themeColor="text2"/>
                <w:lang w:eastAsia="fr-FR"/>
              </w:rPr>
              <w:t>Cuisine thérapeutique et éducative</w:t>
            </w:r>
          </w:p>
        </w:tc>
      </w:tr>
      <w:tr w:rsidR="00367AB6" w:rsidRPr="00367AB6" w14:paraId="20CAED6C" w14:textId="77777777" w:rsidTr="00367AB6">
        <w:trPr>
          <w:trHeight w:val="315"/>
        </w:trPr>
        <w:tc>
          <w:tcPr>
            <w:tcW w:w="8580" w:type="dxa"/>
            <w:shd w:val="clear" w:color="auto" w:fill="auto"/>
            <w:vAlign w:val="center"/>
            <w:hideMark/>
          </w:tcPr>
          <w:p w14:paraId="5784E826" w14:textId="077F6DD6" w:rsidR="00367AB6" w:rsidRPr="00367AB6" w:rsidRDefault="00156078" w:rsidP="00367AB6">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53693206"/>
                <w14:checkbox>
                  <w14:checked w14:val="0"/>
                  <w14:checkedState w14:val="2612" w14:font="MS Gothic"/>
                  <w14:uncheckedState w14:val="2610" w14:font="MS Gothic"/>
                </w14:checkbox>
              </w:sdtPr>
              <w:sdtEndPr/>
              <w:sdtContent>
                <w:r w:rsidR="00367AB6">
                  <w:rPr>
                    <w:rFonts w:ascii="MS Gothic" w:eastAsia="MS Gothic" w:hAnsi="MS Gothic" w:cs="Calibri" w:hint="eastAsia"/>
                    <w:color w:val="766F54" w:themeColor="text2"/>
                    <w:lang w:eastAsia="fr-FR"/>
                  </w:rPr>
                  <w:t>☐</w:t>
                </w:r>
              </w:sdtContent>
            </w:sdt>
            <w:r w:rsidR="00367AB6" w:rsidRPr="00367AB6">
              <w:rPr>
                <w:rFonts w:ascii="Calibri" w:eastAsia="Times New Roman" w:hAnsi="Calibri" w:cs="Calibri"/>
                <w:color w:val="766F54" w:themeColor="text2"/>
                <w:lang w:eastAsia="fr-FR"/>
              </w:rPr>
              <w:t>Jardin pédagogique et/ou thérapeutique</w:t>
            </w:r>
          </w:p>
        </w:tc>
      </w:tr>
      <w:tr w:rsidR="00367AB6" w:rsidRPr="00367AB6" w14:paraId="230ED4D1" w14:textId="77777777" w:rsidTr="00367AB6">
        <w:trPr>
          <w:trHeight w:val="315"/>
        </w:trPr>
        <w:tc>
          <w:tcPr>
            <w:tcW w:w="8580" w:type="dxa"/>
            <w:shd w:val="clear" w:color="auto" w:fill="auto"/>
            <w:vAlign w:val="center"/>
            <w:hideMark/>
          </w:tcPr>
          <w:p w14:paraId="24030621" w14:textId="7D5203F7" w:rsidR="00367AB6" w:rsidRPr="00367AB6" w:rsidRDefault="00156078" w:rsidP="00367AB6">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23968004"/>
                <w14:checkbox>
                  <w14:checked w14:val="0"/>
                  <w14:checkedState w14:val="2612" w14:font="MS Gothic"/>
                  <w14:uncheckedState w14:val="2610" w14:font="MS Gothic"/>
                </w14:checkbox>
              </w:sdtPr>
              <w:sdtEndPr/>
              <w:sdtContent>
                <w:r w:rsidR="00367AB6">
                  <w:rPr>
                    <w:rFonts w:ascii="MS Gothic" w:eastAsia="MS Gothic" w:hAnsi="MS Gothic" w:cs="Calibri" w:hint="eastAsia"/>
                    <w:color w:val="766F54" w:themeColor="text2"/>
                    <w:lang w:eastAsia="fr-FR"/>
                  </w:rPr>
                  <w:t>☐</w:t>
                </w:r>
              </w:sdtContent>
            </w:sdt>
            <w:r w:rsidR="00367AB6" w:rsidRPr="00367AB6">
              <w:rPr>
                <w:rFonts w:ascii="Calibri" w:eastAsia="Times New Roman" w:hAnsi="Calibri" w:cs="Calibri"/>
                <w:color w:val="766F54" w:themeColor="text2"/>
                <w:lang w:eastAsia="fr-FR"/>
              </w:rPr>
              <w:t>Ferme pédagogique et/ou thérapeutique</w:t>
            </w:r>
          </w:p>
        </w:tc>
      </w:tr>
      <w:tr w:rsidR="00367AB6" w:rsidRPr="00367AB6" w14:paraId="2853E257" w14:textId="77777777" w:rsidTr="00367AB6">
        <w:trPr>
          <w:trHeight w:val="315"/>
        </w:trPr>
        <w:tc>
          <w:tcPr>
            <w:tcW w:w="8580" w:type="dxa"/>
            <w:shd w:val="clear" w:color="auto" w:fill="auto"/>
            <w:vAlign w:val="center"/>
            <w:hideMark/>
          </w:tcPr>
          <w:p w14:paraId="73237F28" w14:textId="462AFB13" w:rsidR="009049F4" w:rsidRDefault="00156078" w:rsidP="00367AB6">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980450306"/>
                <w14:checkbox>
                  <w14:checked w14:val="0"/>
                  <w14:checkedState w14:val="2612" w14:font="MS Gothic"/>
                  <w14:uncheckedState w14:val="2610" w14:font="MS Gothic"/>
                </w14:checkbox>
              </w:sdtPr>
              <w:sdtEndPr/>
              <w:sdtContent>
                <w:r w:rsidR="00367AB6">
                  <w:rPr>
                    <w:rFonts w:ascii="MS Gothic" w:eastAsia="MS Gothic" w:hAnsi="MS Gothic" w:cs="Calibri" w:hint="eastAsia"/>
                    <w:color w:val="766F54" w:themeColor="text2"/>
                    <w:lang w:eastAsia="fr-FR"/>
                  </w:rPr>
                  <w:t>☐</w:t>
                </w:r>
              </w:sdtContent>
            </w:sdt>
            <w:r w:rsidR="00367AB6" w:rsidRPr="00367AB6">
              <w:rPr>
                <w:rFonts w:ascii="Calibri" w:eastAsia="Times New Roman" w:hAnsi="Calibri" w:cs="Calibri"/>
                <w:color w:val="766F54" w:themeColor="text2"/>
                <w:lang w:eastAsia="fr-FR"/>
              </w:rPr>
              <w:t>Plateau ou salle de rééducation</w:t>
            </w:r>
          </w:p>
          <w:p w14:paraId="0B070B94" w14:textId="5B1C98EC" w:rsidR="009049F4" w:rsidRPr="00367AB6" w:rsidRDefault="009049F4" w:rsidP="00367AB6">
            <w:pPr>
              <w:spacing w:after="0" w:line="240" w:lineRule="auto"/>
              <w:rPr>
                <w:rFonts w:ascii="Calibri" w:eastAsia="Times New Roman" w:hAnsi="Calibri" w:cs="Calibri"/>
                <w:color w:val="766F54" w:themeColor="text2"/>
                <w:lang w:eastAsia="fr-FR"/>
              </w:rPr>
            </w:pPr>
          </w:p>
        </w:tc>
      </w:tr>
      <w:tr w:rsidR="00367AB6" w:rsidRPr="00367AB6" w14:paraId="0032F87F" w14:textId="77777777" w:rsidTr="00367AB6">
        <w:trPr>
          <w:trHeight w:val="315"/>
        </w:trPr>
        <w:tc>
          <w:tcPr>
            <w:tcW w:w="8580" w:type="dxa"/>
            <w:shd w:val="clear" w:color="auto" w:fill="auto"/>
            <w:vAlign w:val="center"/>
            <w:hideMark/>
          </w:tcPr>
          <w:p w14:paraId="0343148F" w14:textId="33D2112D" w:rsidR="00C31C9D" w:rsidRDefault="00156078" w:rsidP="00367AB6">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55674855"/>
                <w14:checkbox>
                  <w14:checked w14:val="0"/>
                  <w14:checkedState w14:val="2612" w14:font="MS Gothic"/>
                  <w14:uncheckedState w14:val="2610" w14:font="MS Gothic"/>
                </w14:checkbox>
              </w:sdtPr>
              <w:sdtEndPr/>
              <w:sdtContent>
                <w:r w:rsidR="00367AB6">
                  <w:rPr>
                    <w:rFonts w:ascii="MS Gothic" w:eastAsia="MS Gothic" w:hAnsi="MS Gothic" w:cs="Calibri" w:hint="eastAsia"/>
                    <w:color w:val="766F54" w:themeColor="text2"/>
                    <w:lang w:eastAsia="fr-FR"/>
                  </w:rPr>
                  <w:t>☐</w:t>
                </w:r>
              </w:sdtContent>
            </w:sdt>
            <w:r w:rsidR="00367AB6" w:rsidRPr="00367AB6">
              <w:rPr>
                <w:rFonts w:ascii="Calibri" w:eastAsia="Times New Roman" w:hAnsi="Calibri" w:cs="Calibri"/>
                <w:color w:val="766F54" w:themeColor="text2"/>
                <w:lang w:eastAsia="fr-FR"/>
              </w:rPr>
              <w:t>Equipement de géolocalisation des personnes vulnérables</w:t>
            </w:r>
          </w:p>
          <w:p w14:paraId="351EF893" w14:textId="41660E65" w:rsidR="00C31C9D" w:rsidRPr="00367AB6" w:rsidRDefault="00C31C9D" w:rsidP="00367AB6">
            <w:pPr>
              <w:spacing w:after="0" w:line="240" w:lineRule="auto"/>
              <w:rPr>
                <w:rFonts w:ascii="Calibri" w:eastAsia="Times New Roman" w:hAnsi="Calibri" w:cs="Calibri"/>
                <w:color w:val="766F54" w:themeColor="text2"/>
                <w:lang w:eastAsia="fr-FR"/>
              </w:rPr>
            </w:pPr>
          </w:p>
        </w:tc>
      </w:tr>
      <w:tr w:rsidR="00367AB6" w:rsidRPr="00367AB6" w14:paraId="7C5EE1A5" w14:textId="77777777" w:rsidTr="00367AB6">
        <w:trPr>
          <w:trHeight w:val="315"/>
        </w:trPr>
        <w:tc>
          <w:tcPr>
            <w:tcW w:w="8580" w:type="dxa"/>
            <w:shd w:val="clear" w:color="auto" w:fill="auto"/>
            <w:vAlign w:val="center"/>
            <w:hideMark/>
          </w:tcPr>
          <w:p w14:paraId="3E73D27D" w14:textId="2B083358" w:rsidR="00367AB6" w:rsidRPr="00367AB6" w:rsidRDefault="00156078" w:rsidP="00367AB6">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12114508"/>
                <w14:checkbox>
                  <w14:checked w14:val="0"/>
                  <w14:checkedState w14:val="2612" w14:font="MS Gothic"/>
                  <w14:uncheckedState w14:val="2610" w14:font="MS Gothic"/>
                </w14:checkbox>
              </w:sdtPr>
              <w:sdtEndPr/>
              <w:sdtContent>
                <w:r w:rsidR="00367AB6">
                  <w:rPr>
                    <w:rFonts w:ascii="MS Gothic" w:eastAsia="MS Gothic" w:hAnsi="MS Gothic" w:cs="Calibri" w:hint="eastAsia"/>
                    <w:color w:val="766F54" w:themeColor="text2"/>
                    <w:lang w:eastAsia="fr-FR"/>
                  </w:rPr>
                  <w:t>☐</w:t>
                </w:r>
              </w:sdtContent>
            </w:sdt>
            <w:r w:rsidR="00367AB6" w:rsidRPr="00367AB6">
              <w:rPr>
                <w:rFonts w:ascii="Calibri" w:eastAsia="Times New Roman" w:hAnsi="Calibri" w:cs="Calibri"/>
                <w:color w:val="766F54" w:themeColor="text2"/>
                <w:lang w:eastAsia="fr-FR"/>
              </w:rPr>
              <w:t>Equipement de télémédecine (chariot, cabine)</w:t>
            </w:r>
          </w:p>
        </w:tc>
      </w:tr>
      <w:tr w:rsidR="00367AB6" w:rsidRPr="00367AB6" w14:paraId="22D939F2" w14:textId="77777777" w:rsidTr="00367AB6">
        <w:trPr>
          <w:trHeight w:val="315"/>
        </w:trPr>
        <w:tc>
          <w:tcPr>
            <w:tcW w:w="8580" w:type="dxa"/>
            <w:shd w:val="clear" w:color="auto" w:fill="auto"/>
            <w:vAlign w:val="center"/>
            <w:hideMark/>
          </w:tcPr>
          <w:p w14:paraId="5F03762B" w14:textId="55D81437" w:rsidR="00367AB6" w:rsidRPr="00367AB6" w:rsidRDefault="00156078" w:rsidP="00367AB6">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2056534346"/>
                <w14:checkbox>
                  <w14:checked w14:val="0"/>
                  <w14:checkedState w14:val="2612" w14:font="MS Gothic"/>
                  <w14:uncheckedState w14:val="2610" w14:font="MS Gothic"/>
                </w14:checkbox>
              </w:sdtPr>
              <w:sdtEndPr/>
              <w:sdtContent>
                <w:r w:rsidR="00367AB6">
                  <w:rPr>
                    <w:rFonts w:ascii="MS Gothic" w:eastAsia="MS Gothic" w:hAnsi="MS Gothic" w:cs="Calibri" w:hint="eastAsia"/>
                    <w:color w:val="766F54" w:themeColor="text2"/>
                    <w:lang w:eastAsia="fr-FR"/>
                  </w:rPr>
                  <w:t>☐</w:t>
                </w:r>
              </w:sdtContent>
            </w:sdt>
            <w:r w:rsidR="00367AB6" w:rsidRPr="00367AB6">
              <w:rPr>
                <w:rFonts w:ascii="Calibri" w:eastAsia="Times New Roman" w:hAnsi="Calibri" w:cs="Calibri"/>
                <w:color w:val="766F54" w:themeColor="text2"/>
                <w:lang w:eastAsia="fr-FR"/>
              </w:rPr>
              <w:t>Appartement domotisé pour mise en situation d'autonomie</w:t>
            </w:r>
          </w:p>
        </w:tc>
      </w:tr>
      <w:tr w:rsidR="00367AB6" w:rsidRPr="00367AB6" w14:paraId="077F3879" w14:textId="77777777" w:rsidTr="00367AB6">
        <w:trPr>
          <w:trHeight w:val="315"/>
        </w:trPr>
        <w:tc>
          <w:tcPr>
            <w:tcW w:w="8580" w:type="dxa"/>
            <w:shd w:val="clear" w:color="auto" w:fill="auto"/>
            <w:vAlign w:val="center"/>
            <w:hideMark/>
          </w:tcPr>
          <w:p w14:paraId="0290C917" w14:textId="7490C033" w:rsidR="00367AB6" w:rsidRPr="00367AB6" w:rsidRDefault="00156078" w:rsidP="00367AB6">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673846508"/>
                <w14:checkbox>
                  <w14:checked w14:val="0"/>
                  <w14:checkedState w14:val="2612" w14:font="MS Gothic"/>
                  <w14:uncheckedState w14:val="2610" w14:font="MS Gothic"/>
                </w14:checkbox>
              </w:sdtPr>
              <w:sdtEndPr/>
              <w:sdtContent>
                <w:r w:rsidR="00367AB6">
                  <w:rPr>
                    <w:rFonts w:ascii="MS Gothic" w:eastAsia="MS Gothic" w:hAnsi="MS Gothic" w:cs="Calibri" w:hint="eastAsia"/>
                    <w:color w:val="766F54" w:themeColor="text2"/>
                    <w:lang w:eastAsia="fr-FR"/>
                  </w:rPr>
                  <w:t>☐</w:t>
                </w:r>
              </w:sdtContent>
            </w:sdt>
            <w:r w:rsidR="00367AB6" w:rsidRPr="00367AB6">
              <w:rPr>
                <w:rFonts w:ascii="Calibri" w:eastAsia="Times New Roman" w:hAnsi="Calibri" w:cs="Calibri"/>
                <w:color w:val="766F54" w:themeColor="text2"/>
                <w:lang w:eastAsia="fr-FR"/>
              </w:rPr>
              <w:t>Véhicules adaptés au transport de personnes à mobilité réduite</w:t>
            </w:r>
          </w:p>
        </w:tc>
      </w:tr>
      <w:tr w:rsidR="00367AB6" w:rsidRPr="00367AB6" w14:paraId="1F46CE35" w14:textId="77777777" w:rsidTr="00367AB6">
        <w:trPr>
          <w:trHeight w:val="315"/>
        </w:trPr>
        <w:tc>
          <w:tcPr>
            <w:tcW w:w="8580" w:type="dxa"/>
            <w:shd w:val="clear" w:color="auto" w:fill="auto"/>
            <w:noWrap/>
            <w:vAlign w:val="center"/>
            <w:hideMark/>
          </w:tcPr>
          <w:p w14:paraId="36A62784" w14:textId="32475CD5" w:rsidR="00367AB6" w:rsidRPr="00367AB6" w:rsidRDefault="00156078" w:rsidP="00367AB6">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736427329"/>
                <w14:checkbox>
                  <w14:checked w14:val="0"/>
                  <w14:checkedState w14:val="2612" w14:font="MS Gothic"/>
                  <w14:uncheckedState w14:val="2610" w14:font="MS Gothic"/>
                </w14:checkbox>
              </w:sdtPr>
              <w:sdtEndPr/>
              <w:sdtContent>
                <w:r w:rsidR="00367AB6">
                  <w:rPr>
                    <w:rFonts w:ascii="MS Gothic" w:eastAsia="MS Gothic" w:hAnsi="MS Gothic" w:cs="Calibri" w:hint="eastAsia"/>
                    <w:color w:val="766F54" w:themeColor="text2"/>
                    <w:lang w:eastAsia="fr-FR"/>
                  </w:rPr>
                  <w:t>☐</w:t>
                </w:r>
              </w:sdtContent>
            </w:sdt>
            <w:r w:rsidR="00367AB6" w:rsidRPr="00367AB6">
              <w:rPr>
                <w:rFonts w:ascii="Calibri" w:eastAsia="Times New Roman" w:hAnsi="Calibri" w:cs="Calibri"/>
                <w:color w:val="766F54" w:themeColor="text2"/>
                <w:lang w:eastAsia="fr-FR"/>
              </w:rPr>
              <w:t>Oxymètre de pouls (Sp02)</w:t>
            </w:r>
          </w:p>
        </w:tc>
      </w:tr>
      <w:tr w:rsidR="00367AB6" w:rsidRPr="00367AB6" w14:paraId="0D823200" w14:textId="77777777" w:rsidTr="00367AB6">
        <w:trPr>
          <w:trHeight w:val="315"/>
        </w:trPr>
        <w:tc>
          <w:tcPr>
            <w:tcW w:w="8580" w:type="dxa"/>
            <w:shd w:val="clear" w:color="auto" w:fill="auto"/>
            <w:noWrap/>
            <w:vAlign w:val="center"/>
            <w:hideMark/>
          </w:tcPr>
          <w:p w14:paraId="7A619AF2" w14:textId="396C6C33" w:rsidR="00367AB6" w:rsidRPr="00367AB6" w:rsidRDefault="00156078" w:rsidP="00367AB6">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400947138"/>
                <w14:checkbox>
                  <w14:checked w14:val="0"/>
                  <w14:checkedState w14:val="2612" w14:font="MS Gothic"/>
                  <w14:uncheckedState w14:val="2610" w14:font="MS Gothic"/>
                </w14:checkbox>
              </w:sdtPr>
              <w:sdtEndPr/>
              <w:sdtContent>
                <w:r w:rsidR="00367AB6">
                  <w:rPr>
                    <w:rFonts w:ascii="MS Gothic" w:eastAsia="MS Gothic" w:hAnsi="MS Gothic" w:cs="Calibri" w:hint="eastAsia"/>
                    <w:color w:val="766F54" w:themeColor="text2"/>
                    <w:lang w:eastAsia="fr-FR"/>
                  </w:rPr>
                  <w:t>☐</w:t>
                </w:r>
              </w:sdtContent>
            </w:sdt>
            <w:r w:rsidR="00367AB6" w:rsidRPr="00367AB6">
              <w:rPr>
                <w:rFonts w:ascii="Calibri" w:eastAsia="Times New Roman" w:hAnsi="Calibri" w:cs="Calibri"/>
                <w:color w:val="766F54" w:themeColor="text2"/>
                <w:lang w:eastAsia="fr-FR"/>
              </w:rPr>
              <w:t>Appareil de mesure de la glycémie capillaire</w:t>
            </w:r>
          </w:p>
        </w:tc>
      </w:tr>
    </w:tbl>
    <w:p w14:paraId="0821D54D" w14:textId="77777777" w:rsidR="0092080B" w:rsidRDefault="0092080B" w:rsidP="000E499F">
      <w:pPr>
        <w:jc w:val="both"/>
        <w:rPr>
          <w:b/>
          <w:color w:val="766F54" w:themeColor="text2"/>
          <w:sz w:val="36"/>
          <w:szCs w:val="36"/>
        </w:rPr>
      </w:pPr>
    </w:p>
    <w:p w14:paraId="20D32C70" w14:textId="150095E9" w:rsidR="00367AB6" w:rsidRPr="00C31C9D" w:rsidRDefault="00367AB6" w:rsidP="00C31C9D">
      <w:pPr>
        <w:pStyle w:val="Titre2"/>
        <w:rPr>
          <w:b/>
          <w:bCs/>
        </w:rPr>
      </w:pPr>
      <w:bookmarkStart w:id="37" w:name="_Toc13037711"/>
      <w:r w:rsidRPr="00C31C9D">
        <w:rPr>
          <w:b/>
          <w:bCs/>
        </w:rPr>
        <w:t>Mode de prise en charge</w:t>
      </w:r>
      <w:bookmarkEnd w:id="37"/>
    </w:p>
    <w:tbl>
      <w:tblPr>
        <w:tblW w:w="5820" w:type="dxa"/>
        <w:tblCellMar>
          <w:left w:w="70" w:type="dxa"/>
          <w:right w:w="70" w:type="dxa"/>
        </w:tblCellMar>
        <w:tblLook w:val="04A0" w:firstRow="1" w:lastRow="0" w:firstColumn="1" w:lastColumn="0" w:noHBand="0" w:noVBand="1"/>
      </w:tblPr>
      <w:tblGrid>
        <w:gridCol w:w="5820"/>
      </w:tblGrid>
      <w:tr w:rsidR="0092080B" w:rsidRPr="0092080B" w14:paraId="6C37F720" w14:textId="77777777" w:rsidTr="0092080B">
        <w:trPr>
          <w:trHeight w:val="315"/>
        </w:trPr>
        <w:tc>
          <w:tcPr>
            <w:tcW w:w="5820" w:type="dxa"/>
            <w:shd w:val="clear" w:color="auto" w:fill="auto"/>
            <w:vAlign w:val="center"/>
            <w:hideMark/>
          </w:tcPr>
          <w:p w14:paraId="6401DB4D" w14:textId="77777777" w:rsidR="0092080B" w:rsidRDefault="0092080B" w:rsidP="0092080B">
            <w:pPr>
              <w:spacing w:after="0" w:line="240" w:lineRule="auto"/>
              <w:rPr>
                <w:rFonts w:ascii="Calibri" w:eastAsia="Times New Roman" w:hAnsi="Calibri" w:cs="Calibri"/>
                <w:i/>
                <w:iCs/>
                <w:color w:val="766F54" w:themeColor="text2"/>
                <w:sz w:val="18"/>
                <w:szCs w:val="18"/>
                <w:lang w:eastAsia="fr-FR"/>
              </w:rPr>
            </w:pPr>
            <w:r w:rsidRPr="0092080B">
              <w:rPr>
                <w:rFonts w:ascii="Calibri" w:eastAsia="Times New Roman" w:hAnsi="Calibri" w:cs="Calibri"/>
                <w:i/>
                <w:iCs/>
                <w:color w:val="766F54" w:themeColor="text2"/>
                <w:sz w:val="18"/>
                <w:szCs w:val="18"/>
                <w:lang w:eastAsia="fr-FR"/>
              </w:rPr>
              <w:t>Un mode de prise en charge se définit par une organisation en termes de</w:t>
            </w:r>
            <w:r>
              <w:rPr>
                <w:rFonts w:ascii="Calibri" w:eastAsia="Times New Roman" w:hAnsi="Calibri" w:cs="Calibri"/>
                <w:i/>
                <w:iCs/>
                <w:color w:val="766F54" w:themeColor="text2"/>
                <w:sz w:val="18"/>
                <w:szCs w:val="18"/>
                <w:lang w:eastAsia="fr-FR"/>
              </w:rPr>
              <w:t xml:space="preserve"> </w:t>
            </w:r>
            <w:r w:rsidRPr="0092080B">
              <w:rPr>
                <w:rFonts w:ascii="Calibri" w:eastAsia="Times New Roman" w:hAnsi="Calibri" w:cs="Calibri"/>
                <w:i/>
                <w:iCs/>
                <w:color w:val="766F54" w:themeColor="text2"/>
                <w:sz w:val="18"/>
                <w:szCs w:val="18"/>
                <w:lang w:eastAsia="fr-FR"/>
              </w:rPr>
              <w:t>durée de prise en charge et de niveau de soins. Il est obligatoire et unique.</w:t>
            </w:r>
          </w:p>
          <w:p w14:paraId="320B07D3" w14:textId="48D9BBAE" w:rsidR="0092080B" w:rsidRPr="0092080B" w:rsidRDefault="0092080B" w:rsidP="0092080B">
            <w:pPr>
              <w:spacing w:after="0" w:line="240" w:lineRule="auto"/>
              <w:rPr>
                <w:rFonts w:ascii="Calibri" w:eastAsia="Times New Roman" w:hAnsi="Calibri" w:cs="Calibri"/>
                <w:i/>
                <w:iCs/>
                <w:color w:val="766F54" w:themeColor="text2"/>
                <w:sz w:val="18"/>
                <w:szCs w:val="18"/>
                <w:lang w:eastAsia="fr-FR"/>
              </w:rPr>
            </w:pPr>
          </w:p>
        </w:tc>
      </w:tr>
      <w:tr w:rsidR="00367AB6" w:rsidRPr="00367AB6" w14:paraId="08556A22" w14:textId="77777777" w:rsidTr="00367AB6">
        <w:trPr>
          <w:trHeight w:val="315"/>
        </w:trPr>
        <w:tc>
          <w:tcPr>
            <w:tcW w:w="5820" w:type="dxa"/>
            <w:shd w:val="clear" w:color="auto" w:fill="auto"/>
            <w:vAlign w:val="center"/>
            <w:hideMark/>
          </w:tcPr>
          <w:p w14:paraId="2BAC340C" w14:textId="3428AF5A" w:rsidR="00367AB6" w:rsidRPr="00367AB6" w:rsidRDefault="00156078" w:rsidP="00367AB6">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513913951"/>
                <w14:checkbox>
                  <w14:checked w14:val="0"/>
                  <w14:checkedState w14:val="2612" w14:font="MS Gothic"/>
                  <w14:uncheckedState w14:val="2610" w14:font="MS Gothic"/>
                </w14:checkbox>
              </w:sdtPr>
              <w:sdtEndPr/>
              <w:sdtContent>
                <w:r w:rsidR="00367AB6">
                  <w:rPr>
                    <w:rFonts w:ascii="MS Gothic" w:eastAsia="MS Gothic" w:hAnsi="MS Gothic" w:cs="Calibri" w:hint="eastAsia"/>
                    <w:color w:val="766F54" w:themeColor="text2"/>
                    <w:lang w:eastAsia="fr-FR"/>
                  </w:rPr>
                  <w:t>☐</w:t>
                </w:r>
              </w:sdtContent>
            </w:sdt>
            <w:r w:rsidR="00367AB6" w:rsidRPr="00367AB6">
              <w:rPr>
                <w:rFonts w:ascii="Calibri" w:eastAsia="Times New Roman" w:hAnsi="Calibri" w:cs="Calibri"/>
                <w:color w:val="766F54" w:themeColor="text2"/>
                <w:lang w:eastAsia="fr-FR"/>
              </w:rPr>
              <w:t>Hébergement (accueil jour et nuit)</w:t>
            </w:r>
          </w:p>
        </w:tc>
      </w:tr>
      <w:tr w:rsidR="00367AB6" w:rsidRPr="00367AB6" w14:paraId="4559ACB7" w14:textId="77777777" w:rsidTr="00367AB6">
        <w:trPr>
          <w:trHeight w:val="315"/>
        </w:trPr>
        <w:tc>
          <w:tcPr>
            <w:tcW w:w="5820" w:type="dxa"/>
            <w:shd w:val="clear" w:color="auto" w:fill="auto"/>
            <w:vAlign w:val="center"/>
            <w:hideMark/>
          </w:tcPr>
          <w:p w14:paraId="4FD54F8D" w14:textId="219F5821" w:rsidR="00367AB6" w:rsidRPr="00367AB6" w:rsidRDefault="00156078" w:rsidP="00367AB6">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45179723"/>
                <w14:checkbox>
                  <w14:checked w14:val="0"/>
                  <w14:checkedState w14:val="2612" w14:font="MS Gothic"/>
                  <w14:uncheckedState w14:val="2610" w14:font="MS Gothic"/>
                </w14:checkbox>
              </w:sdtPr>
              <w:sdtEndPr/>
              <w:sdtContent>
                <w:r w:rsidR="00367AB6">
                  <w:rPr>
                    <w:rFonts w:ascii="MS Gothic" w:eastAsia="MS Gothic" w:hAnsi="MS Gothic" w:cs="Calibri" w:hint="eastAsia"/>
                    <w:color w:val="766F54" w:themeColor="text2"/>
                    <w:lang w:eastAsia="fr-FR"/>
                  </w:rPr>
                  <w:t>☐</w:t>
                </w:r>
              </w:sdtContent>
            </w:sdt>
            <w:r w:rsidR="00367AB6" w:rsidRPr="00367AB6">
              <w:rPr>
                <w:rFonts w:ascii="Calibri" w:eastAsia="Times New Roman" w:hAnsi="Calibri" w:cs="Calibri"/>
                <w:color w:val="766F54" w:themeColor="text2"/>
                <w:lang w:eastAsia="fr-FR"/>
              </w:rPr>
              <w:t>Accueil de jour</w:t>
            </w:r>
          </w:p>
        </w:tc>
      </w:tr>
      <w:tr w:rsidR="00367AB6" w:rsidRPr="00367AB6" w14:paraId="6BBC9567" w14:textId="77777777" w:rsidTr="00367AB6">
        <w:trPr>
          <w:trHeight w:val="315"/>
        </w:trPr>
        <w:tc>
          <w:tcPr>
            <w:tcW w:w="5820" w:type="dxa"/>
            <w:shd w:val="clear" w:color="auto" w:fill="auto"/>
            <w:vAlign w:val="center"/>
            <w:hideMark/>
          </w:tcPr>
          <w:p w14:paraId="1C43AFD1" w14:textId="28A39F7A" w:rsidR="00367AB6" w:rsidRPr="00367AB6" w:rsidRDefault="00156078" w:rsidP="00367AB6">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64086856"/>
                <w14:checkbox>
                  <w14:checked w14:val="0"/>
                  <w14:checkedState w14:val="2612" w14:font="MS Gothic"/>
                  <w14:uncheckedState w14:val="2610" w14:font="MS Gothic"/>
                </w14:checkbox>
              </w:sdtPr>
              <w:sdtEndPr/>
              <w:sdtContent>
                <w:r w:rsidR="00367AB6">
                  <w:rPr>
                    <w:rFonts w:ascii="MS Gothic" w:eastAsia="MS Gothic" w:hAnsi="MS Gothic" w:cs="Calibri" w:hint="eastAsia"/>
                    <w:color w:val="766F54" w:themeColor="text2"/>
                    <w:lang w:eastAsia="fr-FR"/>
                  </w:rPr>
                  <w:t>☐</w:t>
                </w:r>
              </w:sdtContent>
            </w:sdt>
            <w:r w:rsidR="00367AB6" w:rsidRPr="00367AB6">
              <w:rPr>
                <w:rFonts w:ascii="Calibri" w:eastAsia="Times New Roman" w:hAnsi="Calibri" w:cs="Calibri"/>
                <w:color w:val="766F54" w:themeColor="text2"/>
                <w:lang w:eastAsia="fr-FR"/>
              </w:rPr>
              <w:t>Accueil de nuit</w:t>
            </w:r>
          </w:p>
        </w:tc>
      </w:tr>
      <w:tr w:rsidR="00367AB6" w:rsidRPr="00367AB6" w14:paraId="2644B545" w14:textId="77777777" w:rsidTr="00367AB6">
        <w:trPr>
          <w:trHeight w:val="315"/>
        </w:trPr>
        <w:tc>
          <w:tcPr>
            <w:tcW w:w="5820" w:type="dxa"/>
            <w:shd w:val="clear" w:color="auto" w:fill="auto"/>
            <w:vAlign w:val="center"/>
            <w:hideMark/>
          </w:tcPr>
          <w:p w14:paraId="3CBC7E43" w14:textId="4FD975FF" w:rsidR="00367AB6" w:rsidRPr="00367AB6" w:rsidRDefault="00156078" w:rsidP="00367AB6">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520585185"/>
                <w14:checkbox>
                  <w14:checked w14:val="0"/>
                  <w14:checkedState w14:val="2612" w14:font="MS Gothic"/>
                  <w14:uncheckedState w14:val="2610" w14:font="MS Gothic"/>
                </w14:checkbox>
              </w:sdtPr>
              <w:sdtEndPr/>
              <w:sdtContent>
                <w:r w:rsidR="00367AB6">
                  <w:rPr>
                    <w:rFonts w:ascii="MS Gothic" w:eastAsia="MS Gothic" w:hAnsi="MS Gothic" w:cs="Calibri" w:hint="eastAsia"/>
                    <w:color w:val="766F54" w:themeColor="text2"/>
                    <w:lang w:eastAsia="fr-FR"/>
                  </w:rPr>
                  <w:t>☐</w:t>
                </w:r>
              </w:sdtContent>
            </w:sdt>
            <w:r w:rsidR="00367AB6" w:rsidRPr="00367AB6">
              <w:rPr>
                <w:rFonts w:ascii="Calibri" w:eastAsia="Times New Roman" w:hAnsi="Calibri" w:cs="Calibri"/>
                <w:color w:val="766F54" w:themeColor="text2"/>
                <w:lang w:eastAsia="fr-FR"/>
              </w:rPr>
              <w:t>Sur les lieux de vie</w:t>
            </w:r>
          </w:p>
        </w:tc>
      </w:tr>
      <w:tr w:rsidR="00367AB6" w:rsidRPr="00367AB6" w14:paraId="326958CF" w14:textId="77777777" w:rsidTr="00367AB6">
        <w:trPr>
          <w:trHeight w:val="315"/>
        </w:trPr>
        <w:tc>
          <w:tcPr>
            <w:tcW w:w="5820" w:type="dxa"/>
            <w:shd w:val="clear" w:color="auto" w:fill="auto"/>
            <w:vAlign w:val="center"/>
            <w:hideMark/>
          </w:tcPr>
          <w:p w14:paraId="34EAE53E" w14:textId="1FB21E13" w:rsidR="00367AB6" w:rsidRPr="00367AB6" w:rsidRDefault="00156078" w:rsidP="00367AB6">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723905772"/>
                <w14:checkbox>
                  <w14:checked w14:val="0"/>
                  <w14:checkedState w14:val="2612" w14:font="MS Gothic"/>
                  <w14:uncheckedState w14:val="2610" w14:font="MS Gothic"/>
                </w14:checkbox>
              </w:sdtPr>
              <w:sdtEndPr/>
              <w:sdtContent>
                <w:r w:rsidR="00367AB6">
                  <w:rPr>
                    <w:rFonts w:ascii="MS Gothic" w:eastAsia="MS Gothic" w:hAnsi="MS Gothic" w:cs="Calibri" w:hint="eastAsia"/>
                    <w:color w:val="766F54" w:themeColor="text2"/>
                    <w:lang w:eastAsia="fr-FR"/>
                  </w:rPr>
                  <w:t>☐</w:t>
                </w:r>
              </w:sdtContent>
            </w:sdt>
            <w:r w:rsidR="00367AB6" w:rsidRPr="00367AB6">
              <w:rPr>
                <w:rFonts w:ascii="Calibri" w:eastAsia="Times New Roman" w:hAnsi="Calibri" w:cs="Calibri"/>
                <w:color w:val="766F54" w:themeColor="text2"/>
                <w:lang w:eastAsia="fr-FR"/>
              </w:rPr>
              <w:t>Accueil familial</w:t>
            </w:r>
          </w:p>
        </w:tc>
      </w:tr>
      <w:tr w:rsidR="00367AB6" w:rsidRPr="00367AB6" w14:paraId="009842DE" w14:textId="77777777" w:rsidTr="00367AB6">
        <w:trPr>
          <w:trHeight w:val="315"/>
        </w:trPr>
        <w:tc>
          <w:tcPr>
            <w:tcW w:w="5820" w:type="dxa"/>
            <w:shd w:val="clear" w:color="auto" w:fill="auto"/>
            <w:vAlign w:val="center"/>
            <w:hideMark/>
          </w:tcPr>
          <w:p w14:paraId="729A6348" w14:textId="36423A05" w:rsidR="00367AB6" w:rsidRDefault="00156078" w:rsidP="00367AB6">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031918791"/>
                <w14:checkbox>
                  <w14:checked w14:val="0"/>
                  <w14:checkedState w14:val="2612" w14:font="MS Gothic"/>
                  <w14:uncheckedState w14:val="2610" w14:font="MS Gothic"/>
                </w14:checkbox>
              </w:sdtPr>
              <w:sdtEndPr/>
              <w:sdtContent>
                <w:r w:rsidR="00367AB6">
                  <w:rPr>
                    <w:rFonts w:ascii="MS Gothic" w:eastAsia="MS Gothic" w:hAnsi="MS Gothic" w:cs="Calibri" w:hint="eastAsia"/>
                    <w:color w:val="766F54" w:themeColor="text2"/>
                    <w:lang w:eastAsia="fr-FR"/>
                  </w:rPr>
                  <w:t>☐</w:t>
                </w:r>
              </w:sdtContent>
            </w:sdt>
            <w:r w:rsidR="00367AB6" w:rsidRPr="00367AB6">
              <w:rPr>
                <w:rFonts w:ascii="Calibri" w:eastAsia="Times New Roman" w:hAnsi="Calibri" w:cs="Calibri"/>
                <w:color w:val="766F54" w:themeColor="text2"/>
                <w:lang w:eastAsia="fr-FR"/>
              </w:rPr>
              <w:t>Accueil individuel ou collectif</w:t>
            </w:r>
          </w:p>
          <w:p w14:paraId="25B8A86F" w14:textId="519EC491" w:rsidR="007470FD" w:rsidRPr="001E74ED" w:rsidRDefault="00156078" w:rsidP="00367AB6">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33070800"/>
                <w14:checkbox>
                  <w14:checked w14:val="0"/>
                  <w14:checkedState w14:val="2612" w14:font="MS Gothic"/>
                  <w14:uncheckedState w14:val="2610" w14:font="MS Gothic"/>
                </w14:checkbox>
              </w:sdtPr>
              <w:sdtEndPr/>
              <w:sdtContent>
                <w:r w:rsidR="007470FD" w:rsidRPr="001E74ED">
                  <w:rPr>
                    <w:rFonts w:ascii="MS Gothic" w:eastAsia="MS Gothic" w:hAnsi="MS Gothic" w:cs="Calibri" w:hint="eastAsia"/>
                    <w:color w:val="766F54" w:themeColor="text2"/>
                    <w:lang w:eastAsia="fr-FR"/>
                  </w:rPr>
                  <w:t>☐</w:t>
                </w:r>
              </w:sdtContent>
            </w:sdt>
            <w:r w:rsidR="007470FD" w:rsidRPr="001E74ED">
              <w:rPr>
                <w:rFonts w:ascii="Calibri" w:eastAsia="Times New Roman" w:hAnsi="Calibri" w:cs="Calibri"/>
                <w:color w:val="766F54" w:themeColor="text2"/>
                <w:lang w:eastAsia="fr-FR"/>
              </w:rPr>
              <w:t xml:space="preserve">Coordination </w:t>
            </w:r>
          </w:p>
          <w:p w14:paraId="4938CD7B" w14:textId="7997DA4D" w:rsidR="007470FD" w:rsidRPr="001E74ED" w:rsidRDefault="00156078" w:rsidP="00367AB6">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8445799"/>
                <w14:checkbox>
                  <w14:checked w14:val="0"/>
                  <w14:checkedState w14:val="2612" w14:font="MS Gothic"/>
                  <w14:uncheckedState w14:val="2610" w14:font="MS Gothic"/>
                </w14:checkbox>
              </w:sdtPr>
              <w:sdtEndPr/>
              <w:sdtContent>
                <w:r w:rsidR="007470FD" w:rsidRPr="001E74ED">
                  <w:rPr>
                    <w:rFonts w:ascii="MS Gothic" w:eastAsia="MS Gothic" w:hAnsi="MS Gothic" w:cs="Calibri" w:hint="eastAsia"/>
                    <w:color w:val="766F54" w:themeColor="text2"/>
                    <w:lang w:eastAsia="fr-FR"/>
                  </w:rPr>
                  <w:t>☐</w:t>
                </w:r>
              </w:sdtContent>
            </w:sdt>
            <w:r w:rsidR="007470FD" w:rsidRPr="001E74ED">
              <w:rPr>
                <w:rFonts w:ascii="Calibri" w:eastAsia="Times New Roman" w:hAnsi="Calibri" w:cs="Calibri"/>
                <w:color w:val="766F54" w:themeColor="text2"/>
                <w:lang w:eastAsia="fr-FR"/>
              </w:rPr>
              <w:t xml:space="preserve">Equipe d’intervention mobile </w:t>
            </w:r>
          </w:p>
          <w:p w14:paraId="3F961EE8" w14:textId="7D2C7B0D" w:rsidR="00B84C35" w:rsidRDefault="00B84C35" w:rsidP="00367AB6">
            <w:pPr>
              <w:spacing w:after="0" w:line="240" w:lineRule="auto"/>
              <w:rPr>
                <w:rFonts w:ascii="Calibri" w:eastAsia="Times New Roman" w:hAnsi="Calibri" w:cs="Calibri"/>
                <w:color w:val="766F54" w:themeColor="text2"/>
                <w:lang w:eastAsia="fr-FR"/>
              </w:rPr>
            </w:pPr>
          </w:p>
          <w:p w14:paraId="42D1ED35" w14:textId="4768F367" w:rsidR="00B84C35" w:rsidRPr="00C31C9D" w:rsidRDefault="00B84C35" w:rsidP="00C31C9D">
            <w:pPr>
              <w:pStyle w:val="Titre2"/>
              <w:rPr>
                <w:b/>
                <w:bCs/>
              </w:rPr>
            </w:pPr>
            <w:bookmarkStart w:id="38" w:name="_Toc13037712"/>
            <w:r w:rsidRPr="00C31C9D">
              <w:rPr>
                <w:b/>
                <w:bCs/>
              </w:rPr>
              <w:t>Temporalité de prise en charge</w:t>
            </w:r>
            <w:bookmarkEnd w:id="38"/>
          </w:p>
          <w:p w14:paraId="735C61B5" w14:textId="6E506D1C" w:rsidR="00B84C35" w:rsidRDefault="00156078" w:rsidP="00367AB6">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166242084"/>
                <w14:checkbox>
                  <w14:checked w14:val="0"/>
                  <w14:checkedState w14:val="2612" w14:font="MS Gothic"/>
                  <w14:uncheckedState w14:val="2610" w14:font="MS Gothic"/>
                </w14:checkbox>
              </w:sdtPr>
              <w:sdtEndPr/>
              <w:sdtContent>
                <w:r w:rsidR="003C183B">
                  <w:rPr>
                    <w:rFonts w:ascii="MS Gothic" w:eastAsia="MS Gothic" w:hAnsi="MS Gothic" w:cs="Calibri" w:hint="eastAsia"/>
                    <w:color w:val="766F54" w:themeColor="text2"/>
                    <w:lang w:eastAsia="fr-FR"/>
                  </w:rPr>
                  <w:t>☐</w:t>
                </w:r>
              </w:sdtContent>
            </w:sdt>
            <w:r w:rsidR="00B84C35">
              <w:rPr>
                <w:rFonts w:ascii="Calibri" w:eastAsia="Times New Roman" w:hAnsi="Calibri" w:cs="Calibri"/>
                <w:color w:val="766F54" w:themeColor="text2"/>
                <w:lang w:eastAsia="fr-FR"/>
              </w:rPr>
              <w:t>Perman</w:t>
            </w:r>
            <w:r w:rsidR="003C183B">
              <w:rPr>
                <w:rFonts w:ascii="Calibri" w:eastAsia="Times New Roman" w:hAnsi="Calibri" w:cs="Calibri"/>
                <w:color w:val="766F54" w:themeColor="text2"/>
                <w:lang w:eastAsia="fr-FR"/>
              </w:rPr>
              <w:t>e</w:t>
            </w:r>
            <w:r w:rsidR="00B84C35">
              <w:rPr>
                <w:rFonts w:ascii="Calibri" w:eastAsia="Times New Roman" w:hAnsi="Calibri" w:cs="Calibri"/>
                <w:color w:val="766F54" w:themeColor="text2"/>
                <w:lang w:eastAsia="fr-FR"/>
              </w:rPr>
              <w:t>nt</w:t>
            </w:r>
          </w:p>
          <w:p w14:paraId="59830865" w14:textId="50C3481C" w:rsidR="00B84C35" w:rsidRDefault="00156078" w:rsidP="00367AB6">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211611777"/>
                <w14:checkbox>
                  <w14:checked w14:val="0"/>
                  <w14:checkedState w14:val="2612" w14:font="MS Gothic"/>
                  <w14:uncheckedState w14:val="2610" w14:font="MS Gothic"/>
                </w14:checkbox>
              </w:sdtPr>
              <w:sdtEndPr/>
              <w:sdtContent>
                <w:r w:rsidR="003C183B">
                  <w:rPr>
                    <w:rFonts w:ascii="MS Gothic" w:eastAsia="MS Gothic" w:hAnsi="MS Gothic" w:cs="Calibri" w:hint="eastAsia"/>
                    <w:color w:val="766F54" w:themeColor="text2"/>
                    <w:lang w:eastAsia="fr-FR"/>
                  </w:rPr>
                  <w:t>☐</w:t>
                </w:r>
              </w:sdtContent>
            </w:sdt>
            <w:r w:rsidR="00B84C35">
              <w:rPr>
                <w:rFonts w:ascii="Calibri" w:eastAsia="Times New Roman" w:hAnsi="Calibri" w:cs="Calibri"/>
                <w:color w:val="766F54" w:themeColor="text2"/>
                <w:lang w:eastAsia="fr-FR"/>
              </w:rPr>
              <w:t>Temporaire</w:t>
            </w:r>
          </w:p>
          <w:p w14:paraId="44F5C59A" w14:textId="77777777" w:rsidR="00932A5E" w:rsidRDefault="00932A5E" w:rsidP="00367AB6">
            <w:pPr>
              <w:spacing w:after="0" w:line="240" w:lineRule="auto"/>
              <w:rPr>
                <w:rFonts w:ascii="Calibri" w:eastAsia="Times New Roman" w:hAnsi="Calibri" w:cs="Calibri"/>
                <w:color w:val="766F54" w:themeColor="text2"/>
                <w:lang w:eastAsia="fr-FR"/>
              </w:rPr>
            </w:pPr>
          </w:p>
          <w:p w14:paraId="0E80DC83" w14:textId="476CEDFF" w:rsidR="00B84C35" w:rsidRPr="00367AB6" w:rsidRDefault="00B84C35" w:rsidP="00367AB6">
            <w:pPr>
              <w:spacing w:after="0" w:line="240" w:lineRule="auto"/>
              <w:rPr>
                <w:rFonts w:ascii="Calibri" w:eastAsia="Times New Roman" w:hAnsi="Calibri" w:cs="Calibri"/>
                <w:color w:val="766F54" w:themeColor="text2"/>
                <w:lang w:eastAsia="fr-FR"/>
              </w:rPr>
            </w:pPr>
          </w:p>
        </w:tc>
      </w:tr>
    </w:tbl>
    <w:p w14:paraId="39D1EC08" w14:textId="36470013" w:rsidR="00367AB6" w:rsidRPr="00C31C9D" w:rsidRDefault="00367AB6" w:rsidP="00C31C9D">
      <w:pPr>
        <w:pStyle w:val="Titre2"/>
        <w:rPr>
          <w:b/>
          <w:bCs/>
        </w:rPr>
      </w:pPr>
      <w:bookmarkStart w:id="39" w:name="_Toc13037713"/>
      <w:r w:rsidRPr="00C31C9D">
        <w:rPr>
          <w:b/>
          <w:bCs/>
        </w:rPr>
        <w:t>Spécialisation de prise en charge</w:t>
      </w:r>
      <w:bookmarkEnd w:id="39"/>
    </w:p>
    <w:p w14:paraId="5CDAB058" w14:textId="2E475815" w:rsidR="0092080B" w:rsidRPr="0092080B" w:rsidRDefault="0092080B" w:rsidP="0092080B">
      <w:pPr>
        <w:spacing w:after="0" w:line="240" w:lineRule="auto"/>
        <w:jc w:val="both"/>
        <w:rPr>
          <w:rFonts w:ascii="Calibri" w:eastAsia="Times New Roman" w:hAnsi="Calibri" w:cs="Calibri"/>
          <w:i/>
          <w:iCs/>
          <w:color w:val="521708" w:themeColor="accent1" w:themeShade="80"/>
          <w:sz w:val="18"/>
          <w:szCs w:val="18"/>
          <w:lang w:eastAsia="fr-FR"/>
        </w:rPr>
      </w:pPr>
      <w:r w:rsidRPr="0092080B">
        <w:rPr>
          <w:rFonts w:ascii="Calibri" w:eastAsia="Times New Roman" w:hAnsi="Calibri" w:cs="Calibri"/>
          <w:i/>
          <w:iCs/>
          <w:color w:val="521708" w:themeColor="accent1" w:themeShade="80"/>
          <w:sz w:val="18"/>
          <w:szCs w:val="18"/>
          <w:lang w:eastAsia="fr-FR"/>
        </w:rPr>
        <w:t>Une spécialisation de prise en charge est une grande catégorie de troubles, de pathologies ou de déficiences pour lesquelles l’UE dispose d’une expertise, de compétences et/ou d’équipements spécifiques pouvant être discriminants dans le choix d’orientation du patient.</w:t>
      </w:r>
    </w:p>
    <w:p w14:paraId="020AEA5C" w14:textId="77777777" w:rsidR="0092080B" w:rsidRPr="0092080B" w:rsidRDefault="0092080B" w:rsidP="0092080B">
      <w:pPr>
        <w:spacing w:after="0" w:line="240" w:lineRule="auto"/>
        <w:jc w:val="both"/>
        <w:rPr>
          <w:rFonts w:ascii="Calibri" w:eastAsia="Times New Roman" w:hAnsi="Calibri" w:cs="Calibri"/>
          <w:i/>
          <w:iCs/>
          <w:color w:val="305496"/>
          <w:sz w:val="18"/>
          <w:szCs w:val="18"/>
          <w:lang w:eastAsia="fr-FR"/>
        </w:rPr>
      </w:pPr>
    </w:p>
    <w:p w14:paraId="5CE9AF94" w14:textId="16F2E781" w:rsidR="00367AB6" w:rsidRPr="00367AB6" w:rsidRDefault="00367AB6" w:rsidP="00367AB6">
      <w:pPr>
        <w:spacing w:after="0" w:line="240" w:lineRule="auto"/>
        <w:jc w:val="both"/>
        <w:rPr>
          <w:rFonts w:ascii="Calibri" w:eastAsia="Times New Roman" w:hAnsi="Calibri" w:cs="Calibri"/>
          <w:color w:val="766F54" w:themeColor="text2"/>
          <w:lang w:eastAsia="fr-FR"/>
        </w:rPr>
      </w:pPr>
      <w:r w:rsidRPr="00367AB6">
        <w:rPr>
          <w:rFonts w:ascii="Calibri" w:eastAsia="Times New Roman" w:hAnsi="Calibri" w:cs="Calibri"/>
          <w:color w:val="766F54" w:themeColor="text2"/>
          <w:lang w:eastAsia="fr-FR"/>
        </w:rPr>
        <w:t xml:space="preserve">  </w:t>
      </w:r>
      <w:sdt>
        <w:sdtPr>
          <w:rPr>
            <w:rFonts w:ascii="Calibri" w:eastAsia="Times New Roman" w:hAnsi="Calibri" w:cs="Calibri"/>
            <w:color w:val="766F54" w:themeColor="text2"/>
            <w:lang w:eastAsia="fr-FR"/>
          </w:rPr>
          <w:id w:val="-1660144206"/>
          <w14:checkbox>
            <w14:checked w14:val="0"/>
            <w14:checkedState w14:val="2612" w14:font="MS Gothic"/>
            <w14:uncheckedState w14:val="2610" w14:font="MS Gothic"/>
          </w14:checkbox>
        </w:sdtPr>
        <w:sdtEndPr/>
        <w:sdtContent>
          <w:r>
            <w:rPr>
              <w:rFonts w:ascii="MS Gothic" w:eastAsia="MS Gothic" w:hAnsi="MS Gothic" w:cs="Calibri" w:hint="eastAsia"/>
              <w:color w:val="766F54" w:themeColor="text2"/>
              <w:lang w:eastAsia="fr-FR"/>
            </w:rPr>
            <w:t>☐</w:t>
          </w:r>
        </w:sdtContent>
      </w:sdt>
      <w:r w:rsidRPr="00367AB6">
        <w:rPr>
          <w:rFonts w:ascii="Calibri" w:eastAsia="Times New Roman" w:hAnsi="Calibri" w:cs="Calibri"/>
          <w:color w:val="766F54" w:themeColor="text2"/>
          <w:lang w:eastAsia="fr-FR"/>
        </w:rPr>
        <w:t>Handicap à prédominance cognitive avec trouble du comportement (dont syndrome de Korsakoff)</w:t>
      </w:r>
    </w:p>
    <w:tbl>
      <w:tblPr>
        <w:tblW w:w="13460" w:type="dxa"/>
        <w:tblCellMar>
          <w:left w:w="70" w:type="dxa"/>
          <w:right w:w="70" w:type="dxa"/>
        </w:tblCellMar>
        <w:tblLook w:val="04A0" w:firstRow="1" w:lastRow="0" w:firstColumn="1" w:lastColumn="0" w:noHBand="0" w:noVBand="1"/>
      </w:tblPr>
      <w:tblGrid>
        <w:gridCol w:w="11512"/>
        <w:gridCol w:w="2098"/>
      </w:tblGrid>
      <w:tr w:rsidR="00367AB6" w:rsidRPr="00367AB6" w14:paraId="38B66F79" w14:textId="77777777" w:rsidTr="003C183B">
        <w:trPr>
          <w:gridAfter w:val="1"/>
          <w:wAfter w:w="2300" w:type="dxa"/>
          <w:trHeight w:val="315"/>
        </w:trPr>
        <w:tc>
          <w:tcPr>
            <w:tcW w:w="11160" w:type="dxa"/>
            <w:tcBorders>
              <w:top w:val="nil"/>
              <w:left w:val="nil"/>
              <w:bottom w:val="nil"/>
              <w:right w:val="single" w:sz="8" w:space="0" w:color="auto"/>
            </w:tcBorders>
            <w:shd w:val="clear" w:color="auto" w:fill="auto"/>
            <w:vAlign w:val="center"/>
            <w:hideMark/>
          </w:tcPr>
          <w:p w14:paraId="288CB2DC" w14:textId="3042B29A" w:rsidR="00367AB6" w:rsidRPr="00367AB6" w:rsidRDefault="00156078" w:rsidP="00367AB6">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554383089"/>
                <w14:checkbox>
                  <w14:checked w14:val="0"/>
                  <w14:checkedState w14:val="2612" w14:font="MS Gothic"/>
                  <w14:uncheckedState w14:val="2610" w14:font="MS Gothic"/>
                </w14:checkbox>
              </w:sdtPr>
              <w:sdtEndPr/>
              <w:sdtContent>
                <w:r w:rsidR="00367AB6">
                  <w:rPr>
                    <w:rFonts w:ascii="MS Gothic" w:eastAsia="MS Gothic" w:hAnsi="MS Gothic" w:cs="Calibri" w:hint="eastAsia"/>
                    <w:color w:val="766F54" w:themeColor="text2"/>
                    <w:lang w:eastAsia="fr-FR"/>
                  </w:rPr>
                  <w:t>☐</w:t>
                </w:r>
              </w:sdtContent>
            </w:sdt>
            <w:r w:rsidR="00367AB6" w:rsidRPr="00367AB6">
              <w:rPr>
                <w:rFonts w:ascii="Calibri" w:eastAsia="Times New Roman" w:hAnsi="Calibri" w:cs="Calibri"/>
                <w:color w:val="766F54" w:themeColor="text2"/>
                <w:lang w:eastAsia="fr-FR"/>
              </w:rPr>
              <w:t xml:space="preserve">Troubles </w:t>
            </w:r>
            <w:proofErr w:type="spellStart"/>
            <w:r w:rsidR="00367AB6" w:rsidRPr="00367AB6">
              <w:rPr>
                <w:rFonts w:ascii="Calibri" w:eastAsia="Times New Roman" w:hAnsi="Calibri" w:cs="Calibri"/>
                <w:color w:val="766F54" w:themeColor="text2"/>
                <w:lang w:eastAsia="fr-FR"/>
              </w:rPr>
              <w:t>neuro-cognitifs</w:t>
            </w:r>
            <w:proofErr w:type="spellEnd"/>
            <w:r w:rsidR="00367AB6" w:rsidRPr="00367AB6">
              <w:rPr>
                <w:rFonts w:ascii="Calibri" w:eastAsia="Times New Roman" w:hAnsi="Calibri" w:cs="Calibri"/>
                <w:color w:val="766F54" w:themeColor="text2"/>
                <w:lang w:eastAsia="fr-FR"/>
              </w:rPr>
              <w:t xml:space="preserve"> chroniques (Alzheimer et apparentées) avec troubles du comportement perturbateurs</w:t>
            </w:r>
          </w:p>
        </w:tc>
      </w:tr>
      <w:tr w:rsidR="00367AB6" w:rsidRPr="00367AB6" w14:paraId="16DBD9EA" w14:textId="77777777" w:rsidTr="003C183B">
        <w:trPr>
          <w:gridAfter w:val="1"/>
          <w:wAfter w:w="2300" w:type="dxa"/>
          <w:trHeight w:val="315"/>
        </w:trPr>
        <w:tc>
          <w:tcPr>
            <w:tcW w:w="11160" w:type="dxa"/>
            <w:tcBorders>
              <w:top w:val="nil"/>
              <w:left w:val="nil"/>
              <w:bottom w:val="nil"/>
              <w:right w:val="single" w:sz="8" w:space="0" w:color="auto"/>
            </w:tcBorders>
            <w:shd w:val="clear" w:color="auto" w:fill="auto"/>
            <w:vAlign w:val="center"/>
            <w:hideMark/>
          </w:tcPr>
          <w:p w14:paraId="49DF4EB9" w14:textId="2533039E" w:rsidR="00367AB6" w:rsidRPr="00367AB6" w:rsidRDefault="00156078" w:rsidP="00367AB6">
            <w:pPr>
              <w:spacing w:after="0" w:line="240" w:lineRule="auto"/>
              <w:rPr>
                <w:rFonts w:ascii="Calibri" w:eastAsia="Times New Roman" w:hAnsi="Calibri" w:cs="Calibri"/>
                <w:color w:val="766F54" w:themeColor="text2"/>
                <w:lang w:eastAsia="fr-FR"/>
              </w:rPr>
            </w:pPr>
            <w:sdt>
              <w:sdtPr>
                <w:rPr>
                  <w:rFonts w:ascii="Calibri" w:eastAsia="Times New Roman" w:hAnsi="Calibri" w:cs="Calibri"/>
                  <w:color w:val="766F54" w:themeColor="text2"/>
                  <w:lang w:eastAsia="fr-FR"/>
                </w:rPr>
                <w:id w:val="-19792487"/>
                <w14:checkbox>
                  <w14:checked w14:val="0"/>
                  <w14:checkedState w14:val="2612" w14:font="MS Gothic"/>
                  <w14:uncheckedState w14:val="2610" w14:font="MS Gothic"/>
                </w14:checkbox>
              </w:sdtPr>
              <w:sdtEndPr/>
              <w:sdtContent>
                <w:r w:rsidR="00367AB6">
                  <w:rPr>
                    <w:rFonts w:ascii="MS Gothic" w:eastAsia="MS Gothic" w:hAnsi="MS Gothic" w:cs="Calibri" w:hint="eastAsia"/>
                    <w:color w:val="766F54" w:themeColor="text2"/>
                    <w:lang w:eastAsia="fr-FR"/>
                  </w:rPr>
                  <w:t>☐</w:t>
                </w:r>
              </w:sdtContent>
            </w:sdt>
            <w:r w:rsidR="00367AB6" w:rsidRPr="00367AB6">
              <w:rPr>
                <w:rFonts w:ascii="Calibri" w:eastAsia="Times New Roman" w:hAnsi="Calibri" w:cs="Calibri"/>
                <w:color w:val="766F54" w:themeColor="text2"/>
                <w:lang w:eastAsia="fr-FR"/>
              </w:rPr>
              <w:t>Maladies d’Alzheimer et apparentées</w:t>
            </w:r>
          </w:p>
        </w:tc>
      </w:tr>
      <w:tr w:rsidR="00367AB6" w:rsidRPr="0092080B" w14:paraId="0D589E2B" w14:textId="77777777" w:rsidTr="003C183B">
        <w:trPr>
          <w:trHeight w:val="315"/>
        </w:trPr>
        <w:tc>
          <w:tcPr>
            <w:tcW w:w="13460" w:type="dxa"/>
            <w:gridSpan w:val="2"/>
            <w:tcBorders>
              <w:top w:val="nil"/>
              <w:left w:val="nil"/>
              <w:bottom w:val="nil"/>
              <w:right w:val="single" w:sz="8" w:space="0" w:color="auto"/>
            </w:tcBorders>
            <w:shd w:val="clear" w:color="auto" w:fill="auto"/>
            <w:vAlign w:val="center"/>
          </w:tcPr>
          <w:p w14:paraId="218A0F3B" w14:textId="77777777" w:rsidR="0092080B" w:rsidRPr="0092080B" w:rsidRDefault="0092080B" w:rsidP="00DC319E">
            <w:pPr>
              <w:jc w:val="both"/>
              <w:rPr>
                <w:b/>
                <w:color w:val="521708" w:themeColor="accent1" w:themeShade="80"/>
                <w:sz w:val="36"/>
                <w:szCs w:val="36"/>
              </w:rPr>
            </w:pPr>
          </w:p>
          <w:p w14:paraId="65C82065" w14:textId="4877148A" w:rsidR="00DC319E" w:rsidRPr="00C31C9D" w:rsidRDefault="00DC319E" w:rsidP="00C31C9D">
            <w:pPr>
              <w:pStyle w:val="Titre2"/>
              <w:rPr>
                <w:b/>
                <w:bCs/>
              </w:rPr>
            </w:pPr>
            <w:bookmarkStart w:id="40" w:name="_Toc13037714"/>
            <w:r w:rsidRPr="00C31C9D">
              <w:rPr>
                <w:b/>
                <w:bCs/>
              </w:rPr>
              <w:t>Catégorie d’organisation</w:t>
            </w:r>
            <w:bookmarkEnd w:id="40"/>
          </w:p>
          <w:p w14:paraId="79EF5C33" w14:textId="77777777" w:rsidR="00511E23" w:rsidRDefault="00511E23" w:rsidP="00511E23">
            <w:pPr>
              <w:spacing w:after="0"/>
              <w:jc w:val="both"/>
              <w:rPr>
                <w:rFonts w:ascii="Calibri" w:hAnsi="Calibri" w:cs="Calibri"/>
                <w:i/>
                <w:iCs/>
                <w:color w:val="521708" w:themeColor="accent1" w:themeShade="80"/>
                <w:sz w:val="18"/>
                <w:szCs w:val="18"/>
              </w:rPr>
            </w:pPr>
            <w:r w:rsidRPr="00511E23">
              <w:rPr>
                <w:rFonts w:ascii="Calibri" w:hAnsi="Calibri" w:cs="Calibri"/>
                <w:i/>
                <w:iCs/>
                <w:color w:val="521708" w:themeColor="accent1" w:themeShade="80"/>
                <w:sz w:val="18"/>
                <w:szCs w:val="18"/>
              </w:rPr>
              <w:t>La catégorie d'organisation caractérise la nature particulière de l’offre de santé portée par une UE, offre qui se distingue</w:t>
            </w:r>
            <w:r>
              <w:rPr>
                <w:rFonts w:ascii="Calibri" w:hAnsi="Calibri" w:cs="Calibri"/>
                <w:i/>
                <w:iCs/>
                <w:color w:val="521708" w:themeColor="accent1" w:themeShade="80"/>
                <w:sz w:val="18"/>
                <w:szCs w:val="18"/>
              </w:rPr>
              <w:t xml:space="preserve"> </w:t>
            </w:r>
          </w:p>
          <w:p w14:paraId="1B5BBE43" w14:textId="1A40433B" w:rsidR="0092080B" w:rsidRDefault="00511E23" w:rsidP="00511E23">
            <w:pPr>
              <w:spacing w:after="0"/>
              <w:jc w:val="both"/>
              <w:rPr>
                <w:rFonts w:ascii="Calibri" w:hAnsi="Calibri" w:cs="Calibri"/>
                <w:i/>
                <w:iCs/>
                <w:color w:val="521708" w:themeColor="accent1" w:themeShade="80"/>
                <w:sz w:val="18"/>
                <w:szCs w:val="18"/>
              </w:rPr>
            </w:pPr>
            <w:proofErr w:type="gramStart"/>
            <w:r>
              <w:rPr>
                <w:rFonts w:ascii="Calibri" w:hAnsi="Calibri" w:cs="Calibri"/>
                <w:i/>
                <w:iCs/>
                <w:color w:val="521708" w:themeColor="accent1" w:themeShade="80"/>
                <w:sz w:val="18"/>
                <w:szCs w:val="18"/>
              </w:rPr>
              <w:t>p</w:t>
            </w:r>
            <w:r w:rsidRPr="00511E23">
              <w:rPr>
                <w:rFonts w:ascii="Calibri" w:hAnsi="Calibri" w:cs="Calibri"/>
                <w:i/>
                <w:iCs/>
                <w:color w:val="521708" w:themeColor="accent1" w:themeShade="80"/>
                <w:sz w:val="18"/>
                <w:szCs w:val="18"/>
              </w:rPr>
              <w:t>ar</w:t>
            </w:r>
            <w:proofErr w:type="gramEnd"/>
            <w:r w:rsidRPr="00511E23">
              <w:rPr>
                <w:rFonts w:ascii="Calibri" w:hAnsi="Calibri" w:cs="Calibri"/>
                <w:i/>
                <w:iCs/>
                <w:color w:val="521708" w:themeColor="accent1" w:themeShade="80"/>
                <w:sz w:val="18"/>
                <w:szCs w:val="18"/>
              </w:rPr>
              <w:t xml:space="preserve"> un agrément, un personnel spécialement formé ou un environnement particulièrement adapté à l'état de santé des patients.</w:t>
            </w:r>
          </w:p>
          <w:p w14:paraId="2E5FF8B0" w14:textId="77777777" w:rsidR="00511E23" w:rsidRPr="00511E23" w:rsidRDefault="00511E23" w:rsidP="00511E23">
            <w:pPr>
              <w:spacing w:after="0"/>
              <w:jc w:val="both"/>
              <w:rPr>
                <w:rFonts w:ascii="Calibri" w:hAnsi="Calibri" w:cs="Calibri"/>
                <w:i/>
                <w:iCs/>
                <w:color w:val="521708" w:themeColor="accent1" w:themeShade="80"/>
                <w:sz w:val="18"/>
                <w:szCs w:val="18"/>
              </w:rPr>
            </w:pPr>
          </w:p>
          <w:tbl>
            <w:tblPr>
              <w:tblW w:w="13310" w:type="dxa"/>
              <w:tblCellMar>
                <w:left w:w="70" w:type="dxa"/>
                <w:right w:w="70" w:type="dxa"/>
              </w:tblCellMar>
              <w:tblLook w:val="04A0" w:firstRow="1" w:lastRow="0" w:firstColumn="1" w:lastColumn="0" w:noHBand="0" w:noVBand="1"/>
            </w:tblPr>
            <w:tblGrid>
              <w:gridCol w:w="13460"/>
            </w:tblGrid>
            <w:tr w:rsidR="003C183B" w:rsidRPr="0092080B" w14:paraId="6B67D249" w14:textId="77777777" w:rsidTr="003C183B">
              <w:trPr>
                <w:trHeight w:val="315"/>
              </w:trPr>
              <w:tc>
                <w:tcPr>
                  <w:tcW w:w="13310" w:type="dxa"/>
                  <w:tcBorders>
                    <w:top w:val="nil"/>
                    <w:left w:val="nil"/>
                    <w:bottom w:val="nil"/>
                    <w:right w:val="single" w:sz="8" w:space="0" w:color="auto"/>
                  </w:tcBorders>
                  <w:shd w:val="clear" w:color="auto" w:fill="auto"/>
                  <w:vAlign w:val="center"/>
                  <w:hideMark/>
                </w:tcPr>
                <w:p w14:paraId="3BF2C477" w14:textId="4E8EFC3D" w:rsidR="001A239E" w:rsidRPr="0092080B" w:rsidRDefault="00156078" w:rsidP="001A239E">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353464041"/>
                      <w14:checkbox>
                        <w14:checked w14:val="0"/>
                        <w14:checkedState w14:val="2612" w14:font="MS Gothic"/>
                        <w14:uncheckedState w14:val="2610" w14:font="MS Gothic"/>
                      </w14:checkbox>
                    </w:sdtPr>
                    <w:sdtEndPr/>
                    <w:sdtContent>
                      <w:r w:rsidR="001A239E" w:rsidRPr="0092080B">
                        <w:rPr>
                          <w:rFonts w:ascii="MS Gothic" w:eastAsia="MS Gothic" w:hAnsi="MS Gothic" w:cs="Calibri" w:hint="eastAsia"/>
                          <w:color w:val="521708" w:themeColor="accent1" w:themeShade="80"/>
                          <w:lang w:eastAsia="fr-FR"/>
                        </w:rPr>
                        <w:t>☐</w:t>
                      </w:r>
                    </w:sdtContent>
                  </w:sdt>
                  <w:r w:rsidR="001A239E" w:rsidRPr="0092080B">
                    <w:rPr>
                      <w:rFonts w:ascii="Calibri" w:eastAsia="Times New Roman" w:hAnsi="Calibri" w:cs="Calibri"/>
                      <w:color w:val="521708" w:themeColor="accent1" w:themeShade="80"/>
                      <w:lang w:eastAsia="fr-FR"/>
                    </w:rPr>
                    <w:t>Accueil ou hébergement pour personnes âgées dépendantes, sans spécificité</w:t>
                  </w:r>
                </w:p>
              </w:tc>
            </w:tr>
            <w:tr w:rsidR="003C183B" w:rsidRPr="0092080B" w14:paraId="23DB78A6" w14:textId="77777777" w:rsidTr="003C183B">
              <w:trPr>
                <w:trHeight w:val="315"/>
              </w:trPr>
              <w:tc>
                <w:tcPr>
                  <w:tcW w:w="13310" w:type="dxa"/>
                  <w:tcBorders>
                    <w:top w:val="nil"/>
                    <w:left w:val="nil"/>
                    <w:bottom w:val="nil"/>
                    <w:right w:val="single" w:sz="8" w:space="0" w:color="auto"/>
                  </w:tcBorders>
                  <w:shd w:val="clear" w:color="auto" w:fill="auto"/>
                  <w:vAlign w:val="center"/>
                  <w:hideMark/>
                </w:tcPr>
                <w:p w14:paraId="08FB182F" w14:textId="68D09FD6" w:rsidR="001A239E" w:rsidRPr="0092080B" w:rsidRDefault="00156078" w:rsidP="001A239E">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45739362"/>
                      <w14:checkbox>
                        <w14:checked w14:val="0"/>
                        <w14:checkedState w14:val="2612" w14:font="MS Gothic"/>
                        <w14:uncheckedState w14:val="2610" w14:font="MS Gothic"/>
                      </w14:checkbox>
                    </w:sdtPr>
                    <w:sdtEndPr/>
                    <w:sdtContent>
                      <w:r w:rsidR="001A239E" w:rsidRPr="0092080B">
                        <w:rPr>
                          <w:rFonts w:ascii="MS Gothic" w:eastAsia="MS Gothic" w:hAnsi="MS Gothic" w:cs="Calibri" w:hint="eastAsia"/>
                          <w:color w:val="521708" w:themeColor="accent1" w:themeShade="80"/>
                          <w:lang w:eastAsia="fr-FR"/>
                        </w:rPr>
                        <w:t>☐</w:t>
                      </w:r>
                    </w:sdtContent>
                  </w:sdt>
                  <w:r w:rsidR="001A239E" w:rsidRPr="0092080B">
                    <w:rPr>
                      <w:rFonts w:ascii="Calibri" w:eastAsia="Times New Roman" w:hAnsi="Calibri" w:cs="Calibri"/>
                      <w:color w:val="521708" w:themeColor="accent1" w:themeShade="80"/>
                      <w:lang w:eastAsia="fr-FR"/>
                    </w:rPr>
                    <w:t>Accueil ou hébergement pour personnes âgées autonomes, sans spécificité</w:t>
                  </w:r>
                </w:p>
              </w:tc>
            </w:tr>
            <w:tr w:rsidR="003C183B" w:rsidRPr="0092080B" w14:paraId="47914F85" w14:textId="77777777" w:rsidTr="003C183B">
              <w:trPr>
                <w:trHeight w:val="315"/>
              </w:trPr>
              <w:tc>
                <w:tcPr>
                  <w:tcW w:w="13310" w:type="dxa"/>
                  <w:tcBorders>
                    <w:top w:val="nil"/>
                    <w:left w:val="nil"/>
                    <w:bottom w:val="nil"/>
                    <w:right w:val="single" w:sz="8" w:space="0" w:color="auto"/>
                  </w:tcBorders>
                  <w:shd w:val="clear" w:color="auto" w:fill="auto"/>
                  <w:vAlign w:val="center"/>
                  <w:hideMark/>
                </w:tcPr>
                <w:p w14:paraId="66B67D63" w14:textId="23C83E36" w:rsidR="001A239E" w:rsidRPr="0092080B" w:rsidRDefault="00156078" w:rsidP="001A239E">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844089393"/>
                      <w14:checkbox>
                        <w14:checked w14:val="0"/>
                        <w14:checkedState w14:val="2612" w14:font="MS Gothic"/>
                        <w14:uncheckedState w14:val="2610" w14:font="MS Gothic"/>
                      </w14:checkbox>
                    </w:sdtPr>
                    <w:sdtEndPr/>
                    <w:sdtContent>
                      <w:r w:rsidR="001A239E" w:rsidRPr="0092080B">
                        <w:rPr>
                          <w:rFonts w:ascii="MS Gothic" w:eastAsia="MS Gothic" w:hAnsi="MS Gothic" w:cs="Calibri" w:hint="eastAsia"/>
                          <w:color w:val="521708" w:themeColor="accent1" w:themeShade="80"/>
                          <w:lang w:eastAsia="fr-FR"/>
                        </w:rPr>
                        <w:t>☐</w:t>
                      </w:r>
                    </w:sdtContent>
                  </w:sdt>
                  <w:r w:rsidR="001A239E" w:rsidRPr="0092080B">
                    <w:rPr>
                      <w:rFonts w:ascii="Calibri" w:eastAsia="Times New Roman" w:hAnsi="Calibri" w:cs="Calibri"/>
                      <w:color w:val="521708" w:themeColor="accent1" w:themeShade="80"/>
                      <w:lang w:eastAsia="fr-FR"/>
                    </w:rPr>
                    <w:t>Accueil ou hébergement pour personnes âgées dépendantes, avec spécificité Unité d'Hébergement Renforcé</w:t>
                  </w:r>
                </w:p>
                <w:p w14:paraId="35B04D46" w14:textId="27016CD9" w:rsidR="001A239E" w:rsidRPr="0092080B" w:rsidRDefault="00156078" w:rsidP="001A239E">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712380054"/>
                      <w14:checkbox>
                        <w14:checked w14:val="0"/>
                        <w14:checkedState w14:val="2612" w14:font="MS Gothic"/>
                        <w14:uncheckedState w14:val="2610" w14:font="MS Gothic"/>
                      </w14:checkbox>
                    </w:sdtPr>
                    <w:sdtEndPr/>
                    <w:sdtContent>
                      <w:r w:rsidR="001A239E" w:rsidRPr="0092080B">
                        <w:rPr>
                          <w:rFonts w:ascii="MS Gothic" w:eastAsia="MS Gothic" w:hAnsi="MS Gothic" w:cs="Calibri" w:hint="eastAsia"/>
                          <w:color w:val="521708" w:themeColor="accent1" w:themeShade="80"/>
                          <w:lang w:eastAsia="fr-FR"/>
                        </w:rPr>
                        <w:t>☐</w:t>
                      </w:r>
                    </w:sdtContent>
                  </w:sdt>
                  <w:r w:rsidR="001A239E" w:rsidRPr="0092080B">
                    <w:rPr>
                      <w:rFonts w:ascii="Calibri" w:eastAsia="Times New Roman" w:hAnsi="Calibri" w:cs="Calibri"/>
                      <w:color w:val="521708" w:themeColor="accent1" w:themeShade="80"/>
                      <w:lang w:eastAsia="fr-FR"/>
                    </w:rPr>
                    <w:t xml:space="preserve"> (UHR)</w:t>
                  </w:r>
                </w:p>
              </w:tc>
            </w:tr>
            <w:tr w:rsidR="003C183B" w:rsidRPr="0092080B" w14:paraId="3CEA6125" w14:textId="77777777" w:rsidTr="003C183B">
              <w:trPr>
                <w:trHeight w:val="315"/>
              </w:trPr>
              <w:tc>
                <w:tcPr>
                  <w:tcW w:w="13310" w:type="dxa"/>
                  <w:tcBorders>
                    <w:top w:val="nil"/>
                    <w:left w:val="nil"/>
                    <w:bottom w:val="nil"/>
                    <w:right w:val="single" w:sz="8" w:space="0" w:color="auto"/>
                  </w:tcBorders>
                  <w:shd w:val="clear" w:color="auto" w:fill="auto"/>
                  <w:vAlign w:val="center"/>
                  <w:hideMark/>
                </w:tcPr>
                <w:p w14:paraId="339A1EF0" w14:textId="410F4E2E" w:rsidR="001A239E" w:rsidRPr="001E74ED" w:rsidRDefault="00156078" w:rsidP="001A239E">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535243851"/>
                      <w14:checkbox>
                        <w14:checked w14:val="0"/>
                        <w14:checkedState w14:val="2612" w14:font="MS Gothic"/>
                        <w14:uncheckedState w14:val="2610" w14:font="MS Gothic"/>
                      </w14:checkbox>
                    </w:sdtPr>
                    <w:sdtEndPr/>
                    <w:sdtContent>
                      <w:r w:rsidR="001A239E" w:rsidRPr="001E74ED">
                        <w:rPr>
                          <w:rFonts w:ascii="MS Gothic" w:eastAsia="MS Gothic" w:hAnsi="MS Gothic" w:cs="Calibri" w:hint="eastAsia"/>
                          <w:color w:val="521708" w:themeColor="accent1" w:themeShade="80"/>
                          <w:lang w:eastAsia="fr-FR"/>
                        </w:rPr>
                        <w:t>☐</w:t>
                      </w:r>
                    </w:sdtContent>
                  </w:sdt>
                  <w:r w:rsidR="001A239E" w:rsidRPr="001E74ED">
                    <w:rPr>
                      <w:rFonts w:ascii="Calibri" w:eastAsia="Times New Roman" w:hAnsi="Calibri" w:cs="Calibri"/>
                      <w:color w:val="521708" w:themeColor="accent1" w:themeShade="80"/>
                      <w:lang w:eastAsia="fr-FR"/>
                    </w:rPr>
                    <w:t xml:space="preserve">Accueil ou hébergement pour personnes âgées dépendantes, avec spécificité Unité de vie protégée </w:t>
                  </w:r>
                </w:p>
                <w:p w14:paraId="2CA47A08" w14:textId="01F51E5A" w:rsidR="001A239E" w:rsidRPr="001E74ED" w:rsidRDefault="001A239E" w:rsidP="001A239E">
                  <w:pPr>
                    <w:spacing w:after="0" w:line="240" w:lineRule="auto"/>
                    <w:rPr>
                      <w:rFonts w:ascii="Calibri" w:eastAsia="Times New Roman" w:hAnsi="Calibri" w:cs="Calibri"/>
                      <w:color w:val="521708" w:themeColor="accent1" w:themeShade="80"/>
                      <w:lang w:eastAsia="fr-FR"/>
                    </w:rPr>
                  </w:pPr>
                  <w:r w:rsidRPr="001E74ED">
                    <w:rPr>
                      <w:rFonts w:ascii="Calibri" w:eastAsia="Times New Roman" w:hAnsi="Calibri" w:cs="Calibri"/>
                      <w:color w:val="521708" w:themeColor="accent1" w:themeShade="80"/>
                      <w:lang w:eastAsia="fr-FR"/>
                    </w:rPr>
                    <w:t>(UVP, Cantou, …)</w:t>
                  </w:r>
                </w:p>
              </w:tc>
            </w:tr>
            <w:tr w:rsidR="003C183B" w:rsidRPr="0092080B" w14:paraId="661A3057" w14:textId="77777777" w:rsidTr="003C183B">
              <w:trPr>
                <w:trHeight w:val="315"/>
              </w:trPr>
              <w:tc>
                <w:tcPr>
                  <w:tcW w:w="13310" w:type="dxa"/>
                  <w:tcBorders>
                    <w:top w:val="nil"/>
                    <w:left w:val="nil"/>
                    <w:bottom w:val="nil"/>
                    <w:right w:val="single" w:sz="8" w:space="0" w:color="auto"/>
                  </w:tcBorders>
                  <w:shd w:val="clear" w:color="auto" w:fill="auto"/>
                  <w:vAlign w:val="center"/>
                  <w:hideMark/>
                </w:tcPr>
                <w:p w14:paraId="069D92ED" w14:textId="081C8408" w:rsidR="001A239E" w:rsidRPr="001E74ED" w:rsidRDefault="00156078" w:rsidP="001A239E">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526603539"/>
                      <w14:checkbox>
                        <w14:checked w14:val="0"/>
                        <w14:checkedState w14:val="2612" w14:font="MS Gothic"/>
                        <w14:uncheckedState w14:val="2610" w14:font="MS Gothic"/>
                      </w14:checkbox>
                    </w:sdtPr>
                    <w:sdtEndPr/>
                    <w:sdtContent>
                      <w:r w:rsidR="001A239E" w:rsidRPr="001E74ED">
                        <w:rPr>
                          <w:rFonts w:ascii="MS Gothic" w:eastAsia="MS Gothic" w:hAnsi="MS Gothic" w:cs="Calibri" w:hint="eastAsia"/>
                          <w:color w:val="521708" w:themeColor="accent1" w:themeShade="80"/>
                          <w:lang w:eastAsia="fr-FR"/>
                        </w:rPr>
                        <w:t>☐</w:t>
                      </w:r>
                    </w:sdtContent>
                  </w:sdt>
                  <w:r w:rsidR="007470FD" w:rsidRPr="001E74ED">
                    <w:rPr>
                      <w:rFonts w:ascii="Calibri" w:eastAsia="Times New Roman" w:hAnsi="Calibri" w:cs="Calibri"/>
                      <w:color w:val="521708" w:themeColor="accent1" w:themeShade="80"/>
                      <w:lang w:eastAsia="fr-FR"/>
                    </w:rPr>
                    <w:t>Pôle d’activité de Soins adaptés (PASA) </w:t>
                  </w:r>
                </w:p>
              </w:tc>
            </w:tr>
            <w:tr w:rsidR="003C183B" w:rsidRPr="0092080B" w14:paraId="1B456D71" w14:textId="77777777" w:rsidTr="003C183B">
              <w:trPr>
                <w:trHeight w:val="315"/>
              </w:trPr>
              <w:tc>
                <w:tcPr>
                  <w:tcW w:w="13310" w:type="dxa"/>
                  <w:tcBorders>
                    <w:top w:val="nil"/>
                    <w:left w:val="nil"/>
                    <w:bottom w:val="nil"/>
                    <w:right w:val="single" w:sz="8" w:space="0" w:color="auto"/>
                  </w:tcBorders>
                  <w:shd w:val="clear" w:color="auto" w:fill="auto"/>
                  <w:vAlign w:val="center"/>
                  <w:hideMark/>
                </w:tcPr>
                <w:p w14:paraId="15BD53D2" w14:textId="4308FB8F" w:rsidR="001A239E" w:rsidRPr="0092080B" w:rsidRDefault="00156078" w:rsidP="001A239E">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224300993"/>
                      <w14:checkbox>
                        <w14:checked w14:val="0"/>
                        <w14:checkedState w14:val="2612" w14:font="MS Gothic"/>
                        <w14:uncheckedState w14:val="2610" w14:font="MS Gothic"/>
                      </w14:checkbox>
                    </w:sdtPr>
                    <w:sdtEndPr/>
                    <w:sdtContent>
                      <w:r w:rsidR="001A239E" w:rsidRPr="0092080B">
                        <w:rPr>
                          <w:rFonts w:ascii="MS Gothic" w:eastAsia="MS Gothic" w:hAnsi="MS Gothic" w:cs="Calibri" w:hint="eastAsia"/>
                          <w:color w:val="521708" w:themeColor="accent1" w:themeShade="80"/>
                          <w:lang w:eastAsia="fr-FR"/>
                        </w:rPr>
                        <w:t>☐</w:t>
                      </w:r>
                    </w:sdtContent>
                  </w:sdt>
                  <w:r w:rsidR="001A239E" w:rsidRPr="0092080B">
                    <w:rPr>
                      <w:rFonts w:ascii="Calibri" w:eastAsia="Times New Roman" w:hAnsi="Calibri" w:cs="Calibri"/>
                      <w:color w:val="521708" w:themeColor="accent1" w:themeShade="80"/>
                      <w:lang w:eastAsia="fr-FR"/>
                    </w:rPr>
                    <w:t>Accueil ou hébergement pour personnes âgées dépendantes, avec spécificité Petites unités de vie (PUV)</w:t>
                  </w:r>
                </w:p>
              </w:tc>
            </w:tr>
            <w:tr w:rsidR="003C183B" w:rsidRPr="0092080B" w14:paraId="5B847DD7" w14:textId="77777777" w:rsidTr="003C183B">
              <w:trPr>
                <w:trHeight w:val="315"/>
              </w:trPr>
              <w:tc>
                <w:tcPr>
                  <w:tcW w:w="13310" w:type="dxa"/>
                  <w:tcBorders>
                    <w:top w:val="nil"/>
                    <w:left w:val="nil"/>
                    <w:bottom w:val="nil"/>
                    <w:right w:val="single" w:sz="8" w:space="0" w:color="auto"/>
                  </w:tcBorders>
                  <w:shd w:val="clear" w:color="auto" w:fill="auto"/>
                  <w:vAlign w:val="center"/>
                  <w:hideMark/>
                </w:tcPr>
                <w:p w14:paraId="163A0E01" w14:textId="11CB41C2" w:rsidR="009049F4" w:rsidRDefault="00156078" w:rsidP="001A239E">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769812608"/>
                      <w14:checkbox>
                        <w14:checked w14:val="0"/>
                        <w14:checkedState w14:val="2612" w14:font="MS Gothic"/>
                        <w14:uncheckedState w14:val="2610" w14:font="MS Gothic"/>
                      </w14:checkbox>
                    </w:sdtPr>
                    <w:sdtEndPr/>
                    <w:sdtContent>
                      <w:r w:rsidR="001A239E" w:rsidRPr="0092080B">
                        <w:rPr>
                          <w:rFonts w:ascii="MS Gothic" w:eastAsia="MS Gothic" w:hAnsi="MS Gothic" w:cs="Calibri" w:hint="eastAsia"/>
                          <w:color w:val="521708" w:themeColor="accent1" w:themeShade="80"/>
                          <w:lang w:eastAsia="fr-FR"/>
                        </w:rPr>
                        <w:t>☐</w:t>
                      </w:r>
                    </w:sdtContent>
                  </w:sdt>
                  <w:r w:rsidR="001A239E" w:rsidRPr="0092080B">
                    <w:rPr>
                      <w:rFonts w:ascii="Calibri" w:eastAsia="Times New Roman" w:hAnsi="Calibri" w:cs="Calibri"/>
                      <w:color w:val="521708" w:themeColor="accent1" w:themeShade="80"/>
                      <w:lang w:eastAsia="fr-FR"/>
                    </w:rPr>
                    <w:t>Accueil ou hébergement pour personnes âgées autonomes, avec spécificité Maison d'accueil rural (MARPA)</w:t>
                  </w:r>
                </w:p>
                <w:p w14:paraId="1B1B0435" w14:textId="3DA664FA" w:rsidR="009049F4" w:rsidRDefault="00156078" w:rsidP="001A239E">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636172971"/>
                      <w14:checkbox>
                        <w14:checked w14:val="0"/>
                        <w14:checkedState w14:val="2612" w14:font="MS Gothic"/>
                        <w14:uncheckedState w14:val="2610" w14:font="MS Gothic"/>
                      </w14:checkbox>
                    </w:sdtPr>
                    <w:sdtEndPr/>
                    <w:sdtContent>
                      <w:r w:rsidR="009049F4">
                        <w:rPr>
                          <w:rFonts w:ascii="MS Gothic" w:eastAsia="MS Gothic" w:hAnsi="MS Gothic" w:cs="Calibri" w:hint="eastAsia"/>
                          <w:color w:val="521708" w:themeColor="accent1" w:themeShade="80"/>
                          <w:lang w:eastAsia="fr-FR"/>
                        </w:rPr>
                        <w:t>☐</w:t>
                      </w:r>
                    </w:sdtContent>
                  </w:sdt>
                  <w:r w:rsidR="009049F4">
                    <w:rPr>
                      <w:rFonts w:ascii="Calibri" w:eastAsia="Times New Roman" w:hAnsi="Calibri" w:cs="Calibri"/>
                      <w:color w:val="521708" w:themeColor="accent1" w:themeShade="80"/>
                      <w:lang w:eastAsia="fr-FR"/>
                    </w:rPr>
                    <w:t>Chambre mortuaire</w:t>
                  </w:r>
                </w:p>
                <w:p w14:paraId="7D172F5F" w14:textId="35421DEF" w:rsidR="009049F4" w:rsidRDefault="00156078" w:rsidP="001A239E">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2002767776"/>
                      <w14:checkbox>
                        <w14:checked w14:val="0"/>
                        <w14:checkedState w14:val="2612" w14:font="MS Gothic"/>
                        <w14:uncheckedState w14:val="2610" w14:font="MS Gothic"/>
                      </w14:checkbox>
                    </w:sdtPr>
                    <w:sdtEndPr/>
                    <w:sdtContent>
                      <w:r w:rsidR="009049F4">
                        <w:rPr>
                          <w:rFonts w:ascii="MS Gothic" w:eastAsia="MS Gothic" w:hAnsi="MS Gothic" w:cs="Calibri" w:hint="eastAsia"/>
                          <w:color w:val="521708" w:themeColor="accent1" w:themeShade="80"/>
                          <w:lang w:eastAsia="fr-FR"/>
                        </w:rPr>
                        <w:t>☐</w:t>
                      </w:r>
                    </w:sdtContent>
                  </w:sdt>
                  <w:r w:rsidR="009049F4">
                    <w:rPr>
                      <w:rFonts w:ascii="Calibri" w:eastAsia="Times New Roman" w:hAnsi="Calibri" w:cs="Calibri"/>
                      <w:color w:val="521708" w:themeColor="accent1" w:themeShade="80"/>
                      <w:lang w:eastAsia="fr-FR"/>
                    </w:rPr>
                    <w:t>Gestion de cas MAIA</w:t>
                  </w:r>
                </w:p>
                <w:p w14:paraId="4483201B" w14:textId="148E0BB9" w:rsidR="009049F4" w:rsidRDefault="00156078" w:rsidP="001A239E">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425088618"/>
                      <w14:checkbox>
                        <w14:checked w14:val="0"/>
                        <w14:checkedState w14:val="2612" w14:font="MS Gothic"/>
                        <w14:uncheckedState w14:val="2610" w14:font="MS Gothic"/>
                      </w14:checkbox>
                    </w:sdtPr>
                    <w:sdtEndPr/>
                    <w:sdtContent>
                      <w:r w:rsidR="009049F4">
                        <w:rPr>
                          <w:rFonts w:ascii="MS Gothic" w:eastAsia="MS Gothic" w:hAnsi="MS Gothic" w:cs="Calibri" w:hint="eastAsia"/>
                          <w:color w:val="521708" w:themeColor="accent1" w:themeShade="80"/>
                          <w:lang w:eastAsia="fr-FR"/>
                        </w:rPr>
                        <w:t>☐</w:t>
                      </w:r>
                    </w:sdtContent>
                  </w:sdt>
                  <w:r w:rsidR="009049F4">
                    <w:rPr>
                      <w:rFonts w:ascii="Calibri" w:eastAsia="Times New Roman" w:hAnsi="Calibri" w:cs="Calibri"/>
                      <w:color w:val="521708" w:themeColor="accent1" w:themeShade="80"/>
                      <w:lang w:eastAsia="fr-FR"/>
                    </w:rPr>
                    <w:t>Guichet d’accueil, écoute, conseil, orientation</w:t>
                  </w:r>
                </w:p>
                <w:p w14:paraId="28648409" w14:textId="25AD0F25" w:rsidR="009049F4" w:rsidRDefault="00156078" w:rsidP="001A239E">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2115471564"/>
                      <w14:checkbox>
                        <w14:checked w14:val="0"/>
                        <w14:checkedState w14:val="2612" w14:font="MS Gothic"/>
                        <w14:uncheckedState w14:val="2610" w14:font="MS Gothic"/>
                      </w14:checkbox>
                    </w:sdtPr>
                    <w:sdtEndPr/>
                    <w:sdtContent>
                      <w:r w:rsidR="009049F4">
                        <w:rPr>
                          <w:rFonts w:ascii="MS Gothic" w:eastAsia="MS Gothic" w:hAnsi="MS Gothic" w:cs="Calibri" w:hint="eastAsia"/>
                          <w:color w:val="521708" w:themeColor="accent1" w:themeShade="80"/>
                          <w:lang w:eastAsia="fr-FR"/>
                        </w:rPr>
                        <w:t>☐</w:t>
                      </w:r>
                    </w:sdtContent>
                  </w:sdt>
                  <w:r w:rsidR="009049F4">
                    <w:rPr>
                      <w:rFonts w:ascii="Calibri" w:eastAsia="Times New Roman" w:hAnsi="Calibri" w:cs="Calibri"/>
                      <w:color w:val="521708" w:themeColor="accent1" w:themeShade="80"/>
                      <w:lang w:eastAsia="fr-FR"/>
                    </w:rPr>
                    <w:t>Plateforme d’accompagnement et de répit</w:t>
                  </w:r>
                </w:p>
                <w:p w14:paraId="51844CD6" w14:textId="1CE9B7B4" w:rsidR="009049F4" w:rsidRPr="0092080B" w:rsidRDefault="009049F4" w:rsidP="001A239E">
                  <w:pPr>
                    <w:spacing w:after="0" w:line="240" w:lineRule="auto"/>
                    <w:rPr>
                      <w:rFonts w:ascii="Calibri" w:eastAsia="Times New Roman" w:hAnsi="Calibri" w:cs="Calibri"/>
                      <w:color w:val="521708" w:themeColor="accent1" w:themeShade="80"/>
                      <w:lang w:eastAsia="fr-FR"/>
                    </w:rPr>
                  </w:pPr>
                </w:p>
              </w:tc>
            </w:tr>
            <w:tr w:rsidR="003C183B" w:rsidRPr="0092080B" w14:paraId="1A653C14" w14:textId="77777777" w:rsidTr="003C183B">
              <w:trPr>
                <w:trHeight w:val="315"/>
              </w:trPr>
              <w:tc>
                <w:tcPr>
                  <w:tcW w:w="13310" w:type="dxa"/>
                  <w:tcBorders>
                    <w:top w:val="nil"/>
                    <w:left w:val="nil"/>
                    <w:bottom w:val="nil"/>
                    <w:right w:val="single" w:sz="8" w:space="0" w:color="auto"/>
                  </w:tcBorders>
                  <w:shd w:val="clear" w:color="auto" w:fill="auto"/>
                  <w:vAlign w:val="center"/>
                  <w:hideMark/>
                </w:tcPr>
                <w:p w14:paraId="669D4644" w14:textId="25425B3E" w:rsidR="00555586" w:rsidRDefault="00156078" w:rsidP="001A239E">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514842490"/>
                      <w14:checkbox>
                        <w14:checked w14:val="0"/>
                        <w14:checkedState w14:val="2612" w14:font="MS Gothic"/>
                        <w14:uncheckedState w14:val="2610" w14:font="MS Gothic"/>
                      </w14:checkbox>
                    </w:sdtPr>
                    <w:sdtEndPr/>
                    <w:sdtContent>
                      <w:r w:rsidR="001A239E" w:rsidRPr="0092080B">
                        <w:rPr>
                          <w:rFonts w:ascii="MS Gothic" w:eastAsia="MS Gothic" w:hAnsi="MS Gothic" w:cs="Calibri" w:hint="eastAsia"/>
                          <w:color w:val="521708" w:themeColor="accent1" w:themeShade="80"/>
                          <w:lang w:eastAsia="fr-FR"/>
                        </w:rPr>
                        <w:t>☐</w:t>
                      </w:r>
                    </w:sdtContent>
                  </w:sdt>
                  <w:r w:rsidR="001A239E" w:rsidRPr="0092080B">
                    <w:rPr>
                      <w:rFonts w:ascii="Calibri" w:eastAsia="Times New Roman" w:hAnsi="Calibri" w:cs="Calibri"/>
                      <w:color w:val="521708" w:themeColor="accent1" w:themeShade="80"/>
                      <w:lang w:eastAsia="fr-FR"/>
                    </w:rPr>
                    <w:t>Services Soins infirmiers à domicile (SSIAD)</w:t>
                  </w:r>
                </w:p>
                <w:p w14:paraId="04DC819E" w14:textId="660B9D45" w:rsidR="00555586" w:rsidRPr="0092080B" w:rsidRDefault="00555586" w:rsidP="001A239E">
                  <w:pPr>
                    <w:spacing w:after="0" w:line="240" w:lineRule="auto"/>
                    <w:rPr>
                      <w:rFonts w:ascii="Calibri" w:eastAsia="Times New Roman" w:hAnsi="Calibri" w:cs="Calibri"/>
                      <w:color w:val="521708" w:themeColor="accent1" w:themeShade="80"/>
                      <w:lang w:eastAsia="fr-FR"/>
                    </w:rPr>
                  </w:pPr>
                </w:p>
              </w:tc>
            </w:tr>
            <w:tr w:rsidR="003C183B" w:rsidRPr="0092080B" w14:paraId="01869461" w14:textId="77777777" w:rsidTr="003C183B">
              <w:trPr>
                <w:trHeight w:val="315"/>
              </w:trPr>
              <w:tc>
                <w:tcPr>
                  <w:tcW w:w="13310" w:type="dxa"/>
                  <w:tcBorders>
                    <w:top w:val="nil"/>
                    <w:left w:val="nil"/>
                    <w:bottom w:val="nil"/>
                    <w:right w:val="single" w:sz="8" w:space="0" w:color="auto"/>
                  </w:tcBorders>
                  <w:shd w:val="clear" w:color="auto" w:fill="auto"/>
                  <w:vAlign w:val="center"/>
                  <w:hideMark/>
                </w:tcPr>
                <w:p w14:paraId="79203D18" w14:textId="3A9D959D" w:rsidR="00511E23" w:rsidRDefault="00156078" w:rsidP="001A239E">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884703311"/>
                      <w14:checkbox>
                        <w14:checked w14:val="0"/>
                        <w14:checkedState w14:val="2612" w14:font="MS Gothic"/>
                        <w14:uncheckedState w14:val="2610" w14:font="MS Gothic"/>
                      </w14:checkbox>
                    </w:sdtPr>
                    <w:sdtEndPr/>
                    <w:sdtContent>
                      <w:r w:rsidR="001A239E" w:rsidRPr="0092080B">
                        <w:rPr>
                          <w:rFonts w:ascii="MS Gothic" w:eastAsia="MS Gothic" w:hAnsi="MS Gothic" w:cs="Calibri" w:hint="eastAsia"/>
                          <w:color w:val="521708" w:themeColor="accent1" w:themeShade="80"/>
                          <w:lang w:eastAsia="fr-FR"/>
                        </w:rPr>
                        <w:t>☐</w:t>
                      </w:r>
                    </w:sdtContent>
                  </w:sdt>
                  <w:r w:rsidR="001A239E" w:rsidRPr="0092080B">
                    <w:rPr>
                      <w:rFonts w:ascii="Calibri" w:eastAsia="Times New Roman" w:hAnsi="Calibri" w:cs="Calibri"/>
                      <w:color w:val="521708" w:themeColor="accent1" w:themeShade="80"/>
                      <w:lang w:eastAsia="fr-FR"/>
                    </w:rPr>
                    <w:t>Equipe spécialisée Alzheimer (ESA)</w:t>
                  </w:r>
                </w:p>
                <w:p w14:paraId="38BE8F27" w14:textId="3034EACB" w:rsidR="00511E23" w:rsidRPr="0092080B" w:rsidRDefault="00511E23" w:rsidP="001A239E">
                  <w:pPr>
                    <w:spacing w:after="0" w:line="240" w:lineRule="auto"/>
                    <w:rPr>
                      <w:rFonts w:ascii="Calibri" w:eastAsia="Times New Roman" w:hAnsi="Calibri" w:cs="Calibri"/>
                      <w:color w:val="521708" w:themeColor="accent1" w:themeShade="80"/>
                      <w:lang w:eastAsia="fr-FR"/>
                    </w:rPr>
                  </w:pPr>
                </w:p>
              </w:tc>
            </w:tr>
            <w:tr w:rsidR="003C183B" w:rsidRPr="0092080B" w14:paraId="75CCC1B7" w14:textId="77777777" w:rsidTr="003C183B">
              <w:trPr>
                <w:trHeight w:val="315"/>
              </w:trPr>
              <w:tc>
                <w:tcPr>
                  <w:tcW w:w="13310" w:type="dxa"/>
                  <w:tcBorders>
                    <w:top w:val="nil"/>
                    <w:left w:val="nil"/>
                    <w:bottom w:val="nil"/>
                    <w:right w:val="single" w:sz="8" w:space="0" w:color="auto"/>
                  </w:tcBorders>
                  <w:shd w:val="clear" w:color="auto" w:fill="auto"/>
                  <w:vAlign w:val="center"/>
                  <w:hideMark/>
                </w:tcPr>
                <w:p w14:paraId="22F6EC1C" w14:textId="3345A69F" w:rsidR="001A239E" w:rsidRPr="0092080B" w:rsidRDefault="00156078" w:rsidP="001A239E">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205464201"/>
                      <w14:checkbox>
                        <w14:checked w14:val="0"/>
                        <w14:checkedState w14:val="2612" w14:font="MS Gothic"/>
                        <w14:uncheckedState w14:val="2610" w14:font="MS Gothic"/>
                      </w14:checkbox>
                    </w:sdtPr>
                    <w:sdtEndPr/>
                    <w:sdtContent>
                      <w:r w:rsidR="001A239E" w:rsidRPr="0092080B">
                        <w:rPr>
                          <w:rFonts w:ascii="MS Gothic" w:eastAsia="MS Gothic" w:hAnsi="MS Gothic" w:cs="Calibri" w:hint="eastAsia"/>
                          <w:color w:val="521708" w:themeColor="accent1" w:themeShade="80"/>
                          <w:lang w:eastAsia="fr-FR"/>
                        </w:rPr>
                        <w:t>☐</w:t>
                      </w:r>
                    </w:sdtContent>
                  </w:sdt>
                  <w:r w:rsidR="001A239E" w:rsidRPr="0092080B">
                    <w:rPr>
                      <w:rFonts w:ascii="Calibri" w:eastAsia="Times New Roman" w:hAnsi="Calibri" w:cs="Calibri"/>
                      <w:color w:val="521708" w:themeColor="accent1" w:themeShade="80"/>
                      <w:lang w:eastAsia="fr-FR"/>
                    </w:rPr>
                    <w:t>Service d'aide et d’Accompagnement à Domicile (SAAD)</w:t>
                  </w:r>
                </w:p>
              </w:tc>
            </w:tr>
            <w:tr w:rsidR="003C183B" w:rsidRPr="0092080B" w14:paraId="62F5A2C0" w14:textId="77777777" w:rsidTr="003C183B">
              <w:trPr>
                <w:trHeight w:val="315"/>
              </w:trPr>
              <w:tc>
                <w:tcPr>
                  <w:tcW w:w="13310" w:type="dxa"/>
                  <w:tcBorders>
                    <w:top w:val="nil"/>
                    <w:left w:val="nil"/>
                    <w:bottom w:val="nil"/>
                    <w:right w:val="single" w:sz="8" w:space="0" w:color="auto"/>
                  </w:tcBorders>
                  <w:shd w:val="clear" w:color="auto" w:fill="auto"/>
                  <w:vAlign w:val="center"/>
                  <w:hideMark/>
                </w:tcPr>
                <w:p w14:paraId="1F24D46A" w14:textId="02B71765" w:rsidR="001A239E" w:rsidRPr="0092080B" w:rsidRDefault="00156078" w:rsidP="001A239E">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850297000"/>
                      <w14:checkbox>
                        <w14:checked w14:val="0"/>
                        <w14:checkedState w14:val="2612" w14:font="MS Gothic"/>
                        <w14:uncheckedState w14:val="2610" w14:font="MS Gothic"/>
                      </w14:checkbox>
                    </w:sdtPr>
                    <w:sdtEndPr/>
                    <w:sdtContent>
                      <w:r w:rsidR="00A45128" w:rsidRPr="0092080B">
                        <w:rPr>
                          <w:rFonts w:ascii="MS Gothic" w:eastAsia="MS Gothic" w:hAnsi="MS Gothic" w:cs="Calibri" w:hint="eastAsia"/>
                          <w:color w:val="521708" w:themeColor="accent1" w:themeShade="80"/>
                          <w:lang w:eastAsia="fr-FR"/>
                        </w:rPr>
                        <w:t>☐</w:t>
                      </w:r>
                    </w:sdtContent>
                  </w:sdt>
                  <w:r w:rsidR="001A239E" w:rsidRPr="0092080B">
                    <w:rPr>
                      <w:rFonts w:ascii="Calibri" w:eastAsia="Times New Roman" w:hAnsi="Calibri" w:cs="Calibri"/>
                      <w:color w:val="521708" w:themeColor="accent1" w:themeShade="80"/>
                      <w:lang w:eastAsia="fr-FR"/>
                    </w:rPr>
                    <w:t>Service de portage de repas à domicile</w:t>
                  </w:r>
                </w:p>
              </w:tc>
            </w:tr>
            <w:tr w:rsidR="003C183B" w:rsidRPr="0092080B" w14:paraId="108BE4F2" w14:textId="77777777" w:rsidTr="003C183B">
              <w:trPr>
                <w:trHeight w:val="315"/>
              </w:trPr>
              <w:tc>
                <w:tcPr>
                  <w:tcW w:w="13310" w:type="dxa"/>
                  <w:tcBorders>
                    <w:top w:val="nil"/>
                    <w:left w:val="nil"/>
                    <w:bottom w:val="nil"/>
                    <w:right w:val="single" w:sz="8" w:space="0" w:color="auto"/>
                  </w:tcBorders>
                  <w:shd w:val="clear" w:color="auto" w:fill="auto"/>
                  <w:vAlign w:val="center"/>
                  <w:hideMark/>
                </w:tcPr>
                <w:p w14:paraId="04717B17" w14:textId="592493ED" w:rsidR="001A239E" w:rsidRPr="0092080B" w:rsidRDefault="00156078" w:rsidP="001A239E">
                  <w:pPr>
                    <w:spacing w:after="0" w:line="240" w:lineRule="auto"/>
                    <w:rPr>
                      <w:rFonts w:ascii="Verdana" w:eastAsia="Times New Roman" w:hAnsi="Verdana" w:cs="Calibri"/>
                      <w:color w:val="521708" w:themeColor="accent1" w:themeShade="80"/>
                      <w:sz w:val="18"/>
                      <w:szCs w:val="18"/>
                      <w:lang w:eastAsia="fr-FR"/>
                    </w:rPr>
                  </w:pPr>
                  <w:sdt>
                    <w:sdtPr>
                      <w:rPr>
                        <w:rFonts w:ascii="Verdana" w:eastAsia="Times New Roman" w:hAnsi="Verdana" w:cs="Calibri"/>
                        <w:color w:val="521708" w:themeColor="accent1" w:themeShade="80"/>
                        <w:sz w:val="18"/>
                        <w:szCs w:val="18"/>
                        <w:lang w:eastAsia="fr-FR"/>
                      </w:rPr>
                      <w:id w:val="-703562376"/>
                      <w14:checkbox>
                        <w14:checked w14:val="0"/>
                        <w14:checkedState w14:val="2612" w14:font="MS Gothic"/>
                        <w14:uncheckedState w14:val="2610" w14:font="MS Gothic"/>
                      </w14:checkbox>
                    </w:sdtPr>
                    <w:sdtEndPr/>
                    <w:sdtContent>
                      <w:r w:rsidR="00A45128" w:rsidRPr="0092080B">
                        <w:rPr>
                          <w:rFonts w:ascii="MS Gothic" w:eastAsia="MS Gothic" w:hAnsi="MS Gothic" w:cs="Calibri" w:hint="eastAsia"/>
                          <w:color w:val="521708" w:themeColor="accent1" w:themeShade="80"/>
                          <w:sz w:val="18"/>
                          <w:szCs w:val="18"/>
                          <w:lang w:eastAsia="fr-FR"/>
                        </w:rPr>
                        <w:t>☐</w:t>
                      </w:r>
                    </w:sdtContent>
                  </w:sdt>
                  <w:r w:rsidR="001A239E" w:rsidRPr="0092080B">
                    <w:rPr>
                      <w:rFonts w:ascii="Verdana" w:eastAsia="Times New Roman" w:hAnsi="Verdana" w:cs="Calibri"/>
                      <w:color w:val="521708" w:themeColor="accent1" w:themeShade="80"/>
                      <w:sz w:val="18"/>
                      <w:szCs w:val="18"/>
                      <w:lang w:eastAsia="fr-FR"/>
                    </w:rPr>
                    <w:t>Service de Téléassistance</w:t>
                  </w:r>
                </w:p>
              </w:tc>
            </w:tr>
            <w:tr w:rsidR="003C183B" w:rsidRPr="0092080B" w14:paraId="20CDD79B" w14:textId="77777777" w:rsidTr="003C183B">
              <w:trPr>
                <w:trHeight w:val="315"/>
              </w:trPr>
              <w:tc>
                <w:tcPr>
                  <w:tcW w:w="13310" w:type="dxa"/>
                  <w:tcBorders>
                    <w:top w:val="nil"/>
                    <w:left w:val="nil"/>
                    <w:bottom w:val="nil"/>
                    <w:right w:val="single" w:sz="8" w:space="0" w:color="auto"/>
                  </w:tcBorders>
                  <w:shd w:val="clear" w:color="auto" w:fill="auto"/>
                  <w:vAlign w:val="center"/>
                  <w:hideMark/>
                </w:tcPr>
                <w:p w14:paraId="28B6038D" w14:textId="77777777" w:rsidR="001A239E" w:rsidRPr="0092080B" w:rsidRDefault="00156078" w:rsidP="001A239E">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663929342"/>
                      <w14:checkbox>
                        <w14:checked w14:val="0"/>
                        <w14:checkedState w14:val="2612" w14:font="MS Gothic"/>
                        <w14:uncheckedState w14:val="2610" w14:font="MS Gothic"/>
                      </w14:checkbox>
                    </w:sdtPr>
                    <w:sdtEndPr/>
                    <w:sdtContent>
                      <w:r w:rsidR="00A45128" w:rsidRPr="0092080B">
                        <w:rPr>
                          <w:rFonts w:ascii="MS Gothic" w:eastAsia="MS Gothic" w:hAnsi="MS Gothic" w:cs="Calibri" w:hint="eastAsia"/>
                          <w:color w:val="521708" w:themeColor="accent1" w:themeShade="80"/>
                          <w:lang w:eastAsia="fr-FR"/>
                        </w:rPr>
                        <w:t>☐</w:t>
                      </w:r>
                    </w:sdtContent>
                  </w:sdt>
                  <w:r w:rsidR="001A239E" w:rsidRPr="0092080B">
                    <w:rPr>
                      <w:rFonts w:ascii="Calibri" w:eastAsia="Times New Roman" w:hAnsi="Calibri" w:cs="Calibri"/>
                      <w:color w:val="521708" w:themeColor="accent1" w:themeShade="80"/>
                      <w:lang w:eastAsia="fr-FR"/>
                    </w:rPr>
                    <w:t>Foyer restaurant</w:t>
                  </w:r>
                </w:p>
                <w:p w14:paraId="61DAC53E" w14:textId="0A1E881B" w:rsidR="00932A5E" w:rsidRPr="0092080B" w:rsidRDefault="00932A5E" w:rsidP="001A239E">
                  <w:pPr>
                    <w:spacing w:after="0" w:line="240" w:lineRule="auto"/>
                    <w:rPr>
                      <w:rFonts w:ascii="Calibri" w:eastAsia="Times New Roman" w:hAnsi="Calibri" w:cs="Calibri"/>
                      <w:color w:val="521708" w:themeColor="accent1" w:themeShade="80"/>
                      <w:lang w:eastAsia="fr-FR"/>
                    </w:rPr>
                  </w:pPr>
                </w:p>
              </w:tc>
            </w:tr>
            <w:tr w:rsidR="003C183B" w:rsidRPr="0092080B" w14:paraId="7353A3EC" w14:textId="77777777" w:rsidTr="00932A5E">
              <w:trPr>
                <w:trHeight w:val="315"/>
              </w:trPr>
              <w:tc>
                <w:tcPr>
                  <w:tcW w:w="13310" w:type="dxa"/>
                  <w:tcBorders>
                    <w:top w:val="nil"/>
                    <w:left w:val="nil"/>
                    <w:bottom w:val="nil"/>
                    <w:right w:val="single" w:sz="8" w:space="0" w:color="auto"/>
                  </w:tcBorders>
                  <w:shd w:val="clear" w:color="auto" w:fill="auto"/>
                  <w:vAlign w:val="center"/>
                </w:tcPr>
                <w:p w14:paraId="13D5275C" w14:textId="4F3D8FF5" w:rsidR="003C183B" w:rsidRPr="0092080B" w:rsidRDefault="003C183B" w:rsidP="003C183B">
                  <w:pPr>
                    <w:spacing w:after="0" w:line="240" w:lineRule="auto"/>
                    <w:rPr>
                      <w:rFonts w:ascii="Calibri" w:eastAsia="Times New Roman" w:hAnsi="Calibri" w:cs="Calibri"/>
                      <w:color w:val="521708" w:themeColor="accent1" w:themeShade="80"/>
                      <w:lang w:eastAsia="fr-FR"/>
                    </w:rPr>
                  </w:pPr>
                </w:p>
              </w:tc>
            </w:tr>
            <w:tr w:rsidR="003C183B" w:rsidRPr="0092080B" w14:paraId="5B76D78D" w14:textId="77777777" w:rsidTr="003C183B">
              <w:trPr>
                <w:trHeight w:val="315"/>
              </w:trPr>
              <w:tc>
                <w:tcPr>
                  <w:tcW w:w="13310" w:type="dxa"/>
                  <w:tcBorders>
                    <w:top w:val="nil"/>
                    <w:left w:val="nil"/>
                    <w:bottom w:val="nil"/>
                    <w:right w:val="single" w:sz="8" w:space="0" w:color="auto"/>
                  </w:tcBorders>
                  <w:shd w:val="clear" w:color="auto" w:fill="auto"/>
                  <w:vAlign w:val="center"/>
                </w:tcPr>
                <w:p w14:paraId="48164DB1" w14:textId="70FC1263" w:rsidR="00932A5E" w:rsidRPr="00555586" w:rsidRDefault="00932A5E" w:rsidP="00555586">
                  <w:pPr>
                    <w:pStyle w:val="Titre2"/>
                    <w:rPr>
                      <w:b/>
                      <w:bCs/>
                    </w:rPr>
                  </w:pPr>
                  <w:bookmarkStart w:id="41" w:name="_Toc13037715"/>
                  <w:r w:rsidRPr="00555586">
                    <w:rPr>
                      <w:b/>
                      <w:bCs/>
                    </w:rPr>
                    <w:t>Compétences spécifiques</w:t>
                  </w:r>
                  <w:bookmarkEnd w:id="41"/>
                </w:p>
                <w:p w14:paraId="592C4133" w14:textId="77777777" w:rsidR="00511E23" w:rsidRPr="00511E23" w:rsidRDefault="00511E23" w:rsidP="00511E23">
                  <w:pPr>
                    <w:spacing w:after="0"/>
                    <w:jc w:val="both"/>
                    <w:rPr>
                      <w:rFonts w:ascii="Calibri" w:hAnsi="Calibri" w:cs="Calibri"/>
                      <w:i/>
                      <w:iCs/>
                      <w:color w:val="521708" w:themeColor="accent1" w:themeShade="80"/>
                      <w:sz w:val="18"/>
                      <w:szCs w:val="18"/>
                    </w:rPr>
                  </w:pPr>
                  <w:r w:rsidRPr="00511E23">
                    <w:rPr>
                      <w:rFonts w:ascii="Calibri" w:hAnsi="Calibri" w:cs="Calibri"/>
                      <w:i/>
                      <w:iCs/>
                      <w:color w:val="521708" w:themeColor="accent1" w:themeShade="80"/>
                      <w:sz w:val="18"/>
                      <w:szCs w:val="18"/>
                    </w:rPr>
                    <w:t xml:space="preserve">Les compétences ressources décrivent les compétences des professionnels du parcours de Santé qui interviennent dans l'unité. </w:t>
                  </w:r>
                </w:p>
                <w:p w14:paraId="2EE7E9B0" w14:textId="77777777" w:rsidR="00511E23" w:rsidRPr="00511E23" w:rsidRDefault="00511E23" w:rsidP="00511E23">
                  <w:pPr>
                    <w:spacing w:after="0"/>
                    <w:jc w:val="both"/>
                    <w:rPr>
                      <w:rFonts w:ascii="Calibri" w:hAnsi="Calibri" w:cs="Calibri"/>
                      <w:i/>
                      <w:iCs/>
                      <w:color w:val="521708" w:themeColor="accent1" w:themeShade="80"/>
                      <w:sz w:val="18"/>
                      <w:szCs w:val="18"/>
                    </w:rPr>
                  </w:pPr>
                  <w:r w:rsidRPr="00511E23">
                    <w:rPr>
                      <w:rFonts w:ascii="Calibri" w:hAnsi="Calibri" w:cs="Calibri"/>
                      <w:i/>
                      <w:iCs/>
                      <w:color w:val="521708" w:themeColor="accent1" w:themeShade="80"/>
                      <w:sz w:val="18"/>
                      <w:szCs w:val="18"/>
                    </w:rPr>
                    <w:t xml:space="preserve">Cette description peut correspondre à une profession, une spécialité ordinale et/ou des compétences spécifiques. </w:t>
                  </w:r>
                </w:p>
                <w:p w14:paraId="4D6E971B" w14:textId="4A88F390" w:rsidR="00511E23" w:rsidRDefault="00511E23" w:rsidP="00A11732">
                  <w:pPr>
                    <w:spacing w:after="0"/>
                    <w:jc w:val="both"/>
                    <w:rPr>
                      <w:rFonts w:ascii="Calibri" w:hAnsi="Calibri" w:cs="Calibri"/>
                      <w:i/>
                      <w:iCs/>
                      <w:color w:val="521708" w:themeColor="accent1" w:themeShade="80"/>
                      <w:sz w:val="18"/>
                      <w:szCs w:val="18"/>
                    </w:rPr>
                  </w:pPr>
                  <w:r w:rsidRPr="00511E23">
                    <w:rPr>
                      <w:rFonts w:ascii="Calibri" w:hAnsi="Calibri" w:cs="Calibri"/>
                      <w:i/>
                      <w:iCs/>
                      <w:color w:val="521708" w:themeColor="accent1" w:themeShade="80"/>
                      <w:sz w:val="18"/>
                      <w:szCs w:val="18"/>
                    </w:rPr>
                    <w:t xml:space="preserve">Seules les compétences discriminantes dans la prise en charge ou l'accompagnement de l'usager sont </w:t>
                  </w:r>
                  <w:proofErr w:type="gramStart"/>
                  <w:r w:rsidRPr="00511E23">
                    <w:rPr>
                      <w:rFonts w:ascii="Calibri" w:hAnsi="Calibri" w:cs="Calibri"/>
                      <w:i/>
                      <w:iCs/>
                      <w:color w:val="521708" w:themeColor="accent1" w:themeShade="80"/>
                      <w:sz w:val="18"/>
                      <w:szCs w:val="18"/>
                    </w:rPr>
                    <w:t>précisées</w:t>
                  </w:r>
                  <w:proofErr w:type="gramEnd"/>
                  <w:r w:rsidRPr="00511E23">
                    <w:rPr>
                      <w:rFonts w:ascii="Calibri" w:hAnsi="Calibri" w:cs="Calibri"/>
                      <w:i/>
                      <w:iCs/>
                      <w:color w:val="521708" w:themeColor="accent1" w:themeShade="80"/>
                      <w:sz w:val="18"/>
                      <w:szCs w:val="18"/>
                    </w:rPr>
                    <w:t xml:space="preserve">. </w:t>
                  </w:r>
                </w:p>
                <w:p w14:paraId="02F4A845" w14:textId="77777777" w:rsidR="00A11732" w:rsidRPr="00A11732" w:rsidRDefault="00A11732" w:rsidP="00A11732">
                  <w:pPr>
                    <w:spacing w:after="0"/>
                    <w:jc w:val="both"/>
                    <w:rPr>
                      <w:rFonts w:ascii="Calibri" w:hAnsi="Calibri" w:cs="Calibri"/>
                      <w:i/>
                      <w:iCs/>
                      <w:color w:val="521708" w:themeColor="accent1" w:themeShade="80"/>
                      <w:sz w:val="18"/>
                      <w:szCs w:val="18"/>
                    </w:rPr>
                  </w:pPr>
                </w:p>
                <w:p w14:paraId="3F134617" w14:textId="7B2AC732" w:rsidR="00932A5E" w:rsidRDefault="00156078" w:rsidP="00932A5E">
                  <w:pPr>
                    <w:spacing w:after="0" w:line="240" w:lineRule="auto"/>
                    <w:jc w:val="both"/>
                    <w:rPr>
                      <w:rFonts w:ascii="Calibri" w:hAnsi="Calibri" w:cs="Calibri"/>
                      <w:bCs/>
                      <w:color w:val="521708" w:themeColor="accent1" w:themeShade="80"/>
                    </w:rPr>
                  </w:pPr>
                  <w:sdt>
                    <w:sdtPr>
                      <w:rPr>
                        <w:rFonts w:ascii="Calibri" w:hAnsi="Calibri" w:cs="Calibri"/>
                        <w:bCs/>
                        <w:color w:val="521708" w:themeColor="accent1" w:themeShade="80"/>
                      </w:rPr>
                      <w:id w:val="-1722358225"/>
                      <w14:checkbox>
                        <w14:checked w14:val="0"/>
                        <w14:checkedState w14:val="2612" w14:font="MS Gothic"/>
                        <w14:uncheckedState w14:val="2610" w14:font="MS Gothic"/>
                      </w14:checkbox>
                    </w:sdtPr>
                    <w:sdtEndPr/>
                    <w:sdtContent>
                      <w:r w:rsidR="00932A5E" w:rsidRPr="00555586">
                        <w:rPr>
                          <w:rFonts w:ascii="Segoe UI Symbol" w:eastAsia="MS Gothic" w:hAnsi="Segoe UI Symbol" w:cs="Segoe UI Symbol"/>
                          <w:bCs/>
                          <w:color w:val="521708" w:themeColor="accent1" w:themeShade="80"/>
                        </w:rPr>
                        <w:t>☐</w:t>
                      </w:r>
                    </w:sdtContent>
                  </w:sdt>
                  <w:r w:rsidR="00932A5E" w:rsidRPr="00555586">
                    <w:rPr>
                      <w:rFonts w:ascii="Calibri" w:hAnsi="Calibri" w:cs="Calibri"/>
                      <w:bCs/>
                      <w:color w:val="521708" w:themeColor="accent1" w:themeShade="80"/>
                    </w:rPr>
                    <w:t>Neuropsychologue</w:t>
                  </w:r>
                </w:p>
                <w:p w14:paraId="3328B151" w14:textId="58EE5EC6" w:rsidR="009049F4" w:rsidRDefault="00156078" w:rsidP="00932A5E">
                  <w:pPr>
                    <w:spacing w:after="0" w:line="240" w:lineRule="auto"/>
                    <w:jc w:val="both"/>
                    <w:rPr>
                      <w:rFonts w:ascii="Calibri" w:hAnsi="Calibri" w:cs="Calibri"/>
                      <w:bCs/>
                      <w:color w:val="521708" w:themeColor="accent1" w:themeShade="80"/>
                    </w:rPr>
                  </w:pPr>
                  <w:sdt>
                    <w:sdtPr>
                      <w:rPr>
                        <w:rFonts w:ascii="Calibri" w:hAnsi="Calibri" w:cs="Calibri"/>
                        <w:bCs/>
                        <w:color w:val="521708" w:themeColor="accent1" w:themeShade="80"/>
                      </w:rPr>
                      <w:id w:val="-2026010427"/>
                      <w14:checkbox>
                        <w14:checked w14:val="0"/>
                        <w14:checkedState w14:val="2612" w14:font="MS Gothic"/>
                        <w14:uncheckedState w14:val="2610" w14:font="MS Gothic"/>
                      </w14:checkbox>
                    </w:sdtPr>
                    <w:sdtEndPr/>
                    <w:sdtContent>
                      <w:r w:rsidR="009049F4">
                        <w:rPr>
                          <w:rFonts w:ascii="MS Gothic" w:eastAsia="MS Gothic" w:hAnsi="MS Gothic" w:cs="Calibri" w:hint="eastAsia"/>
                          <w:bCs/>
                          <w:color w:val="521708" w:themeColor="accent1" w:themeShade="80"/>
                        </w:rPr>
                        <w:t>☐</w:t>
                      </w:r>
                    </w:sdtContent>
                  </w:sdt>
                  <w:r w:rsidR="009049F4">
                    <w:rPr>
                      <w:rFonts w:ascii="Calibri" w:hAnsi="Calibri" w:cs="Calibri"/>
                      <w:bCs/>
                      <w:color w:val="521708" w:themeColor="accent1" w:themeShade="80"/>
                    </w:rPr>
                    <w:t>Animateur socio-culturel</w:t>
                  </w:r>
                </w:p>
                <w:p w14:paraId="4BB6BC08" w14:textId="3D32DED8" w:rsidR="00B9030E" w:rsidRPr="00555586" w:rsidRDefault="00156078" w:rsidP="00932A5E">
                  <w:pPr>
                    <w:spacing w:after="0" w:line="240" w:lineRule="auto"/>
                    <w:jc w:val="both"/>
                    <w:rPr>
                      <w:rFonts w:ascii="Calibri" w:hAnsi="Calibri" w:cs="Calibri"/>
                      <w:bCs/>
                      <w:color w:val="521708" w:themeColor="accent1" w:themeShade="80"/>
                    </w:rPr>
                  </w:pPr>
                  <w:sdt>
                    <w:sdtPr>
                      <w:rPr>
                        <w:rFonts w:ascii="Calibri" w:hAnsi="Calibri" w:cs="Calibri"/>
                        <w:bCs/>
                        <w:color w:val="521708" w:themeColor="accent1" w:themeShade="80"/>
                      </w:rPr>
                      <w:id w:val="965479823"/>
                      <w14:checkbox>
                        <w14:checked w14:val="0"/>
                        <w14:checkedState w14:val="2612" w14:font="MS Gothic"/>
                        <w14:uncheckedState w14:val="2610" w14:font="MS Gothic"/>
                      </w14:checkbox>
                    </w:sdtPr>
                    <w:sdtEndPr/>
                    <w:sdtContent>
                      <w:r w:rsidR="00B9030E">
                        <w:rPr>
                          <w:rFonts w:ascii="MS Gothic" w:eastAsia="MS Gothic" w:hAnsi="MS Gothic" w:cs="Calibri" w:hint="eastAsia"/>
                          <w:bCs/>
                          <w:color w:val="521708" w:themeColor="accent1" w:themeShade="80"/>
                        </w:rPr>
                        <w:t>☐</w:t>
                      </w:r>
                    </w:sdtContent>
                  </w:sdt>
                  <w:r w:rsidR="00B9030E">
                    <w:rPr>
                      <w:rFonts w:ascii="Calibri" w:hAnsi="Calibri" w:cs="Calibri"/>
                      <w:bCs/>
                      <w:color w:val="521708" w:themeColor="accent1" w:themeShade="80"/>
                    </w:rPr>
                    <w:t>Art thérapeute</w:t>
                  </w:r>
                </w:p>
                <w:p w14:paraId="3ED3ED43" w14:textId="2B47CC25" w:rsidR="00932A5E" w:rsidRPr="00555586" w:rsidRDefault="00156078" w:rsidP="00932A5E">
                  <w:pPr>
                    <w:spacing w:after="0" w:line="240" w:lineRule="auto"/>
                    <w:jc w:val="both"/>
                    <w:rPr>
                      <w:rFonts w:ascii="Calibri" w:hAnsi="Calibri" w:cs="Calibri"/>
                      <w:bCs/>
                      <w:color w:val="521708" w:themeColor="accent1" w:themeShade="80"/>
                    </w:rPr>
                  </w:pPr>
                  <w:sdt>
                    <w:sdtPr>
                      <w:rPr>
                        <w:rFonts w:ascii="Calibri" w:hAnsi="Calibri" w:cs="Calibri"/>
                        <w:bCs/>
                        <w:color w:val="521708" w:themeColor="accent1" w:themeShade="80"/>
                      </w:rPr>
                      <w:id w:val="616182078"/>
                      <w14:checkbox>
                        <w14:checked w14:val="0"/>
                        <w14:checkedState w14:val="2612" w14:font="MS Gothic"/>
                        <w14:uncheckedState w14:val="2610" w14:font="MS Gothic"/>
                      </w14:checkbox>
                    </w:sdtPr>
                    <w:sdtEndPr/>
                    <w:sdtContent>
                      <w:r w:rsidR="00932A5E" w:rsidRPr="00555586">
                        <w:rPr>
                          <w:rFonts w:ascii="Segoe UI Symbol" w:eastAsia="MS Gothic" w:hAnsi="Segoe UI Symbol" w:cs="Segoe UI Symbol"/>
                          <w:bCs/>
                          <w:color w:val="521708" w:themeColor="accent1" w:themeShade="80"/>
                        </w:rPr>
                        <w:t>☐</w:t>
                      </w:r>
                    </w:sdtContent>
                  </w:sdt>
                  <w:r w:rsidR="00932A5E" w:rsidRPr="00555586">
                    <w:rPr>
                      <w:rFonts w:ascii="Calibri" w:hAnsi="Calibri" w:cs="Calibri"/>
                      <w:bCs/>
                      <w:color w:val="521708" w:themeColor="accent1" w:themeShade="80"/>
                    </w:rPr>
                    <w:t>Interprète en langues étrangères</w:t>
                  </w:r>
                </w:p>
                <w:p w14:paraId="22153006" w14:textId="639E3328" w:rsidR="00932A5E" w:rsidRPr="00555586" w:rsidRDefault="00156078" w:rsidP="00932A5E">
                  <w:pPr>
                    <w:spacing w:after="0" w:line="240" w:lineRule="auto"/>
                    <w:jc w:val="both"/>
                    <w:rPr>
                      <w:rFonts w:ascii="Calibri" w:hAnsi="Calibri" w:cs="Calibri"/>
                      <w:bCs/>
                      <w:color w:val="521708" w:themeColor="accent1" w:themeShade="80"/>
                    </w:rPr>
                  </w:pPr>
                  <w:sdt>
                    <w:sdtPr>
                      <w:rPr>
                        <w:rFonts w:ascii="Calibri" w:hAnsi="Calibri" w:cs="Calibri"/>
                        <w:bCs/>
                        <w:color w:val="521708" w:themeColor="accent1" w:themeShade="80"/>
                      </w:rPr>
                      <w:id w:val="-860586939"/>
                      <w14:checkbox>
                        <w14:checked w14:val="0"/>
                        <w14:checkedState w14:val="2612" w14:font="MS Gothic"/>
                        <w14:uncheckedState w14:val="2610" w14:font="MS Gothic"/>
                      </w14:checkbox>
                    </w:sdtPr>
                    <w:sdtEndPr/>
                    <w:sdtContent>
                      <w:r w:rsidR="00932A5E" w:rsidRPr="00555586">
                        <w:rPr>
                          <w:rFonts w:ascii="Segoe UI Symbol" w:eastAsia="MS Gothic" w:hAnsi="Segoe UI Symbol" w:cs="Segoe UI Symbol"/>
                          <w:bCs/>
                          <w:color w:val="521708" w:themeColor="accent1" w:themeShade="80"/>
                        </w:rPr>
                        <w:t>☐</w:t>
                      </w:r>
                    </w:sdtContent>
                  </w:sdt>
                  <w:r w:rsidR="00932A5E" w:rsidRPr="00555586">
                    <w:rPr>
                      <w:rFonts w:ascii="Calibri" w:hAnsi="Calibri" w:cs="Calibri"/>
                      <w:bCs/>
                      <w:color w:val="521708" w:themeColor="accent1" w:themeShade="80"/>
                    </w:rPr>
                    <w:t>Interprète en langues régionales</w:t>
                  </w:r>
                </w:p>
                <w:p w14:paraId="7AA1C913" w14:textId="38F5173C" w:rsidR="00932A5E" w:rsidRPr="00555586" w:rsidRDefault="00156078" w:rsidP="00932A5E">
                  <w:pPr>
                    <w:spacing w:after="0" w:line="240" w:lineRule="auto"/>
                    <w:jc w:val="both"/>
                    <w:rPr>
                      <w:rFonts w:ascii="Calibri" w:hAnsi="Calibri" w:cs="Calibri"/>
                      <w:bCs/>
                      <w:color w:val="521708" w:themeColor="accent1" w:themeShade="80"/>
                    </w:rPr>
                  </w:pPr>
                  <w:sdt>
                    <w:sdtPr>
                      <w:rPr>
                        <w:rFonts w:ascii="Calibri" w:hAnsi="Calibri" w:cs="Calibri"/>
                        <w:bCs/>
                        <w:color w:val="521708" w:themeColor="accent1" w:themeShade="80"/>
                      </w:rPr>
                      <w:id w:val="2035380680"/>
                      <w14:checkbox>
                        <w14:checked w14:val="0"/>
                        <w14:checkedState w14:val="2612" w14:font="MS Gothic"/>
                        <w14:uncheckedState w14:val="2610" w14:font="MS Gothic"/>
                      </w14:checkbox>
                    </w:sdtPr>
                    <w:sdtEndPr/>
                    <w:sdtContent>
                      <w:r w:rsidR="00932A5E" w:rsidRPr="00555586">
                        <w:rPr>
                          <w:rFonts w:ascii="Segoe UI Symbol" w:eastAsia="MS Gothic" w:hAnsi="Segoe UI Symbol" w:cs="Segoe UI Symbol"/>
                          <w:bCs/>
                          <w:color w:val="521708" w:themeColor="accent1" w:themeShade="80"/>
                        </w:rPr>
                        <w:t>☐</w:t>
                      </w:r>
                    </w:sdtContent>
                  </w:sdt>
                  <w:r w:rsidR="00932A5E" w:rsidRPr="00555586">
                    <w:rPr>
                      <w:rFonts w:ascii="Calibri" w:hAnsi="Calibri" w:cs="Calibri"/>
                      <w:bCs/>
                      <w:color w:val="521708" w:themeColor="accent1" w:themeShade="80"/>
                    </w:rPr>
                    <w:t>Socio-esthéticienne</w:t>
                  </w:r>
                </w:p>
                <w:p w14:paraId="6347B77C" w14:textId="66E44E96" w:rsidR="00A11732" w:rsidRPr="00555586" w:rsidRDefault="00156078" w:rsidP="00932A5E">
                  <w:pPr>
                    <w:spacing w:after="0" w:line="240" w:lineRule="auto"/>
                    <w:jc w:val="both"/>
                    <w:rPr>
                      <w:rFonts w:ascii="Calibri" w:hAnsi="Calibri" w:cs="Calibri"/>
                      <w:bCs/>
                      <w:color w:val="521708" w:themeColor="accent1" w:themeShade="80"/>
                    </w:rPr>
                  </w:pPr>
                  <w:sdt>
                    <w:sdtPr>
                      <w:rPr>
                        <w:rFonts w:ascii="Calibri" w:hAnsi="Calibri" w:cs="Calibri"/>
                        <w:bCs/>
                        <w:color w:val="521708" w:themeColor="accent1" w:themeShade="80"/>
                      </w:rPr>
                      <w:id w:val="-556783070"/>
                      <w14:checkbox>
                        <w14:checked w14:val="0"/>
                        <w14:checkedState w14:val="2612" w14:font="MS Gothic"/>
                        <w14:uncheckedState w14:val="2610" w14:font="MS Gothic"/>
                      </w14:checkbox>
                    </w:sdtPr>
                    <w:sdtEndPr/>
                    <w:sdtContent>
                      <w:r w:rsidR="00932A5E" w:rsidRPr="00555586">
                        <w:rPr>
                          <w:rFonts w:ascii="Segoe UI Symbol" w:eastAsia="MS Gothic" w:hAnsi="Segoe UI Symbol" w:cs="Segoe UI Symbol"/>
                          <w:bCs/>
                          <w:color w:val="521708" w:themeColor="accent1" w:themeShade="80"/>
                        </w:rPr>
                        <w:t>☐</w:t>
                      </w:r>
                    </w:sdtContent>
                  </w:sdt>
                  <w:r w:rsidR="00932A5E" w:rsidRPr="00555586">
                    <w:rPr>
                      <w:rFonts w:ascii="Calibri" w:hAnsi="Calibri" w:cs="Calibri"/>
                      <w:bCs/>
                      <w:color w:val="521708" w:themeColor="accent1" w:themeShade="80"/>
                    </w:rPr>
                    <w:t>Médecin coordonnateur</w:t>
                  </w:r>
                </w:p>
                <w:p w14:paraId="7FB66F07" w14:textId="060DBE64" w:rsidR="00932A5E" w:rsidRPr="00555586" w:rsidRDefault="00156078" w:rsidP="00932A5E">
                  <w:pPr>
                    <w:spacing w:after="0" w:line="240" w:lineRule="auto"/>
                    <w:jc w:val="both"/>
                    <w:rPr>
                      <w:rFonts w:ascii="Calibri" w:hAnsi="Calibri" w:cs="Calibri"/>
                      <w:bCs/>
                      <w:color w:val="521708" w:themeColor="accent1" w:themeShade="80"/>
                    </w:rPr>
                  </w:pPr>
                  <w:sdt>
                    <w:sdtPr>
                      <w:rPr>
                        <w:rFonts w:ascii="Calibri" w:hAnsi="Calibri" w:cs="Calibri"/>
                        <w:bCs/>
                        <w:color w:val="521708" w:themeColor="accent1" w:themeShade="80"/>
                      </w:rPr>
                      <w:id w:val="-188841743"/>
                      <w14:checkbox>
                        <w14:checked w14:val="0"/>
                        <w14:checkedState w14:val="2612" w14:font="MS Gothic"/>
                        <w14:uncheckedState w14:val="2610" w14:font="MS Gothic"/>
                      </w14:checkbox>
                    </w:sdtPr>
                    <w:sdtEndPr/>
                    <w:sdtContent>
                      <w:r w:rsidR="00932A5E" w:rsidRPr="00555586">
                        <w:rPr>
                          <w:rFonts w:ascii="Segoe UI Symbol" w:eastAsia="MS Gothic" w:hAnsi="Segoe UI Symbol" w:cs="Segoe UI Symbol"/>
                          <w:bCs/>
                          <w:color w:val="521708" w:themeColor="accent1" w:themeShade="80"/>
                        </w:rPr>
                        <w:t>☐</w:t>
                      </w:r>
                    </w:sdtContent>
                  </w:sdt>
                  <w:r w:rsidR="00932A5E" w:rsidRPr="00555586">
                    <w:rPr>
                      <w:rFonts w:ascii="Calibri" w:hAnsi="Calibri" w:cs="Calibri"/>
                      <w:bCs/>
                      <w:color w:val="521708" w:themeColor="accent1" w:themeShade="80"/>
                    </w:rPr>
                    <w:t>Infirmier coordonnateur</w:t>
                  </w:r>
                </w:p>
                <w:p w14:paraId="240457A1" w14:textId="1DDF273C" w:rsidR="00932A5E" w:rsidRPr="00555586" w:rsidRDefault="00156078" w:rsidP="00932A5E">
                  <w:pPr>
                    <w:spacing w:after="0" w:line="240" w:lineRule="auto"/>
                    <w:jc w:val="both"/>
                    <w:rPr>
                      <w:rFonts w:ascii="Calibri" w:hAnsi="Calibri" w:cs="Calibri"/>
                      <w:bCs/>
                      <w:color w:val="521708" w:themeColor="accent1" w:themeShade="80"/>
                    </w:rPr>
                  </w:pPr>
                  <w:sdt>
                    <w:sdtPr>
                      <w:rPr>
                        <w:rFonts w:ascii="Calibri" w:hAnsi="Calibri" w:cs="Calibri"/>
                        <w:bCs/>
                        <w:color w:val="521708" w:themeColor="accent1" w:themeShade="80"/>
                      </w:rPr>
                      <w:id w:val="-859814704"/>
                      <w14:checkbox>
                        <w14:checked w14:val="0"/>
                        <w14:checkedState w14:val="2612" w14:font="MS Gothic"/>
                        <w14:uncheckedState w14:val="2610" w14:font="MS Gothic"/>
                      </w14:checkbox>
                    </w:sdtPr>
                    <w:sdtEndPr/>
                    <w:sdtContent>
                      <w:r w:rsidR="00932A5E" w:rsidRPr="00555586">
                        <w:rPr>
                          <w:rFonts w:ascii="Segoe UI Symbol" w:eastAsia="MS Gothic" w:hAnsi="Segoe UI Symbol" w:cs="Segoe UI Symbol"/>
                          <w:bCs/>
                          <w:color w:val="521708" w:themeColor="accent1" w:themeShade="80"/>
                        </w:rPr>
                        <w:t>☐</w:t>
                      </w:r>
                    </w:sdtContent>
                  </w:sdt>
                  <w:r w:rsidR="00932A5E" w:rsidRPr="00555586">
                    <w:rPr>
                      <w:rFonts w:ascii="Calibri" w:hAnsi="Calibri" w:cs="Calibri"/>
                      <w:bCs/>
                      <w:color w:val="521708" w:themeColor="accent1" w:themeShade="80"/>
                    </w:rPr>
                    <w:t>Phoniatre</w:t>
                  </w:r>
                </w:p>
                <w:p w14:paraId="245305DA" w14:textId="415C8CAC" w:rsidR="00932A5E" w:rsidRPr="00555586" w:rsidRDefault="00156078" w:rsidP="00932A5E">
                  <w:pPr>
                    <w:spacing w:after="0" w:line="240" w:lineRule="auto"/>
                    <w:jc w:val="both"/>
                    <w:rPr>
                      <w:rFonts w:ascii="Calibri" w:hAnsi="Calibri" w:cs="Calibri"/>
                      <w:bCs/>
                      <w:color w:val="521708" w:themeColor="accent1" w:themeShade="80"/>
                    </w:rPr>
                  </w:pPr>
                  <w:sdt>
                    <w:sdtPr>
                      <w:rPr>
                        <w:rFonts w:ascii="Calibri" w:hAnsi="Calibri" w:cs="Calibri"/>
                        <w:bCs/>
                        <w:color w:val="521708" w:themeColor="accent1" w:themeShade="80"/>
                      </w:rPr>
                      <w:id w:val="-1179035373"/>
                      <w14:checkbox>
                        <w14:checked w14:val="0"/>
                        <w14:checkedState w14:val="2612" w14:font="MS Gothic"/>
                        <w14:uncheckedState w14:val="2610" w14:font="MS Gothic"/>
                      </w14:checkbox>
                    </w:sdtPr>
                    <w:sdtEndPr/>
                    <w:sdtContent>
                      <w:r w:rsidR="00932A5E" w:rsidRPr="00555586">
                        <w:rPr>
                          <w:rFonts w:ascii="Segoe UI Symbol" w:eastAsia="MS Gothic" w:hAnsi="Segoe UI Symbol" w:cs="Segoe UI Symbol"/>
                          <w:bCs/>
                          <w:color w:val="521708" w:themeColor="accent1" w:themeShade="80"/>
                        </w:rPr>
                        <w:t>☐</w:t>
                      </w:r>
                    </w:sdtContent>
                  </w:sdt>
                  <w:r w:rsidR="00932A5E" w:rsidRPr="00555586">
                    <w:rPr>
                      <w:rFonts w:ascii="Calibri" w:hAnsi="Calibri" w:cs="Calibri"/>
                      <w:bCs/>
                      <w:color w:val="521708" w:themeColor="accent1" w:themeShade="80"/>
                    </w:rPr>
                    <w:t>Enseignant en Activité Physique Adaptée (EAPA)</w:t>
                  </w:r>
                </w:p>
                <w:p w14:paraId="69E19EC2" w14:textId="2915509E" w:rsidR="00932A5E" w:rsidRPr="00555586" w:rsidRDefault="00156078" w:rsidP="00932A5E">
                  <w:pPr>
                    <w:spacing w:after="0" w:line="240" w:lineRule="auto"/>
                    <w:jc w:val="both"/>
                    <w:rPr>
                      <w:rFonts w:ascii="Calibri" w:hAnsi="Calibri" w:cs="Calibri"/>
                      <w:bCs/>
                      <w:color w:val="521708" w:themeColor="accent1" w:themeShade="80"/>
                    </w:rPr>
                  </w:pPr>
                  <w:sdt>
                    <w:sdtPr>
                      <w:rPr>
                        <w:rFonts w:ascii="Calibri" w:hAnsi="Calibri" w:cs="Calibri"/>
                        <w:bCs/>
                        <w:color w:val="521708" w:themeColor="accent1" w:themeShade="80"/>
                      </w:rPr>
                      <w:id w:val="-1923085961"/>
                      <w14:checkbox>
                        <w14:checked w14:val="0"/>
                        <w14:checkedState w14:val="2612" w14:font="MS Gothic"/>
                        <w14:uncheckedState w14:val="2610" w14:font="MS Gothic"/>
                      </w14:checkbox>
                    </w:sdtPr>
                    <w:sdtEndPr/>
                    <w:sdtContent>
                      <w:r w:rsidR="00932A5E" w:rsidRPr="00555586">
                        <w:rPr>
                          <w:rFonts w:ascii="Segoe UI Symbol" w:eastAsia="MS Gothic" w:hAnsi="Segoe UI Symbol" w:cs="Segoe UI Symbol"/>
                          <w:bCs/>
                          <w:color w:val="521708" w:themeColor="accent1" w:themeShade="80"/>
                        </w:rPr>
                        <w:t>☐</w:t>
                      </w:r>
                    </w:sdtContent>
                  </w:sdt>
                  <w:r w:rsidR="00932A5E" w:rsidRPr="00555586">
                    <w:rPr>
                      <w:rFonts w:ascii="Calibri" w:hAnsi="Calibri" w:cs="Calibri"/>
                      <w:bCs/>
                      <w:color w:val="521708" w:themeColor="accent1" w:themeShade="80"/>
                    </w:rPr>
                    <w:t>Psychiatre</w:t>
                  </w:r>
                </w:p>
                <w:p w14:paraId="11D28342" w14:textId="4219AFBA" w:rsidR="00932A5E" w:rsidRPr="00555586" w:rsidRDefault="00156078" w:rsidP="00932A5E">
                  <w:pPr>
                    <w:spacing w:after="0" w:line="240" w:lineRule="auto"/>
                    <w:jc w:val="both"/>
                    <w:rPr>
                      <w:rFonts w:ascii="Calibri" w:hAnsi="Calibri" w:cs="Calibri"/>
                      <w:bCs/>
                      <w:color w:val="521708" w:themeColor="accent1" w:themeShade="80"/>
                    </w:rPr>
                  </w:pPr>
                  <w:sdt>
                    <w:sdtPr>
                      <w:rPr>
                        <w:rFonts w:ascii="Calibri" w:hAnsi="Calibri" w:cs="Calibri"/>
                        <w:bCs/>
                        <w:color w:val="521708" w:themeColor="accent1" w:themeShade="80"/>
                      </w:rPr>
                      <w:id w:val="1562061732"/>
                      <w14:checkbox>
                        <w14:checked w14:val="0"/>
                        <w14:checkedState w14:val="2612" w14:font="MS Gothic"/>
                        <w14:uncheckedState w14:val="2610" w14:font="MS Gothic"/>
                      </w14:checkbox>
                    </w:sdtPr>
                    <w:sdtEndPr/>
                    <w:sdtContent>
                      <w:r w:rsidR="00932A5E" w:rsidRPr="00555586">
                        <w:rPr>
                          <w:rFonts w:ascii="Segoe UI Symbol" w:eastAsia="MS Gothic" w:hAnsi="Segoe UI Symbol" w:cs="Segoe UI Symbol"/>
                          <w:bCs/>
                          <w:color w:val="521708" w:themeColor="accent1" w:themeShade="80"/>
                        </w:rPr>
                        <w:t>☐</w:t>
                      </w:r>
                    </w:sdtContent>
                  </w:sdt>
                  <w:r w:rsidR="00932A5E" w:rsidRPr="00555586">
                    <w:rPr>
                      <w:rFonts w:ascii="Calibri" w:hAnsi="Calibri" w:cs="Calibri"/>
                      <w:bCs/>
                      <w:color w:val="521708" w:themeColor="accent1" w:themeShade="80"/>
                    </w:rPr>
                    <w:t>Gériatre</w:t>
                  </w:r>
                </w:p>
                <w:p w14:paraId="54EB49B7" w14:textId="1F34F911" w:rsidR="00932A5E" w:rsidRPr="00555586" w:rsidRDefault="00156078" w:rsidP="00932A5E">
                  <w:pPr>
                    <w:spacing w:after="0" w:line="240" w:lineRule="auto"/>
                    <w:jc w:val="both"/>
                    <w:rPr>
                      <w:rFonts w:ascii="Calibri" w:hAnsi="Calibri" w:cs="Calibri"/>
                      <w:bCs/>
                      <w:color w:val="521708" w:themeColor="accent1" w:themeShade="80"/>
                    </w:rPr>
                  </w:pPr>
                  <w:sdt>
                    <w:sdtPr>
                      <w:rPr>
                        <w:rFonts w:ascii="Calibri" w:hAnsi="Calibri" w:cs="Calibri"/>
                        <w:bCs/>
                        <w:color w:val="521708" w:themeColor="accent1" w:themeShade="80"/>
                      </w:rPr>
                      <w:id w:val="619349425"/>
                      <w14:checkbox>
                        <w14:checked w14:val="0"/>
                        <w14:checkedState w14:val="2612" w14:font="MS Gothic"/>
                        <w14:uncheckedState w14:val="2610" w14:font="MS Gothic"/>
                      </w14:checkbox>
                    </w:sdtPr>
                    <w:sdtEndPr/>
                    <w:sdtContent>
                      <w:r w:rsidR="00932A5E" w:rsidRPr="00555586">
                        <w:rPr>
                          <w:rFonts w:ascii="Segoe UI Symbol" w:eastAsia="MS Gothic" w:hAnsi="Segoe UI Symbol" w:cs="Segoe UI Symbol"/>
                          <w:bCs/>
                          <w:color w:val="521708" w:themeColor="accent1" w:themeShade="80"/>
                        </w:rPr>
                        <w:t>☐</w:t>
                      </w:r>
                    </w:sdtContent>
                  </w:sdt>
                  <w:r w:rsidR="00932A5E" w:rsidRPr="00555586">
                    <w:rPr>
                      <w:rFonts w:ascii="Calibri" w:hAnsi="Calibri" w:cs="Calibri"/>
                      <w:bCs/>
                      <w:color w:val="521708" w:themeColor="accent1" w:themeShade="80"/>
                    </w:rPr>
                    <w:t>Veilleur de nuit</w:t>
                  </w:r>
                </w:p>
                <w:p w14:paraId="1BB25013" w14:textId="057245D2" w:rsidR="00932A5E" w:rsidRPr="00555586" w:rsidRDefault="00156078" w:rsidP="00932A5E">
                  <w:pPr>
                    <w:spacing w:after="0" w:line="240" w:lineRule="auto"/>
                    <w:jc w:val="both"/>
                    <w:rPr>
                      <w:rFonts w:ascii="Calibri" w:hAnsi="Calibri" w:cs="Calibri"/>
                      <w:bCs/>
                      <w:color w:val="521708" w:themeColor="accent1" w:themeShade="80"/>
                    </w:rPr>
                  </w:pPr>
                  <w:sdt>
                    <w:sdtPr>
                      <w:rPr>
                        <w:rFonts w:ascii="Calibri" w:hAnsi="Calibri" w:cs="Calibri"/>
                        <w:bCs/>
                        <w:color w:val="521708" w:themeColor="accent1" w:themeShade="80"/>
                      </w:rPr>
                      <w:id w:val="856237347"/>
                      <w14:checkbox>
                        <w14:checked w14:val="0"/>
                        <w14:checkedState w14:val="2612" w14:font="MS Gothic"/>
                        <w14:uncheckedState w14:val="2610" w14:font="MS Gothic"/>
                      </w14:checkbox>
                    </w:sdtPr>
                    <w:sdtEndPr/>
                    <w:sdtContent>
                      <w:r w:rsidR="00932A5E" w:rsidRPr="00555586">
                        <w:rPr>
                          <w:rFonts w:ascii="Segoe UI Symbol" w:eastAsia="MS Gothic" w:hAnsi="Segoe UI Symbol" w:cs="Segoe UI Symbol"/>
                          <w:bCs/>
                          <w:color w:val="521708" w:themeColor="accent1" w:themeShade="80"/>
                        </w:rPr>
                        <w:t>☐</w:t>
                      </w:r>
                    </w:sdtContent>
                  </w:sdt>
                  <w:r w:rsidR="00932A5E" w:rsidRPr="00555586">
                    <w:rPr>
                      <w:rFonts w:ascii="Calibri" w:hAnsi="Calibri" w:cs="Calibri"/>
                      <w:bCs/>
                      <w:color w:val="521708" w:themeColor="accent1" w:themeShade="80"/>
                    </w:rPr>
                    <w:t>Assistante de soins en gérontologie</w:t>
                  </w:r>
                </w:p>
                <w:p w14:paraId="5B8FDE56" w14:textId="3951821A" w:rsidR="00932A5E" w:rsidRPr="0092080B" w:rsidRDefault="00932A5E" w:rsidP="00932A5E">
                  <w:pPr>
                    <w:spacing w:after="0" w:line="240" w:lineRule="auto"/>
                    <w:jc w:val="both"/>
                    <w:rPr>
                      <w:bCs/>
                      <w:color w:val="521708" w:themeColor="accent1" w:themeShade="80"/>
                      <w:sz w:val="24"/>
                      <w:szCs w:val="24"/>
                    </w:rPr>
                  </w:pPr>
                </w:p>
                <w:tbl>
                  <w:tblPr>
                    <w:tblW w:w="13310" w:type="dxa"/>
                    <w:tblCellMar>
                      <w:left w:w="70" w:type="dxa"/>
                      <w:right w:w="70" w:type="dxa"/>
                    </w:tblCellMar>
                    <w:tblLook w:val="04A0" w:firstRow="1" w:lastRow="0" w:firstColumn="1" w:lastColumn="0" w:noHBand="0" w:noVBand="1"/>
                  </w:tblPr>
                  <w:tblGrid>
                    <w:gridCol w:w="13310"/>
                  </w:tblGrid>
                  <w:tr w:rsidR="00932A5E" w:rsidRPr="0092080B" w14:paraId="21078AE7" w14:textId="77777777" w:rsidTr="00932A5E">
                    <w:trPr>
                      <w:trHeight w:val="315"/>
                    </w:trPr>
                    <w:tc>
                      <w:tcPr>
                        <w:tcW w:w="13310" w:type="dxa"/>
                        <w:tcBorders>
                          <w:top w:val="nil"/>
                          <w:left w:val="nil"/>
                          <w:bottom w:val="nil"/>
                          <w:right w:val="single" w:sz="8" w:space="0" w:color="auto"/>
                        </w:tcBorders>
                        <w:shd w:val="clear" w:color="auto" w:fill="auto"/>
                        <w:vAlign w:val="center"/>
                        <w:hideMark/>
                      </w:tcPr>
                      <w:p w14:paraId="1CA00F1F" w14:textId="77777777" w:rsidR="00932A5E" w:rsidRPr="0092080B" w:rsidRDefault="00932A5E" w:rsidP="00932A5E">
                        <w:pPr>
                          <w:spacing w:after="0" w:line="240" w:lineRule="auto"/>
                          <w:rPr>
                            <w:rFonts w:ascii="Calibri" w:eastAsia="Times New Roman" w:hAnsi="Calibri" w:cs="Calibri"/>
                            <w:color w:val="521708" w:themeColor="accent1" w:themeShade="80"/>
                            <w:lang w:eastAsia="fr-FR"/>
                          </w:rPr>
                        </w:pPr>
                      </w:p>
                      <w:p w14:paraId="4370D853" w14:textId="77777777" w:rsidR="00932A5E" w:rsidRPr="00555586" w:rsidRDefault="00932A5E" w:rsidP="00555586">
                        <w:pPr>
                          <w:pStyle w:val="Titre2"/>
                          <w:rPr>
                            <w:b/>
                            <w:bCs/>
                          </w:rPr>
                        </w:pPr>
                        <w:bookmarkStart w:id="42" w:name="_Toc13037716"/>
                        <w:r w:rsidRPr="00555586">
                          <w:rPr>
                            <w:b/>
                            <w:bCs/>
                          </w:rPr>
                          <w:t>Capacités</w:t>
                        </w:r>
                        <w:bookmarkEnd w:id="42"/>
                      </w:p>
                      <w:p w14:paraId="5B27CD9B" w14:textId="77777777" w:rsidR="00932A5E" w:rsidRPr="0092080B" w:rsidRDefault="00932A5E" w:rsidP="00932A5E">
                        <w:pPr>
                          <w:spacing w:after="0" w:line="240" w:lineRule="auto"/>
                          <w:rPr>
                            <w:rFonts w:ascii="Calibri" w:eastAsia="Times New Roman" w:hAnsi="Calibri" w:cs="Calibri"/>
                            <w:color w:val="521708" w:themeColor="accent1" w:themeShade="80"/>
                            <w:lang w:eastAsia="fr-FR"/>
                          </w:rPr>
                        </w:pPr>
                        <w:r w:rsidRPr="0092080B">
                          <w:rPr>
                            <w:color w:val="521708" w:themeColor="accent1" w:themeShade="80"/>
                          </w:rPr>
                          <w:t xml:space="preserve">Nombre lits/places : </w:t>
                        </w:r>
                      </w:p>
                    </w:tc>
                  </w:tr>
                  <w:tr w:rsidR="00932A5E" w:rsidRPr="0092080B" w14:paraId="1CF94743" w14:textId="77777777" w:rsidTr="00932A5E">
                    <w:trPr>
                      <w:trHeight w:val="315"/>
                    </w:trPr>
                    <w:tc>
                      <w:tcPr>
                        <w:tcW w:w="13310" w:type="dxa"/>
                        <w:tcBorders>
                          <w:top w:val="nil"/>
                          <w:left w:val="nil"/>
                          <w:bottom w:val="nil"/>
                          <w:right w:val="single" w:sz="8" w:space="0" w:color="auto"/>
                        </w:tcBorders>
                        <w:shd w:val="clear" w:color="auto" w:fill="auto"/>
                        <w:vAlign w:val="center"/>
                      </w:tcPr>
                      <w:p w14:paraId="3968805B" w14:textId="77777777" w:rsidR="00932A5E" w:rsidRPr="0092080B" w:rsidRDefault="00932A5E" w:rsidP="00932A5E">
                        <w:pPr>
                          <w:spacing w:after="0" w:line="240" w:lineRule="auto"/>
                          <w:rPr>
                            <w:rFonts w:ascii="Calibri" w:eastAsia="Times New Roman" w:hAnsi="Calibri" w:cs="Calibri"/>
                            <w:color w:val="521708" w:themeColor="accent1" w:themeShade="80"/>
                            <w:lang w:eastAsia="fr-FR"/>
                          </w:rPr>
                        </w:pPr>
                        <w:r w:rsidRPr="0092080B">
                          <w:rPr>
                            <w:rFonts w:ascii="Calibri" w:eastAsia="Times New Roman" w:hAnsi="Calibri" w:cs="Calibri"/>
                            <w:color w:val="521708" w:themeColor="accent1" w:themeShade="80"/>
                            <w:lang w:eastAsia="fr-FR"/>
                          </w:rPr>
                          <w:t xml:space="preserve">Dont nombre chambres simples : </w:t>
                        </w:r>
                      </w:p>
                      <w:p w14:paraId="791104FD" w14:textId="77777777" w:rsidR="00932A5E" w:rsidRPr="0092080B" w:rsidRDefault="00932A5E" w:rsidP="00932A5E">
                        <w:pPr>
                          <w:spacing w:after="0" w:line="240" w:lineRule="auto"/>
                          <w:rPr>
                            <w:rFonts w:ascii="Calibri" w:eastAsia="Times New Roman" w:hAnsi="Calibri" w:cs="Calibri"/>
                            <w:color w:val="521708" w:themeColor="accent1" w:themeShade="80"/>
                            <w:lang w:eastAsia="fr-FR"/>
                          </w:rPr>
                        </w:pPr>
                        <w:r w:rsidRPr="0092080B">
                          <w:rPr>
                            <w:rFonts w:ascii="Calibri" w:eastAsia="Times New Roman" w:hAnsi="Calibri" w:cs="Calibri"/>
                            <w:color w:val="521708" w:themeColor="accent1" w:themeShade="80"/>
                            <w:lang w:eastAsia="fr-FR"/>
                          </w:rPr>
                          <w:t xml:space="preserve">Dont nombre chambres doubles : </w:t>
                        </w:r>
                      </w:p>
                    </w:tc>
                  </w:tr>
                  <w:tr w:rsidR="00932A5E" w:rsidRPr="0092080B" w14:paraId="47DFD83C" w14:textId="77777777" w:rsidTr="00932A5E">
                    <w:trPr>
                      <w:trHeight w:val="315"/>
                    </w:trPr>
                    <w:tc>
                      <w:tcPr>
                        <w:tcW w:w="13310" w:type="dxa"/>
                        <w:tcBorders>
                          <w:top w:val="nil"/>
                          <w:left w:val="nil"/>
                          <w:bottom w:val="nil"/>
                          <w:right w:val="single" w:sz="8" w:space="0" w:color="auto"/>
                        </w:tcBorders>
                        <w:shd w:val="clear" w:color="auto" w:fill="auto"/>
                        <w:vAlign w:val="center"/>
                      </w:tcPr>
                      <w:p w14:paraId="222F97CE" w14:textId="77777777" w:rsidR="00932A5E" w:rsidRPr="0092080B" w:rsidRDefault="00932A5E" w:rsidP="00932A5E">
                        <w:pPr>
                          <w:spacing w:after="0" w:line="240" w:lineRule="auto"/>
                          <w:rPr>
                            <w:rFonts w:ascii="Calibri" w:eastAsia="Times New Roman" w:hAnsi="Calibri" w:cs="Calibri"/>
                            <w:color w:val="521708" w:themeColor="accent1" w:themeShade="80"/>
                            <w:lang w:eastAsia="fr-FR"/>
                          </w:rPr>
                        </w:pPr>
                      </w:p>
                      <w:p w14:paraId="16DF71BC" w14:textId="77777777" w:rsidR="00932A5E" w:rsidRPr="0092080B" w:rsidRDefault="00932A5E" w:rsidP="00932A5E">
                        <w:pPr>
                          <w:spacing w:after="0" w:line="240" w:lineRule="auto"/>
                          <w:rPr>
                            <w:rFonts w:ascii="Calibri" w:eastAsia="Times New Roman" w:hAnsi="Calibri" w:cs="Calibri"/>
                            <w:color w:val="521708" w:themeColor="accent1" w:themeShade="80"/>
                            <w:lang w:eastAsia="fr-FR"/>
                          </w:rPr>
                        </w:pPr>
                        <w:r w:rsidRPr="0092080B">
                          <w:rPr>
                            <w:rFonts w:ascii="Calibri" w:eastAsia="Times New Roman" w:hAnsi="Calibri" w:cs="Calibri"/>
                            <w:color w:val="521708" w:themeColor="accent1" w:themeShade="80"/>
                            <w:lang w:eastAsia="fr-FR"/>
                          </w:rPr>
                          <w:t xml:space="preserve">Jours et Horaires des visites du public : </w:t>
                        </w:r>
                      </w:p>
                      <w:p w14:paraId="151B001B" w14:textId="77777777" w:rsidR="00932A5E" w:rsidRPr="0092080B" w:rsidRDefault="00932A5E" w:rsidP="00932A5E">
                        <w:pPr>
                          <w:spacing w:after="0" w:line="240" w:lineRule="auto"/>
                          <w:rPr>
                            <w:rFonts w:ascii="Calibri" w:eastAsia="Times New Roman" w:hAnsi="Calibri" w:cs="Calibri"/>
                            <w:color w:val="521708" w:themeColor="accent1" w:themeShade="80"/>
                            <w:lang w:eastAsia="fr-FR"/>
                          </w:rPr>
                        </w:pPr>
                        <w:r w:rsidRPr="0092080B">
                          <w:rPr>
                            <w:rFonts w:ascii="Calibri" w:eastAsia="Times New Roman" w:hAnsi="Calibri" w:cs="Calibri"/>
                            <w:color w:val="521708" w:themeColor="accent1" w:themeShade="80"/>
                            <w:lang w:eastAsia="fr-FR"/>
                          </w:rPr>
                          <w:t xml:space="preserve">Jours et horaires de fonctionnement (H24) si continus : </w:t>
                        </w:r>
                      </w:p>
                    </w:tc>
                  </w:tr>
                </w:tbl>
                <w:p w14:paraId="1FFD8227" w14:textId="24901F87" w:rsidR="00932A5E" w:rsidRPr="0092080B" w:rsidRDefault="00932A5E" w:rsidP="003C183B">
                  <w:pPr>
                    <w:spacing w:after="0" w:line="240" w:lineRule="auto"/>
                    <w:rPr>
                      <w:rFonts w:ascii="Calibri" w:eastAsia="Times New Roman" w:hAnsi="Calibri" w:cs="Calibri"/>
                      <w:color w:val="521708" w:themeColor="accent1" w:themeShade="80"/>
                      <w:lang w:eastAsia="fr-FR"/>
                    </w:rPr>
                  </w:pPr>
                </w:p>
              </w:tc>
            </w:tr>
            <w:tr w:rsidR="003C183B" w:rsidRPr="0092080B" w14:paraId="2125E049" w14:textId="77777777" w:rsidTr="003C183B">
              <w:trPr>
                <w:trHeight w:val="315"/>
              </w:trPr>
              <w:tc>
                <w:tcPr>
                  <w:tcW w:w="13310" w:type="dxa"/>
                  <w:tcBorders>
                    <w:top w:val="nil"/>
                    <w:left w:val="nil"/>
                    <w:bottom w:val="nil"/>
                    <w:right w:val="single" w:sz="8" w:space="0" w:color="auto"/>
                  </w:tcBorders>
                  <w:shd w:val="clear" w:color="auto" w:fill="auto"/>
                  <w:vAlign w:val="center"/>
                </w:tcPr>
                <w:p w14:paraId="78D8684A" w14:textId="77777777" w:rsidR="003C183B" w:rsidRPr="0092080B" w:rsidRDefault="003C183B" w:rsidP="003C183B">
                  <w:pPr>
                    <w:spacing w:after="0" w:line="240" w:lineRule="auto"/>
                    <w:rPr>
                      <w:rFonts w:ascii="Calibri" w:eastAsia="Times New Roman" w:hAnsi="Calibri" w:cs="Calibri"/>
                      <w:color w:val="521708" w:themeColor="accent1" w:themeShade="80"/>
                      <w:lang w:eastAsia="fr-FR"/>
                    </w:rPr>
                  </w:pPr>
                </w:p>
              </w:tc>
            </w:tr>
          </w:tbl>
          <w:p w14:paraId="0C29DBDB" w14:textId="3CE40FD7" w:rsidR="00932A5E" w:rsidRPr="0092080B" w:rsidRDefault="00932A5E" w:rsidP="001A239E">
            <w:pPr>
              <w:jc w:val="both"/>
              <w:rPr>
                <w:b/>
                <w:color w:val="521708" w:themeColor="accent1" w:themeShade="80"/>
                <w:sz w:val="36"/>
                <w:szCs w:val="36"/>
              </w:rPr>
            </w:pPr>
          </w:p>
          <w:p w14:paraId="14407630" w14:textId="0802C311" w:rsidR="00932A5E" w:rsidRPr="0092080B" w:rsidRDefault="00932A5E" w:rsidP="001A239E">
            <w:pPr>
              <w:jc w:val="both"/>
              <w:rPr>
                <w:b/>
                <w:color w:val="521708" w:themeColor="accent1" w:themeShade="80"/>
                <w:sz w:val="36"/>
                <w:szCs w:val="36"/>
              </w:rPr>
            </w:pPr>
          </w:p>
          <w:p w14:paraId="6D021C6B" w14:textId="05092C63" w:rsidR="00932A5E" w:rsidRPr="0092080B" w:rsidRDefault="00932A5E" w:rsidP="001A239E">
            <w:pPr>
              <w:jc w:val="both"/>
              <w:rPr>
                <w:b/>
                <w:color w:val="521708" w:themeColor="accent1" w:themeShade="80"/>
                <w:sz w:val="36"/>
                <w:szCs w:val="36"/>
              </w:rPr>
            </w:pPr>
          </w:p>
          <w:p w14:paraId="4BF87AA7" w14:textId="16862459" w:rsidR="00932A5E" w:rsidRPr="0092080B" w:rsidRDefault="00932A5E" w:rsidP="001A239E">
            <w:pPr>
              <w:jc w:val="both"/>
              <w:rPr>
                <w:b/>
                <w:color w:val="521708" w:themeColor="accent1" w:themeShade="80"/>
                <w:sz w:val="36"/>
                <w:szCs w:val="36"/>
              </w:rPr>
            </w:pPr>
          </w:p>
          <w:p w14:paraId="332D2F58" w14:textId="77777777" w:rsidR="00932A5E" w:rsidRPr="0092080B" w:rsidRDefault="00932A5E" w:rsidP="001A239E">
            <w:pPr>
              <w:jc w:val="both"/>
              <w:rPr>
                <w:b/>
                <w:color w:val="521708" w:themeColor="accent1" w:themeShade="80"/>
                <w:sz w:val="36"/>
                <w:szCs w:val="36"/>
              </w:rPr>
            </w:pPr>
          </w:p>
          <w:p w14:paraId="13BB4C07" w14:textId="515706CF" w:rsidR="003C183B" w:rsidRDefault="003C183B" w:rsidP="001A239E">
            <w:pPr>
              <w:jc w:val="both"/>
              <w:rPr>
                <w:b/>
                <w:color w:val="521708" w:themeColor="accent1" w:themeShade="80"/>
                <w:sz w:val="36"/>
                <w:szCs w:val="36"/>
              </w:rPr>
            </w:pPr>
          </w:p>
          <w:p w14:paraId="0CDF947A" w14:textId="77777777" w:rsidR="00A11732" w:rsidRPr="0092080B" w:rsidRDefault="00A11732" w:rsidP="001A239E">
            <w:pPr>
              <w:jc w:val="both"/>
              <w:rPr>
                <w:b/>
                <w:color w:val="521708" w:themeColor="accent1" w:themeShade="80"/>
                <w:sz w:val="36"/>
                <w:szCs w:val="36"/>
              </w:rPr>
            </w:pPr>
          </w:p>
          <w:p w14:paraId="65767AF9" w14:textId="1512F7DB" w:rsidR="003C183B" w:rsidRPr="0092080B" w:rsidRDefault="003C183B" w:rsidP="001A239E">
            <w:pPr>
              <w:jc w:val="both"/>
              <w:rPr>
                <w:b/>
                <w:color w:val="521708" w:themeColor="accent1" w:themeShade="80"/>
                <w:sz w:val="36"/>
                <w:szCs w:val="36"/>
              </w:rPr>
            </w:pPr>
          </w:p>
        </w:tc>
      </w:tr>
      <w:tr w:rsidR="00367AB6" w:rsidRPr="00506B7D" w14:paraId="11193721" w14:textId="77777777" w:rsidTr="003C183B">
        <w:trPr>
          <w:trHeight w:val="315"/>
        </w:trPr>
        <w:tc>
          <w:tcPr>
            <w:tcW w:w="13460" w:type="dxa"/>
            <w:gridSpan w:val="2"/>
            <w:tcBorders>
              <w:top w:val="nil"/>
              <w:left w:val="nil"/>
              <w:bottom w:val="nil"/>
              <w:right w:val="single" w:sz="8" w:space="0" w:color="auto"/>
            </w:tcBorders>
            <w:shd w:val="clear" w:color="auto" w:fill="auto"/>
            <w:vAlign w:val="center"/>
          </w:tcPr>
          <w:p w14:paraId="1BB886D4" w14:textId="26FDDC90" w:rsidR="00367AB6" w:rsidRPr="00506B7D" w:rsidRDefault="00367AB6" w:rsidP="00367AB6">
            <w:pPr>
              <w:spacing w:after="0" w:line="240" w:lineRule="auto"/>
              <w:rPr>
                <w:rFonts w:ascii="Calibri" w:eastAsia="Times New Roman" w:hAnsi="Calibri" w:cs="Calibri"/>
                <w:color w:val="7B230C" w:themeColor="accent1" w:themeShade="BF"/>
                <w:lang w:eastAsia="fr-FR"/>
              </w:rPr>
            </w:pPr>
          </w:p>
        </w:tc>
      </w:tr>
    </w:tbl>
    <w:p w14:paraId="5730DDC3" w14:textId="33F055B7" w:rsidR="00B84C35" w:rsidRPr="00555586" w:rsidRDefault="00B84C35" w:rsidP="00555586">
      <w:pPr>
        <w:pStyle w:val="Titre1"/>
        <w:rPr>
          <w:b/>
          <w:bCs/>
        </w:rPr>
      </w:pPr>
      <w:bookmarkStart w:id="43" w:name="_Toc13037719"/>
      <w:r w:rsidRPr="00555586">
        <w:rPr>
          <w:b/>
          <w:bCs/>
        </w:rPr>
        <w:t>Type d’activités Personnes en situation de handicap</w:t>
      </w:r>
      <w:bookmarkEnd w:id="43"/>
    </w:p>
    <w:p w14:paraId="7D89E8C3" w14:textId="13605641" w:rsidR="00367AB6" w:rsidRPr="00506B7D" w:rsidRDefault="00367AB6" w:rsidP="000E499F">
      <w:pPr>
        <w:jc w:val="both"/>
        <w:rPr>
          <w:b/>
          <w:color w:val="7B230C" w:themeColor="accent1" w:themeShade="BF"/>
          <w:sz w:val="36"/>
          <w:szCs w:val="36"/>
        </w:rPr>
      </w:pPr>
    </w:p>
    <w:p w14:paraId="71D9A772" w14:textId="45F9A438" w:rsidR="003C183B" w:rsidRPr="00506B7D" w:rsidRDefault="003C183B" w:rsidP="000E499F">
      <w:pPr>
        <w:jc w:val="both"/>
        <w:rPr>
          <w:b/>
          <w:color w:val="7B230C" w:themeColor="accent1" w:themeShade="BF"/>
          <w:sz w:val="36"/>
          <w:szCs w:val="36"/>
        </w:rPr>
      </w:pPr>
    </w:p>
    <w:p w14:paraId="151DD016" w14:textId="33C4AA5E" w:rsidR="003C183B" w:rsidRPr="00506B7D" w:rsidRDefault="003C183B" w:rsidP="000E499F">
      <w:pPr>
        <w:jc w:val="both"/>
        <w:rPr>
          <w:b/>
          <w:color w:val="7B230C" w:themeColor="accent1" w:themeShade="BF"/>
          <w:sz w:val="36"/>
          <w:szCs w:val="36"/>
        </w:rPr>
      </w:pPr>
    </w:p>
    <w:p w14:paraId="1AC8B1D7" w14:textId="205B48D8" w:rsidR="003C183B" w:rsidRPr="00506B7D" w:rsidRDefault="003C183B" w:rsidP="000E499F">
      <w:pPr>
        <w:jc w:val="both"/>
        <w:rPr>
          <w:b/>
          <w:color w:val="7B230C" w:themeColor="accent1" w:themeShade="BF"/>
          <w:sz w:val="36"/>
          <w:szCs w:val="36"/>
        </w:rPr>
      </w:pPr>
    </w:p>
    <w:p w14:paraId="690641BC" w14:textId="3014BD23" w:rsidR="003C183B" w:rsidRPr="00506B7D" w:rsidRDefault="003C183B" w:rsidP="000E499F">
      <w:pPr>
        <w:jc w:val="both"/>
        <w:rPr>
          <w:b/>
          <w:color w:val="7B230C" w:themeColor="accent1" w:themeShade="BF"/>
          <w:sz w:val="36"/>
          <w:szCs w:val="36"/>
        </w:rPr>
      </w:pPr>
    </w:p>
    <w:p w14:paraId="26A8BA83" w14:textId="3208026A" w:rsidR="003C183B" w:rsidRPr="00506B7D" w:rsidRDefault="003C183B" w:rsidP="000E499F">
      <w:pPr>
        <w:jc w:val="both"/>
        <w:rPr>
          <w:b/>
          <w:color w:val="7B230C" w:themeColor="accent1" w:themeShade="BF"/>
          <w:sz w:val="36"/>
          <w:szCs w:val="36"/>
        </w:rPr>
      </w:pPr>
    </w:p>
    <w:p w14:paraId="785179A4" w14:textId="68B48050" w:rsidR="003C183B" w:rsidRPr="00506B7D" w:rsidRDefault="003C183B" w:rsidP="000E499F">
      <w:pPr>
        <w:jc w:val="both"/>
        <w:rPr>
          <w:b/>
          <w:color w:val="7B230C" w:themeColor="accent1" w:themeShade="BF"/>
          <w:sz w:val="36"/>
          <w:szCs w:val="36"/>
        </w:rPr>
      </w:pPr>
    </w:p>
    <w:p w14:paraId="6FAB6117" w14:textId="1CB89C01" w:rsidR="003C183B" w:rsidRPr="00506B7D" w:rsidRDefault="003C183B" w:rsidP="000E499F">
      <w:pPr>
        <w:jc w:val="both"/>
        <w:rPr>
          <w:b/>
          <w:color w:val="7B230C" w:themeColor="accent1" w:themeShade="BF"/>
          <w:sz w:val="36"/>
          <w:szCs w:val="36"/>
        </w:rPr>
      </w:pPr>
    </w:p>
    <w:p w14:paraId="71459486" w14:textId="155FC16F" w:rsidR="003C183B" w:rsidRPr="00506B7D" w:rsidRDefault="003C183B" w:rsidP="000E499F">
      <w:pPr>
        <w:jc w:val="both"/>
        <w:rPr>
          <w:b/>
          <w:color w:val="7B230C" w:themeColor="accent1" w:themeShade="BF"/>
          <w:sz w:val="36"/>
          <w:szCs w:val="36"/>
        </w:rPr>
      </w:pPr>
    </w:p>
    <w:p w14:paraId="158C7068" w14:textId="47C0F848" w:rsidR="003C183B" w:rsidRPr="00506B7D" w:rsidRDefault="003C183B" w:rsidP="000E499F">
      <w:pPr>
        <w:jc w:val="both"/>
        <w:rPr>
          <w:b/>
          <w:color w:val="7B230C" w:themeColor="accent1" w:themeShade="BF"/>
          <w:sz w:val="36"/>
          <w:szCs w:val="36"/>
        </w:rPr>
      </w:pPr>
    </w:p>
    <w:p w14:paraId="5101CC54" w14:textId="784FB48E" w:rsidR="003C183B" w:rsidRDefault="003C183B" w:rsidP="000E499F">
      <w:pPr>
        <w:jc w:val="both"/>
        <w:rPr>
          <w:b/>
          <w:color w:val="7B230C" w:themeColor="accent1" w:themeShade="BF"/>
          <w:sz w:val="36"/>
          <w:szCs w:val="36"/>
        </w:rPr>
      </w:pPr>
    </w:p>
    <w:p w14:paraId="24CE9A2F" w14:textId="77777777" w:rsidR="00A11732" w:rsidRPr="00506B7D" w:rsidRDefault="00A11732" w:rsidP="000E499F">
      <w:pPr>
        <w:jc w:val="both"/>
        <w:rPr>
          <w:b/>
          <w:color w:val="7B230C" w:themeColor="accent1" w:themeShade="BF"/>
          <w:sz w:val="36"/>
          <w:szCs w:val="36"/>
        </w:rPr>
      </w:pPr>
    </w:p>
    <w:p w14:paraId="5E339740" w14:textId="7C3E6BC8" w:rsidR="003C183B" w:rsidRPr="00506B7D" w:rsidRDefault="003C183B" w:rsidP="000E499F">
      <w:pPr>
        <w:jc w:val="both"/>
        <w:rPr>
          <w:b/>
          <w:color w:val="7B230C" w:themeColor="accent1" w:themeShade="BF"/>
          <w:sz w:val="36"/>
          <w:szCs w:val="36"/>
        </w:rPr>
      </w:pPr>
    </w:p>
    <w:p w14:paraId="2CE715B2" w14:textId="38380C74" w:rsidR="003C183B" w:rsidRPr="00506B7D" w:rsidRDefault="003C183B" w:rsidP="000E499F">
      <w:pPr>
        <w:jc w:val="both"/>
        <w:rPr>
          <w:b/>
          <w:color w:val="7B230C" w:themeColor="accent1" w:themeShade="BF"/>
          <w:sz w:val="36"/>
          <w:szCs w:val="36"/>
        </w:rPr>
      </w:pPr>
    </w:p>
    <w:p w14:paraId="42D8AFEC" w14:textId="4A500A55" w:rsidR="003C183B" w:rsidRPr="00555586" w:rsidRDefault="003C183B" w:rsidP="00555586">
      <w:pPr>
        <w:pStyle w:val="Titre2"/>
        <w:rPr>
          <w:b/>
          <w:bCs/>
        </w:rPr>
      </w:pPr>
      <w:bookmarkStart w:id="44" w:name="_Toc13037720"/>
      <w:r w:rsidRPr="00555586">
        <w:rPr>
          <w:b/>
          <w:bCs/>
        </w:rPr>
        <w:lastRenderedPageBreak/>
        <w:t>Activités</w:t>
      </w:r>
      <w:bookmarkEnd w:id="44"/>
    </w:p>
    <w:tbl>
      <w:tblPr>
        <w:tblW w:w="15430" w:type="dxa"/>
        <w:tblCellMar>
          <w:left w:w="70" w:type="dxa"/>
          <w:right w:w="70" w:type="dxa"/>
        </w:tblCellMar>
        <w:tblLook w:val="04A0" w:firstRow="1" w:lastRow="0" w:firstColumn="1" w:lastColumn="0" w:noHBand="0" w:noVBand="1"/>
      </w:tblPr>
      <w:tblGrid>
        <w:gridCol w:w="7440"/>
        <w:gridCol w:w="7990"/>
      </w:tblGrid>
      <w:tr w:rsidR="00511E23" w:rsidRPr="00511E23" w14:paraId="1249E834" w14:textId="77777777" w:rsidTr="00511E23">
        <w:trPr>
          <w:gridAfter w:val="1"/>
          <w:wAfter w:w="7990" w:type="dxa"/>
          <w:trHeight w:val="960"/>
        </w:trPr>
        <w:tc>
          <w:tcPr>
            <w:tcW w:w="7440" w:type="dxa"/>
            <w:tcBorders>
              <w:top w:val="nil"/>
              <w:left w:val="nil"/>
              <w:bottom w:val="nil"/>
              <w:right w:val="nil"/>
            </w:tcBorders>
            <w:shd w:val="clear" w:color="auto" w:fill="auto"/>
            <w:vAlign w:val="center"/>
            <w:hideMark/>
          </w:tcPr>
          <w:p w14:paraId="6107C86A" w14:textId="77777777" w:rsidR="00511E23" w:rsidRPr="00511E23" w:rsidRDefault="00511E23" w:rsidP="00511E23">
            <w:pPr>
              <w:spacing w:after="0" w:line="240" w:lineRule="auto"/>
              <w:jc w:val="both"/>
              <w:rPr>
                <w:rFonts w:ascii="Calibri" w:eastAsia="Times New Roman" w:hAnsi="Calibri" w:cs="Calibri"/>
                <w:i/>
                <w:iCs/>
                <w:color w:val="521708" w:themeColor="accent1" w:themeShade="80"/>
                <w:sz w:val="18"/>
                <w:szCs w:val="18"/>
                <w:lang w:eastAsia="fr-FR"/>
              </w:rPr>
            </w:pPr>
            <w:r w:rsidRPr="00511E23">
              <w:rPr>
                <w:rFonts w:ascii="Calibri" w:eastAsia="Times New Roman" w:hAnsi="Calibri" w:cs="Calibri"/>
                <w:i/>
                <w:iCs/>
                <w:color w:val="521708" w:themeColor="accent1" w:themeShade="80"/>
                <w:sz w:val="18"/>
                <w:szCs w:val="18"/>
                <w:lang w:eastAsia="fr-FR"/>
              </w:rPr>
              <w:t>Une activité opérationnelle est un ensemble cohérent d’actions et de pratiques mises en œuvre pour répondre aux besoins en Santé de la personne. Elle peut être d’ordre sanitaire, social ou médico-social. Cet ensemble opérationnel est plus détaillé qu’une activité soumise à autorisation préalable de l’ARS.</w:t>
            </w:r>
          </w:p>
          <w:p w14:paraId="5AA8A189" w14:textId="0A65E583" w:rsidR="00511E23" w:rsidRPr="00511E23" w:rsidRDefault="00511E23" w:rsidP="00511E23">
            <w:pPr>
              <w:jc w:val="both"/>
              <w:rPr>
                <w:rFonts w:ascii="Calibri" w:hAnsi="Calibri" w:cs="Calibri"/>
                <w:i/>
                <w:iCs/>
                <w:color w:val="521708" w:themeColor="accent1" w:themeShade="80"/>
                <w:sz w:val="18"/>
                <w:szCs w:val="18"/>
              </w:rPr>
            </w:pPr>
            <w:r w:rsidRPr="00511E23">
              <w:rPr>
                <w:rFonts w:ascii="Calibri" w:hAnsi="Calibri" w:cs="Calibri"/>
                <w:i/>
                <w:iCs/>
                <w:color w:val="521708" w:themeColor="accent1" w:themeShade="80"/>
                <w:sz w:val="18"/>
                <w:szCs w:val="18"/>
              </w:rPr>
              <w:t>Seules les activités pratiquées par l’unité sont à sélectionner.</w:t>
            </w:r>
          </w:p>
        </w:tc>
      </w:tr>
      <w:tr w:rsidR="00511E23" w:rsidRPr="00511E23" w14:paraId="3A3D24FF" w14:textId="77777777" w:rsidTr="00511E23">
        <w:trPr>
          <w:trHeight w:val="315"/>
        </w:trPr>
        <w:tc>
          <w:tcPr>
            <w:tcW w:w="15430" w:type="dxa"/>
            <w:gridSpan w:val="2"/>
            <w:tcBorders>
              <w:top w:val="nil"/>
              <w:left w:val="nil"/>
              <w:bottom w:val="nil"/>
              <w:right w:val="single" w:sz="8" w:space="0" w:color="auto"/>
            </w:tcBorders>
            <w:shd w:val="clear" w:color="auto" w:fill="auto"/>
            <w:vAlign w:val="center"/>
            <w:hideMark/>
          </w:tcPr>
          <w:p w14:paraId="3EA0CF4A" w14:textId="366714DD"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840056537"/>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Accompagnement à l’autonomie pour la mobilité et les déplacements</w:t>
            </w:r>
          </w:p>
        </w:tc>
      </w:tr>
      <w:tr w:rsidR="00511E23" w:rsidRPr="00511E23" w14:paraId="49E93645" w14:textId="77777777" w:rsidTr="00511E23">
        <w:trPr>
          <w:trHeight w:val="315"/>
        </w:trPr>
        <w:tc>
          <w:tcPr>
            <w:tcW w:w="15430" w:type="dxa"/>
            <w:gridSpan w:val="2"/>
            <w:tcBorders>
              <w:top w:val="nil"/>
              <w:left w:val="nil"/>
              <w:bottom w:val="nil"/>
              <w:right w:val="single" w:sz="8" w:space="0" w:color="auto"/>
            </w:tcBorders>
            <w:shd w:val="clear" w:color="auto" w:fill="auto"/>
            <w:vAlign w:val="center"/>
            <w:hideMark/>
          </w:tcPr>
          <w:p w14:paraId="56C11FAE" w14:textId="3474E7FE"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61177926"/>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Accompagnement vie familiale</w:t>
            </w:r>
          </w:p>
        </w:tc>
      </w:tr>
      <w:tr w:rsidR="00511E23" w:rsidRPr="00511E23" w14:paraId="61EC3501" w14:textId="77777777" w:rsidTr="00511E23">
        <w:trPr>
          <w:trHeight w:val="315"/>
        </w:trPr>
        <w:tc>
          <w:tcPr>
            <w:tcW w:w="15430" w:type="dxa"/>
            <w:gridSpan w:val="2"/>
            <w:tcBorders>
              <w:top w:val="nil"/>
              <w:left w:val="nil"/>
              <w:bottom w:val="nil"/>
              <w:right w:val="single" w:sz="8" w:space="0" w:color="auto"/>
            </w:tcBorders>
            <w:shd w:val="clear" w:color="auto" w:fill="auto"/>
            <w:vAlign w:val="center"/>
            <w:hideMark/>
          </w:tcPr>
          <w:p w14:paraId="12D3C9AA" w14:textId="5012A81D"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937985963"/>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Accompagnements à des activités sociales, culturelles, sportives et de loisirs</w:t>
            </w:r>
          </w:p>
        </w:tc>
      </w:tr>
      <w:tr w:rsidR="00511E23" w:rsidRPr="00511E23" w14:paraId="304F97F0" w14:textId="77777777" w:rsidTr="00511E23">
        <w:trPr>
          <w:trHeight w:val="315"/>
        </w:trPr>
        <w:tc>
          <w:tcPr>
            <w:tcW w:w="15430" w:type="dxa"/>
            <w:gridSpan w:val="2"/>
            <w:tcBorders>
              <w:top w:val="nil"/>
              <w:left w:val="nil"/>
              <w:bottom w:val="nil"/>
              <w:right w:val="single" w:sz="8" w:space="0" w:color="auto"/>
            </w:tcBorders>
            <w:shd w:val="clear" w:color="auto" w:fill="auto"/>
            <w:vAlign w:val="center"/>
            <w:hideMark/>
          </w:tcPr>
          <w:p w14:paraId="3DBA54AF" w14:textId="403F9FD2"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497155736"/>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Accompagnements à l’élaboration d’un projet professionnel</w:t>
            </w:r>
          </w:p>
        </w:tc>
      </w:tr>
      <w:tr w:rsidR="00511E23" w:rsidRPr="00511E23" w14:paraId="151E9657" w14:textId="77777777" w:rsidTr="00511E23">
        <w:trPr>
          <w:trHeight w:val="315"/>
        </w:trPr>
        <w:tc>
          <w:tcPr>
            <w:tcW w:w="15430" w:type="dxa"/>
            <w:gridSpan w:val="2"/>
            <w:tcBorders>
              <w:top w:val="nil"/>
              <w:left w:val="nil"/>
              <w:bottom w:val="nil"/>
              <w:right w:val="single" w:sz="8" w:space="0" w:color="auto"/>
            </w:tcBorders>
            <w:shd w:val="clear" w:color="auto" w:fill="auto"/>
            <w:vAlign w:val="center"/>
            <w:hideMark/>
          </w:tcPr>
          <w:p w14:paraId="7884AE45" w14:textId="723DC9EA"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112486445"/>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Accompagnements à la parentalité</w:t>
            </w:r>
          </w:p>
        </w:tc>
      </w:tr>
      <w:tr w:rsidR="00511E23" w:rsidRPr="00511E23" w14:paraId="57E075D2" w14:textId="77777777" w:rsidTr="00511E23">
        <w:trPr>
          <w:trHeight w:val="315"/>
        </w:trPr>
        <w:tc>
          <w:tcPr>
            <w:tcW w:w="15430" w:type="dxa"/>
            <w:gridSpan w:val="2"/>
            <w:tcBorders>
              <w:top w:val="nil"/>
              <w:left w:val="nil"/>
              <w:bottom w:val="nil"/>
              <w:right w:val="single" w:sz="8" w:space="0" w:color="auto"/>
            </w:tcBorders>
            <w:shd w:val="clear" w:color="auto" w:fill="auto"/>
            <w:vAlign w:val="center"/>
            <w:hideMark/>
          </w:tcPr>
          <w:p w14:paraId="517A3217" w14:textId="3856B73F"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1340732031"/>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Accompagnements à la recherche d’un emploi</w:t>
            </w:r>
          </w:p>
        </w:tc>
      </w:tr>
      <w:tr w:rsidR="00511E23" w:rsidRPr="00511E23" w14:paraId="0E4232AF" w14:textId="77777777" w:rsidTr="00511E23">
        <w:trPr>
          <w:trHeight w:val="315"/>
        </w:trPr>
        <w:tc>
          <w:tcPr>
            <w:tcW w:w="15430" w:type="dxa"/>
            <w:gridSpan w:val="2"/>
            <w:tcBorders>
              <w:top w:val="nil"/>
              <w:left w:val="nil"/>
              <w:bottom w:val="nil"/>
              <w:right w:val="single" w:sz="8" w:space="0" w:color="auto"/>
            </w:tcBorders>
            <w:shd w:val="clear" w:color="auto" w:fill="auto"/>
            <w:vAlign w:val="center"/>
            <w:hideMark/>
          </w:tcPr>
          <w:p w14:paraId="5914CE7B" w14:textId="5F9ABD95"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1354945179"/>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Accompagnements à la scolarisation</w:t>
            </w:r>
          </w:p>
        </w:tc>
      </w:tr>
      <w:tr w:rsidR="00511E23" w:rsidRPr="00511E23" w14:paraId="1C3EB6AD" w14:textId="77777777" w:rsidTr="00511E23">
        <w:trPr>
          <w:trHeight w:val="315"/>
        </w:trPr>
        <w:tc>
          <w:tcPr>
            <w:tcW w:w="15430" w:type="dxa"/>
            <w:gridSpan w:val="2"/>
            <w:tcBorders>
              <w:top w:val="nil"/>
              <w:left w:val="nil"/>
              <w:bottom w:val="nil"/>
              <w:right w:val="single" w:sz="8" w:space="0" w:color="auto"/>
            </w:tcBorders>
            <w:shd w:val="clear" w:color="auto" w:fill="auto"/>
            <w:vAlign w:val="center"/>
            <w:hideMark/>
          </w:tcPr>
          <w:p w14:paraId="1C9F0991" w14:textId="128D6F87"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1956700686"/>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Accompagnements à la vie affective et sexuelle</w:t>
            </w:r>
          </w:p>
        </w:tc>
      </w:tr>
      <w:tr w:rsidR="00511E23" w:rsidRPr="00511E23" w14:paraId="7959725A" w14:textId="77777777" w:rsidTr="00511E23">
        <w:trPr>
          <w:trHeight w:val="315"/>
        </w:trPr>
        <w:tc>
          <w:tcPr>
            <w:tcW w:w="15430" w:type="dxa"/>
            <w:gridSpan w:val="2"/>
            <w:tcBorders>
              <w:top w:val="nil"/>
              <w:left w:val="nil"/>
              <w:bottom w:val="nil"/>
              <w:right w:val="single" w:sz="8" w:space="0" w:color="auto"/>
            </w:tcBorders>
            <w:shd w:val="clear" w:color="auto" w:fill="auto"/>
            <w:vAlign w:val="center"/>
            <w:hideMark/>
          </w:tcPr>
          <w:p w14:paraId="6A319018" w14:textId="77777777" w:rsidR="003C183B"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1821533570"/>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Accompagnements dans l’activité professionnelle</w:t>
            </w:r>
          </w:p>
          <w:p w14:paraId="2CF2CAC3" w14:textId="568B1139" w:rsidR="001E74ED" w:rsidRPr="001E74ED" w:rsidRDefault="001E74ED" w:rsidP="001E74ED">
            <w:pPr>
              <w:spacing w:after="0" w:line="240" w:lineRule="auto"/>
              <w:rPr>
                <w:rFonts w:ascii="Calibri" w:eastAsia="Times New Roman" w:hAnsi="Calibri" w:cs="Calibri"/>
                <w:i/>
                <w:iCs/>
                <w:color w:val="521708" w:themeColor="accent1" w:themeShade="80"/>
                <w:lang w:eastAsia="fr-FR"/>
              </w:rPr>
            </w:pPr>
            <w:sdt>
              <w:sdtPr>
                <w:rPr>
                  <w:rFonts w:ascii="Calibri" w:eastAsia="Times New Roman" w:hAnsi="Calibri" w:cs="Calibri"/>
                  <w:i/>
                  <w:iCs/>
                  <w:color w:val="521708" w:themeColor="accent1" w:themeShade="80"/>
                  <w:lang w:eastAsia="fr-FR"/>
                </w:rPr>
                <w:id w:val="1383294983"/>
                <w14:checkbox>
                  <w14:checked w14:val="0"/>
                  <w14:checkedState w14:val="2612" w14:font="MS Gothic"/>
                  <w14:uncheckedState w14:val="2610" w14:font="MS Gothic"/>
                </w14:checkbox>
              </w:sdtPr>
              <w:sdtContent>
                <w:r w:rsidR="005E7E44">
                  <w:rPr>
                    <w:rFonts w:ascii="MS Gothic" w:eastAsia="MS Gothic" w:hAnsi="MS Gothic" w:cs="Calibri" w:hint="eastAsia"/>
                    <w:i/>
                    <w:iCs/>
                    <w:color w:val="521708" w:themeColor="accent1" w:themeShade="80"/>
                    <w:lang w:eastAsia="fr-FR"/>
                  </w:rPr>
                  <w:t>☐</w:t>
                </w:r>
              </w:sdtContent>
            </w:sdt>
            <w:r w:rsidR="005E7E44">
              <w:rPr>
                <w:rFonts w:ascii="Calibri" w:eastAsia="Times New Roman" w:hAnsi="Calibri" w:cs="Calibri"/>
                <w:i/>
                <w:iCs/>
                <w:color w:val="521708" w:themeColor="accent1" w:themeShade="80"/>
                <w:lang w:eastAsia="fr-FR"/>
              </w:rPr>
              <w:t xml:space="preserve"> </w:t>
            </w:r>
            <w:r w:rsidRPr="001E74ED">
              <w:rPr>
                <w:rFonts w:ascii="Calibri" w:eastAsia="Times New Roman" w:hAnsi="Calibri" w:cs="Calibri"/>
                <w:i/>
                <w:iCs/>
                <w:color w:val="521708" w:themeColor="accent1" w:themeShade="80"/>
                <w:lang w:eastAsia="fr-FR"/>
              </w:rPr>
              <w:t>Accompagnement dans le cadre d’un dispositif d’emploi accompagné (DEA) – nouvelle venir à venir</w:t>
            </w:r>
          </w:p>
        </w:tc>
      </w:tr>
      <w:tr w:rsidR="00511E23" w:rsidRPr="00511E23" w14:paraId="4180CCF5" w14:textId="77777777" w:rsidTr="00511E23">
        <w:trPr>
          <w:trHeight w:val="315"/>
        </w:trPr>
        <w:tc>
          <w:tcPr>
            <w:tcW w:w="15430" w:type="dxa"/>
            <w:gridSpan w:val="2"/>
            <w:tcBorders>
              <w:top w:val="nil"/>
              <w:left w:val="nil"/>
              <w:bottom w:val="nil"/>
              <w:right w:val="single" w:sz="8" w:space="0" w:color="auto"/>
            </w:tcBorders>
            <w:shd w:val="clear" w:color="auto" w:fill="auto"/>
            <w:vAlign w:val="center"/>
            <w:hideMark/>
          </w:tcPr>
          <w:p w14:paraId="7784ECE4" w14:textId="11C20DC5"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1190831228"/>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Accompagnements pour accomplir les activités domestiques</w:t>
            </w:r>
          </w:p>
        </w:tc>
      </w:tr>
      <w:tr w:rsidR="00511E23" w:rsidRPr="00511E23" w14:paraId="0DDDC814" w14:textId="77777777" w:rsidTr="00511E23">
        <w:trPr>
          <w:trHeight w:val="315"/>
        </w:trPr>
        <w:tc>
          <w:tcPr>
            <w:tcW w:w="15430" w:type="dxa"/>
            <w:gridSpan w:val="2"/>
            <w:tcBorders>
              <w:top w:val="nil"/>
              <w:left w:val="nil"/>
              <w:bottom w:val="nil"/>
              <w:right w:val="single" w:sz="8" w:space="0" w:color="auto"/>
            </w:tcBorders>
            <w:shd w:val="clear" w:color="auto" w:fill="auto"/>
            <w:vAlign w:val="center"/>
            <w:hideMark/>
          </w:tcPr>
          <w:p w14:paraId="05439CAA" w14:textId="7EA85655"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13702285"/>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Accompagnements pour créer ou maintenir le lien social et éviter l’isolement</w:t>
            </w:r>
          </w:p>
        </w:tc>
      </w:tr>
      <w:tr w:rsidR="00511E23" w:rsidRPr="00511E23" w14:paraId="1D2CB006" w14:textId="77777777" w:rsidTr="00511E23">
        <w:trPr>
          <w:trHeight w:val="315"/>
        </w:trPr>
        <w:tc>
          <w:tcPr>
            <w:tcW w:w="15430" w:type="dxa"/>
            <w:gridSpan w:val="2"/>
            <w:tcBorders>
              <w:top w:val="nil"/>
              <w:left w:val="nil"/>
              <w:bottom w:val="nil"/>
              <w:right w:val="single" w:sz="8" w:space="0" w:color="auto"/>
            </w:tcBorders>
            <w:shd w:val="clear" w:color="auto" w:fill="auto"/>
            <w:vAlign w:val="center"/>
            <w:hideMark/>
          </w:tcPr>
          <w:p w14:paraId="10516216" w14:textId="59CD1587"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1520762303"/>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Accompagnements pour l’exercice des mandats électoraux, la représentation des pairs</w:t>
            </w:r>
          </w:p>
        </w:tc>
      </w:tr>
      <w:tr w:rsidR="00511E23" w:rsidRPr="00511E23" w14:paraId="2C79252F" w14:textId="77777777" w:rsidTr="00511E23">
        <w:trPr>
          <w:trHeight w:val="315"/>
        </w:trPr>
        <w:tc>
          <w:tcPr>
            <w:tcW w:w="15430" w:type="dxa"/>
            <w:gridSpan w:val="2"/>
            <w:tcBorders>
              <w:top w:val="nil"/>
              <w:left w:val="nil"/>
              <w:bottom w:val="nil"/>
              <w:right w:val="single" w:sz="8" w:space="0" w:color="auto"/>
            </w:tcBorders>
            <w:shd w:val="clear" w:color="auto" w:fill="auto"/>
            <w:vAlign w:val="center"/>
            <w:hideMark/>
          </w:tcPr>
          <w:p w14:paraId="56699B56" w14:textId="3377FC87"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768927254"/>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Accompagnements pour la communication</w:t>
            </w:r>
          </w:p>
        </w:tc>
      </w:tr>
      <w:tr w:rsidR="00511E23" w:rsidRPr="00511E23" w14:paraId="599A1BBC" w14:textId="77777777" w:rsidTr="00511E23">
        <w:trPr>
          <w:trHeight w:val="315"/>
        </w:trPr>
        <w:tc>
          <w:tcPr>
            <w:tcW w:w="15430" w:type="dxa"/>
            <w:gridSpan w:val="2"/>
            <w:tcBorders>
              <w:top w:val="nil"/>
              <w:left w:val="nil"/>
              <w:bottom w:val="nil"/>
              <w:right w:val="single" w:sz="8" w:space="0" w:color="auto"/>
            </w:tcBorders>
            <w:shd w:val="clear" w:color="auto" w:fill="auto"/>
            <w:vAlign w:val="center"/>
            <w:hideMark/>
          </w:tcPr>
          <w:p w14:paraId="3E9447FA" w14:textId="52CBF570"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1298981180"/>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 xml:space="preserve">Accompagnements pour </w:t>
            </w:r>
            <w:proofErr w:type="gramStart"/>
            <w:r w:rsidRPr="00511E23">
              <w:rPr>
                <w:rFonts w:ascii="Calibri" w:eastAsia="Times New Roman" w:hAnsi="Calibri" w:cs="Calibri"/>
                <w:color w:val="521708" w:themeColor="accent1" w:themeShade="80"/>
                <w:lang w:eastAsia="fr-FR"/>
              </w:rPr>
              <w:t xml:space="preserve">la </w:t>
            </w:r>
            <w:proofErr w:type="spellStart"/>
            <w:r w:rsidRPr="00511E23">
              <w:rPr>
                <w:rFonts w:ascii="Calibri" w:eastAsia="Times New Roman" w:hAnsi="Calibri" w:cs="Calibri"/>
                <w:color w:val="521708" w:themeColor="accent1" w:themeShade="80"/>
                <w:lang w:eastAsia="fr-FR"/>
              </w:rPr>
              <w:t>pair</w:t>
            </w:r>
            <w:proofErr w:type="spellEnd"/>
            <w:proofErr w:type="gramEnd"/>
            <w:r w:rsidRPr="00511E23">
              <w:rPr>
                <w:rFonts w:ascii="Calibri" w:eastAsia="Times New Roman" w:hAnsi="Calibri" w:cs="Calibri"/>
                <w:color w:val="521708" w:themeColor="accent1" w:themeShade="80"/>
                <w:lang w:eastAsia="fr-FR"/>
              </w:rPr>
              <w:t xml:space="preserve"> </w:t>
            </w:r>
            <w:proofErr w:type="spellStart"/>
            <w:r w:rsidRPr="00511E23">
              <w:rPr>
                <w:rFonts w:ascii="Calibri" w:eastAsia="Times New Roman" w:hAnsi="Calibri" w:cs="Calibri"/>
                <w:color w:val="521708" w:themeColor="accent1" w:themeShade="80"/>
                <w:lang w:eastAsia="fr-FR"/>
              </w:rPr>
              <w:t>aidance</w:t>
            </w:r>
            <w:proofErr w:type="spellEnd"/>
          </w:p>
        </w:tc>
      </w:tr>
      <w:tr w:rsidR="00511E23" w:rsidRPr="00511E23" w14:paraId="549D7374" w14:textId="77777777" w:rsidTr="00511E23">
        <w:trPr>
          <w:trHeight w:val="315"/>
        </w:trPr>
        <w:tc>
          <w:tcPr>
            <w:tcW w:w="15430" w:type="dxa"/>
            <w:gridSpan w:val="2"/>
            <w:tcBorders>
              <w:top w:val="nil"/>
              <w:left w:val="nil"/>
              <w:bottom w:val="nil"/>
              <w:right w:val="single" w:sz="8" w:space="0" w:color="auto"/>
            </w:tcBorders>
            <w:shd w:val="clear" w:color="auto" w:fill="auto"/>
            <w:vAlign w:val="center"/>
            <w:hideMark/>
          </w:tcPr>
          <w:p w14:paraId="0826D3F1" w14:textId="483CE808"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1041127677"/>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Accompagnements pour la sécurité</w:t>
            </w:r>
          </w:p>
        </w:tc>
      </w:tr>
      <w:tr w:rsidR="00511E23" w:rsidRPr="00511E23" w14:paraId="7086BA09" w14:textId="77777777" w:rsidTr="00511E23">
        <w:trPr>
          <w:trHeight w:val="315"/>
        </w:trPr>
        <w:tc>
          <w:tcPr>
            <w:tcW w:w="15430" w:type="dxa"/>
            <w:gridSpan w:val="2"/>
            <w:tcBorders>
              <w:top w:val="nil"/>
              <w:left w:val="nil"/>
              <w:bottom w:val="nil"/>
              <w:right w:val="single" w:sz="8" w:space="0" w:color="auto"/>
            </w:tcBorders>
            <w:shd w:val="clear" w:color="auto" w:fill="auto"/>
            <w:vAlign w:val="center"/>
            <w:hideMark/>
          </w:tcPr>
          <w:p w14:paraId="37631E1B" w14:textId="0AC5C47A"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836038899"/>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 xml:space="preserve"> Accompagnements pour les actes de la vie quotidienne (AVQ)</w:t>
            </w:r>
          </w:p>
        </w:tc>
      </w:tr>
      <w:tr w:rsidR="00511E23" w:rsidRPr="00511E23" w14:paraId="283ACBFB" w14:textId="77777777" w:rsidTr="00511E23">
        <w:trPr>
          <w:trHeight w:val="315"/>
        </w:trPr>
        <w:tc>
          <w:tcPr>
            <w:tcW w:w="15430" w:type="dxa"/>
            <w:gridSpan w:val="2"/>
            <w:tcBorders>
              <w:top w:val="nil"/>
              <w:left w:val="nil"/>
              <w:bottom w:val="nil"/>
              <w:right w:val="single" w:sz="8" w:space="0" w:color="auto"/>
            </w:tcBorders>
            <w:shd w:val="clear" w:color="auto" w:fill="auto"/>
            <w:vAlign w:val="center"/>
            <w:hideMark/>
          </w:tcPr>
          <w:p w14:paraId="7B9BEF5D" w14:textId="02C1E28C"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644348686"/>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Accompagnements pour les relations avec autrui</w:t>
            </w:r>
          </w:p>
        </w:tc>
      </w:tr>
      <w:tr w:rsidR="00511E23" w:rsidRPr="00511E23" w14:paraId="6AB3F144" w14:textId="77777777" w:rsidTr="00511E23">
        <w:trPr>
          <w:trHeight w:val="315"/>
        </w:trPr>
        <w:tc>
          <w:tcPr>
            <w:tcW w:w="15430" w:type="dxa"/>
            <w:gridSpan w:val="2"/>
            <w:tcBorders>
              <w:top w:val="nil"/>
              <w:left w:val="nil"/>
              <w:bottom w:val="nil"/>
              <w:right w:val="single" w:sz="8" w:space="0" w:color="auto"/>
            </w:tcBorders>
            <w:shd w:val="clear" w:color="auto" w:fill="auto"/>
            <w:vAlign w:val="center"/>
            <w:hideMark/>
          </w:tcPr>
          <w:p w14:paraId="72B02623" w14:textId="3DF726F1"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2043095498"/>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Accompagnements pour prendre des décisions adaptées</w:t>
            </w:r>
          </w:p>
        </w:tc>
      </w:tr>
      <w:tr w:rsidR="00511E23" w:rsidRPr="00511E23" w14:paraId="51984E79" w14:textId="77777777" w:rsidTr="00511E23">
        <w:trPr>
          <w:trHeight w:val="315"/>
        </w:trPr>
        <w:tc>
          <w:tcPr>
            <w:tcW w:w="15430" w:type="dxa"/>
            <w:gridSpan w:val="2"/>
            <w:tcBorders>
              <w:top w:val="nil"/>
              <w:left w:val="nil"/>
              <w:bottom w:val="nil"/>
              <w:right w:val="single" w:sz="8" w:space="0" w:color="auto"/>
            </w:tcBorders>
            <w:shd w:val="clear" w:color="auto" w:fill="auto"/>
            <w:vAlign w:val="center"/>
            <w:hideMark/>
          </w:tcPr>
          <w:p w14:paraId="143BB4EB" w14:textId="0F24B01C"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1798447622"/>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Accompagnements pour vivre dans un logement</w:t>
            </w:r>
          </w:p>
        </w:tc>
      </w:tr>
      <w:tr w:rsidR="00511E23" w:rsidRPr="00511E23" w14:paraId="422798CD" w14:textId="77777777" w:rsidTr="00511E23">
        <w:trPr>
          <w:trHeight w:val="315"/>
        </w:trPr>
        <w:tc>
          <w:tcPr>
            <w:tcW w:w="15430" w:type="dxa"/>
            <w:gridSpan w:val="2"/>
            <w:tcBorders>
              <w:top w:val="nil"/>
              <w:left w:val="nil"/>
              <w:bottom w:val="nil"/>
              <w:right w:val="single" w:sz="8" w:space="0" w:color="auto"/>
            </w:tcBorders>
            <w:shd w:val="clear" w:color="auto" w:fill="auto"/>
            <w:vAlign w:val="center"/>
            <w:hideMark/>
          </w:tcPr>
          <w:p w14:paraId="5B074D26" w14:textId="6C327CBF"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2097005430"/>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Activité de prévention</w:t>
            </w:r>
          </w:p>
        </w:tc>
      </w:tr>
      <w:tr w:rsidR="00511E23" w:rsidRPr="00511E23" w14:paraId="03E1C804" w14:textId="77777777" w:rsidTr="00511E23">
        <w:trPr>
          <w:trHeight w:val="315"/>
        </w:trPr>
        <w:tc>
          <w:tcPr>
            <w:tcW w:w="15430" w:type="dxa"/>
            <w:gridSpan w:val="2"/>
            <w:tcBorders>
              <w:top w:val="nil"/>
              <w:left w:val="nil"/>
              <w:bottom w:val="nil"/>
              <w:right w:val="single" w:sz="8" w:space="0" w:color="auto"/>
            </w:tcBorders>
            <w:shd w:val="clear" w:color="auto" w:fill="auto"/>
            <w:vAlign w:val="center"/>
            <w:hideMark/>
          </w:tcPr>
          <w:p w14:paraId="041DBCD4" w14:textId="3A818D4D"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516735065"/>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Activité professionnelle adaptée</w:t>
            </w:r>
          </w:p>
        </w:tc>
      </w:tr>
      <w:tr w:rsidR="00511E23" w:rsidRPr="00511E23" w14:paraId="5F184AAA" w14:textId="77777777" w:rsidTr="00511E23">
        <w:trPr>
          <w:trHeight w:val="315"/>
        </w:trPr>
        <w:tc>
          <w:tcPr>
            <w:tcW w:w="15430" w:type="dxa"/>
            <w:gridSpan w:val="2"/>
            <w:tcBorders>
              <w:top w:val="nil"/>
              <w:left w:val="nil"/>
              <w:bottom w:val="nil"/>
              <w:right w:val="single" w:sz="8" w:space="0" w:color="auto"/>
            </w:tcBorders>
            <w:shd w:val="clear" w:color="auto" w:fill="auto"/>
            <w:vAlign w:val="center"/>
            <w:hideMark/>
          </w:tcPr>
          <w:p w14:paraId="07C3015F" w14:textId="14006DB6"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2135353847"/>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Activités de bien-être</w:t>
            </w:r>
          </w:p>
        </w:tc>
      </w:tr>
      <w:tr w:rsidR="00511E23" w:rsidRPr="00511E23" w14:paraId="77FBF5E8" w14:textId="77777777" w:rsidTr="00511E23">
        <w:trPr>
          <w:trHeight w:val="315"/>
        </w:trPr>
        <w:tc>
          <w:tcPr>
            <w:tcW w:w="15430" w:type="dxa"/>
            <w:gridSpan w:val="2"/>
            <w:tcBorders>
              <w:top w:val="nil"/>
              <w:left w:val="nil"/>
              <w:bottom w:val="nil"/>
              <w:right w:val="single" w:sz="8" w:space="0" w:color="auto"/>
            </w:tcBorders>
            <w:shd w:val="clear" w:color="auto" w:fill="auto"/>
            <w:vAlign w:val="center"/>
            <w:hideMark/>
          </w:tcPr>
          <w:p w14:paraId="41F53B97" w14:textId="2DC96A3E"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1196070343"/>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 xml:space="preserve">Activités visant la stimulation </w:t>
            </w:r>
            <w:proofErr w:type="spellStart"/>
            <w:r w:rsidRPr="00511E23">
              <w:rPr>
                <w:rFonts w:ascii="Calibri" w:eastAsia="Times New Roman" w:hAnsi="Calibri" w:cs="Calibri"/>
                <w:color w:val="521708" w:themeColor="accent1" w:themeShade="80"/>
                <w:lang w:eastAsia="fr-FR"/>
              </w:rPr>
              <w:t>cognitivo</w:t>
            </w:r>
            <w:proofErr w:type="spellEnd"/>
            <w:r w:rsidRPr="00511E23">
              <w:rPr>
                <w:rFonts w:ascii="Calibri" w:eastAsia="Times New Roman" w:hAnsi="Calibri" w:cs="Calibri"/>
                <w:color w:val="521708" w:themeColor="accent1" w:themeShade="80"/>
                <w:lang w:eastAsia="fr-FR"/>
              </w:rPr>
              <w:t>-comportementale</w:t>
            </w:r>
          </w:p>
        </w:tc>
      </w:tr>
      <w:tr w:rsidR="00511E23" w:rsidRPr="00511E23" w14:paraId="12CADFE3" w14:textId="77777777" w:rsidTr="00511E23">
        <w:trPr>
          <w:trHeight w:val="315"/>
        </w:trPr>
        <w:tc>
          <w:tcPr>
            <w:tcW w:w="15430" w:type="dxa"/>
            <w:gridSpan w:val="2"/>
            <w:tcBorders>
              <w:top w:val="nil"/>
              <w:left w:val="nil"/>
              <w:bottom w:val="nil"/>
              <w:right w:val="single" w:sz="8" w:space="0" w:color="auto"/>
            </w:tcBorders>
            <w:shd w:val="clear" w:color="auto" w:fill="auto"/>
            <w:vAlign w:val="center"/>
            <w:hideMark/>
          </w:tcPr>
          <w:p w14:paraId="1815AE42" w14:textId="6E1BE52B"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2099139864"/>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Apprentissage de l’autonomie pour la vie courante</w:t>
            </w:r>
          </w:p>
        </w:tc>
      </w:tr>
      <w:tr w:rsidR="00511E23" w:rsidRPr="00511E23" w14:paraId="55F4420E" w14:textId="77777777" w:rsidTr="00511E23">
        <w:trPr>
          <w:trHeight w:val="315"/>
        </w:trPr>
        <w:tc>
          <w:tcPr>
            <w:tcW w:w="15430" w:type="dxa"/>
            <w:gridSpan w:val="2"/>
            <w:tcBorders>
              <w:top w:val="nil"/>
              <w:left w:val="nil"/>
              <w:bottom w:val="nil"/>
              <w:right w:val="single" w:sz="8" w:space="0" w:color="auto"/>
            </w:tcBorders>
            <w:shd w:val="clear" w:color="auto" w:fill="auto"/>
            <w:vAlign w:val="center"/>
            <w:hideMark/>
          </w:tcPr>
          <w:p w14:paraId="0BFBCD00" w14:textId="42DFCAE9"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1522047022"/>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Apprentissage et accompagnements à la conduite de véhicule (</w:t>
            </w:r>
            <w:proofErr w:type="gramStart"/>
            <w:r w:rsidRPr="00511E23">
              <w:rPr>
                <w:rFonts w:ascii="Calibri" w:eastAsia="Times New Roman" w:hAnsi="Calibri" w:cs="Calibri"/>
                <w:color w:val="521708" w:themeColor="accent1" w:themeShade="80"/>
                <w:lang w:eastAsia="fr-FR"/>
              </w:rPr>
              <w:t>voiture,…</w:t>
            </w:r>
            <w:proofErr w:type="gramEnd"/>
            <w:r w:rsidRPr="00511E23">
              <w:rPr>
                <w:rFonts w:ascii="Calibri" w:eastAsia="Times New Roman" w:hAnsi="Calibri" w:cs="Calibri"/>
                <w:color w:val="521708" w:themeColor="accent1" w:themeShade="80"/>
                <w:lang w:eastAsia="fr-FR"/>
              </w:rPr>
              <w:t>)</w:t>
            </w:r>
          </w:p>
        </w:tc>
      </w:tr>
      <w:tr w:rsidR="00511E23" w:rsidRPr="00511E23" w14:paraId="379EAB2D" w14:textId="77777777" w:rsidTr="00511E23">
        <w:trPr>
          <w:trHeight w:val="315"/>
        </w:trPr>
        <w:tc>
          <w:tcPr>
            <w:tcW w:w="15430" w:type="dxa"/>
            <w:gridSpan w:val="2"/>
            <w:tcBorders>
              <w:top w:val="nil"/>
              <w:left w:val="nil"/>
              <w:bottom w:val="nil"/>
              <w:right w:val="single" w:sz="8" w:space="0" w:color="auto"/>
            </w:tcBorders>
            <w:shd w:val="clear" w:color="auto" w:fill="auto"/>
            <w:vAlign w:val="center"/>
            <w:hideMark/>
          </w:tcPr>
          <w:p w14:paraId="1696F0C0" w14:textId="23297820"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139736026"/>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Apprentissage et/ou aide à la gestion du budget</w:t>
            </w:r>
          </w:p>
        </w:tc>
      </w:tr>
      <w:tr w:rsidR="00511E23" w:rsidRPr="00511E23" w14:paraId="3BC3FE92" w14:textId="77777777" w:rsidTr="00511E23">
        <w:trPr>
          <w:trHeight w:val="315"/>
        </w:trPr>
        <w:tc>
          <w:tcPr>
            <w:tcW w:w="15430" w:type="dxa"/>
            <w:gridSpan w:val="2"/>
            <w:tcBorders>
              <w:top w:val="nil"/>
              <w:left w:val="nil"/>
              <w:bottom w:val="nil"/>
              <w:right w:val="single" w:sz="8" w:space="0" w:color="auto"/>
            </w:tcBorders>
            <w:shd w:val="clear" w:color="auto" w:fill="auto"/>
            <w:vAlign w:val="center"/>
            <w:hideMark/>
          </w:tcPr>
          <w:p w14:paraId="270E32ED" w14:textId="10B12F82"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281552644"/>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Conseils et accompagnements dans les démarches afin de mobiliser les mesures de protection adaptées</w:t>
            </w:r>
          </w:p>
          <w:tbl>
            <w:tblPr>
              <w:tblW w:w="15280" w:type="dxa"/>
              <w:tblCellMar>
                <w:left w:w="70" w:type="dxa"/>
                <w:right w:w="70" w:type="dxa"/>
              </w:tblCellMar>
              <w:tblLook w:val="04A0" w:firstRow="1" w:lastRow="0" w:firstColumn="1" w:lastColumn="0" w:noHBand="0" w:noVBand="1"/>
            </w:tblPr>
            <w:tblGrid>
              <w:gridCol w:w="15280"/>
            </w:tblGrid>
            <w:tr w:rsidR="003C183B" w:rsidRPr="00511E23" w14:paraId="10102607" w14:textId="77777777" w:rsidTr="003C183B">
              <w:trPr>
                <w:trHeight w:val="315"/>
              </w:trPr>
              <w:tc>
                <w:tcPr>
                  <w:tcW w:w="15280" w:type="dxa"/>
                  <w:tcBorders>
                    <w:top w:val="nil"/>
                    <w:left w:val="nil"/>
                    <w:bottom w:val="nil"/>
                    <w:right w:val="single" w:sz="8" w:space="0" w:color="auto"/>
                  </w:tcBorders>
                  <w:shd w:val="clear" w:color="auto" w:fill="auto"/>
                  <w:vAlign w:val="center"/>
                  <w:hideMark/>
                </w:tcPr>
                <w:p w14:paraId="0CA77A6C" w14:textId="24CABBA3"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1627279793"/>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Coordination de parcours complexes</w:t>
                  </w:r>
                </w:p>
              </w:tc>
            </w:tr>
            <w:tr w:rsidR="003C183B" w:rsidRPr="00511E23" w14:paraId="5D593B33" w14:textId="77777777" w:rsidTr="003C183B">
              <w:trPr>
                <w:trHeight w:val="315"/>
              </w:trPr>
              <w:tc>
                <w:tcPr>
                  <w:tcW w:w="15280" w:type="dxa"/>
                  <w:tcBorders>
                    <w:top w:val="nil"/>
                    <w:left w:val="nil"/>
                    <w:bottom w:val="nil"/>
                    <w:right w:val="single" w:sz="8" w:space="0" w:color="auto"/>
                  </w:tcBorders>
                  <w:shd w:val="clear" w:color="auto" w:fill="auto"/>
                  <w:vAlign w:val="center"/>
                  <w:hideMark/>
                </w:tcPr>
                <w:p w14:paraId="568F9523" w14:textId="7ED5D790"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2127142700"/>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proofErr w:type="gramStart"/>
                  <w:r w:rsidRPr="00511E23">
                    <w:rPr>
                      <w:rFonts w:ascii="Calibri" w:eastAsia="Times New Roman" w:hAnsi="Calibri" w:cs="Calibri"/>
                      <w:color w:val="521708" w:themeColor="accent1" w:themeShade="80"/>
                      <w:lang w:eastAsia="fr-FR"/>
                    </w:rPr>
                    <w:t>Coordination plan</w:t>
                  </w:r>
                  <w:proofErr w:type="gramEnd"/>
                  <w:r w:rsidRPr="00511E23">
                    <w:rPr>
                      <w:rFonts w:ascii="Calibri" w:eastAsia="Times New Roman" w:hAnsi="Calibri" w:cs="Calibri"/>
                      <w:color w:val="521708" w:themeColor="accent1" w:themeShade="80"/>
                      <w:lang w:eastAsia="fr-FR"/>
                    </w:rPr>
                    <w:t xml:space="preserve"> d’aide </w:t>
                  </w:r>
                </w:p>
              </w:tc>
            </w:tr>
            <w:tr w:rsidR="003C183B" w:rsidRPr="00511E23" w14:paraId="315FACF6" w14:textId="77777777" w:rsidTr="003C183B">
              <w:trPr>
                <w:trHeight w:val="315"/>
              </w:trPr>
              <w:tc>
                <w:tcPr>
                  <w:tcW w:w="15280" w:type="dxa"/>
                  <w:tcBorders>
                    <w:top w:val="nil"/>
                    <w:left w:val="nil"/>
                    <w:bottom w:val="nil"/>
                    <w:right w:val="single" w:sz="8" w:space="0" w:color="auto"/>
                  </w:tcBorders>
                  <w:shd w:val="clear" w:color="auto" w:fill="auto"/>
                  <w:vAlign w:val="center"/>
                  <w:hideMark/>
                </w:tcPr>
                <w:p w14:paraId="43410B6A" w14:textId="383B947A"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1239250606"/>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proofErr w:type="gramStart"/>
                  <w:r w:rsidRPr="00511E23">
                    <w:rPr>
                      <w:rFonts w:ascii="Calibri" w:eastAsia="Times New Roman" w:hAnsi="Calibri" w:cs="Calibri"/>
                      <w:color w:val="521708" w:themeColor="accent1" w:themeShade="80"/>
                      <w:lang w:eastAsia="fr-FR"/>
                    </w:rPr>
                    <w:t>Coordination plan</w:t>
                  </w:r>
                  <w:proofErr w:type="gramEnd"/>
                  <w:r w:rsidRPr="00511E23">
                    <w:rPr>
                      <w:rFonts w:ascii="Calibri" w:eastAsia="Times New Roman" w:hAnsi="Calibri" w:cs="Calibri"/>
                      <w:color w:val="521708" w:themeColor="accent1" w:themeShade="80"/>
                      <w:lang w:eastAsia="fr-FR"/>
                    </w:rPr>
                    <w:t xml:space="preserve"> de soins</w:t>
                  </w:r>
                </w:p>
              </w:tc>
            </w:tr>
            <w:tr w:rsidR="003C183B" w:rsidRPr="00511E23" w14:paraId="16E6EFC0" w14:textId="77777777" w:rsidTr="003C183B">
              <w:trPr>
                <w:trHeight w:val="315"/>
              </w:trPr>
              <w:tc>
                <w:tcPr>
                  <w:tcW w:w="15280" w:type="dxa"/>
                  <w:tcBorders>
                    <w:top w:val="nil"/>
                    <w:left w:val="nil"/>
                    <w:bottom w:val="nil"/>
                    <w:right w:val="single" w:sz="8" w:space="0" w:color="auto"/>
                  </w:tcBorders>
                  <w:shd w:val="clear" w:color="auto" w:fill="auto"/>
                  <w:vAlign w:val="center"/>
                  <w:hideMark/>
                </w:tcPr>
                <w:p w14:paraId="05AA81D4" w14:textId="77777777" w:rsidR="003C183B"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272363877"/>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Education thérapeutique</w:t>
                  </w:r>
                </w:p>
                <w:p w14:paraId="3E7B2FD6" w14:textId="527BDCCC" w:rsidR="007470FD" w:rsidRPr="007470FD" w:rsidRDefault="00156078" w:rsidP="003C183B">
                  <w:pPr>
                    <w:spacing w:after="0" w:line="240" w:lineRule="auto"/>
                    <w:rPr>
                      <w:rFonts w:ascii="Calibri" w:eastAsia="Times New Roman" w:hAnsi="Calibri" w:cs="Calibri"/>
                      <w:i/>
                      <w:iCs/>
                      <w:color w:val="521708" w:themeColor="accent1" w:themeShade="80"/>
                      <w:lang w:eastAsia="fr-FR"/>
                    </w:rPr>
                  </w:pPr>
                  <w:sdt>
                    <w:sdtPr>
                      <w:rPr>
                        <w:rFonts w:ascii="Calibri" w:eastAsia="Times New Roman" w:hAnsi="Calibri" w:cs="Calibri"/>
                        <w:i/>
                        <w:iCs/>
                        <w:color w:val="521708" w:themeColor="accent1" w:themeShade="80"/>
                        <w:lang w:eastAsia="fr-FR"/>
                      </w:rPr>
                      <w:id w:val="1157804475"/>
                      <w14:checkbox>
                        <w14:checked w14:val="0"/>
                        <w14:checkedState w14:val="2612" w14:font="MS Gothic"/>
                        <w14:uncheckedState w14:val="2610" w14:font="MS Gothic"/>
                      </w14:checkbox>
                    </w:sdtPr>
                    <w:sdtEndPr/>
                    <w:sdtContent>
                      <w:r w:rsidR="007470FD">
                        <w:rPr>
                          <w:rFonts w:ascii="MS Gothic" w:eastAsia="MS Gothic" w:hAnsi="MS Gothic" w:cs="Calibri" w:hint="eastAsia"/>
                          <w:i/>
                          <w:iCs/>
                          <w:color w:val="521708" w:themeColor="accent1" w:themeShade="80"/>
                          <w:lang w:eastAsia="fr-FR"/>
                        </w:rPr>
                        <w:t>☐</w:t>
                      </w:r>
                    </w:sdtContent>
                  </w:sdt>
                  <w:r w:rsidR="007470FD" w:rsidRPr="007470FD">
                    <w:rPr>
                      <w:rFonts w:ascii="Calibri" w:eastAsia="Times New Roman" w:hAnsi="Calibri" w:cs="Calibri"/>
                      <w:i/>
                      <w:iCs/>
                      <w:color w:val="521708" w:themeColor="accent1" w:themeShade="80"/>
                      <w:lang w:eastAsia="fr-FR"/>
                    </w:rPr>
                    <w:t>Elaboration du plan d’aide – Nouvelle valeur à venir</w:t>
                  </w:r>
                </w:p>
              </w:tc>
            </w:tr>
            <w:tr w:rsidR="003C183B" w:rsidRPr="00511E23" w14:paraId="6ADB8A82" w14:textId="77777777" w:rsidTr="003C183B">
              <w:trPr>
                <w:trHeight w:val="315"/>
              </w:trPr>
              <w:tc>
                <w:tcPr>
                  <w:tcW w:w="15280" w:type="dxa"/>
                  <w:tcBorders>
                    <w:top w:val="nil"/>
                    <w:left w:val="nil"/>
                    <w:bottom w:val="nil"/>
                    <w:right w:val="single" w:sz="8" w:space="0" w:color="auto"/>
                  </w:tcBorders>
                  <w:shd w:val="clear" w:color="auto" w:fill="auto"/>
                  <w:vAlign w:val="center"/>
                  <w:hideMark/>
                </w:tcPr>
                <w:p w14:paraId="34884569" w14:textId="6F0C1042"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1986190226"/>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Enseignement et/ou formation</w:t>
                  </w:r>
                </w:p>
              </w:tc>
            </w:tr>
            <w:tr w:rsidR="003C183B" w:rsidRPr="00511E23" w14:paraId="3811866F" w14:textId="77777777" w:rsidTr="003C183B">
              <w:trPr>
                <w:trHeight w:val="315"/>
              </w:trPr>
              <w:tc>
                <w:tcPr>
                  <w:tcW w:w="15280" w:type="dxa"/>
                  <w:tcBorders>
                    <w:top w:val="nil"/>
                    <w:left w:val="nil"/>
                    <w:bottom w:val="nil"/>
                    <w:right w:val="single" w:sz="8" w:space="0" w:color="auto"/>
                  </w:tcBorders>
                  <w:shd w:val="clear" w:color="auto" w:fill="auto"/>
                  <w:vAlign w:val="center"/>
                  <w:hideMark/>
                </w:tcPr>
                <w:p w14:paraId="035D945E" w14:textId="6437C84B"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1824542796"/>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Entretien du linge par l’établissement</w:t>
                  </w:r>
                </w:p>
              </w:tc>
            </w:tr>
            <w:tr w:rsidR="003C183B" w:rsidRPr="00511E23" w14:paraId="412429FF" w14:textId="77777777" w:rsidTr="003C183B">
              <w:trPr>
                <w:trHeight w:val="315"/>
              </w:trPr>
              <w:tc>
                <w:tcPr>
                  <w:tcW w:w="15280" w:type="dxa"/>
                  <w:tcBorders>
                    <w:top w:val="nil"/>
                    <w:left w:val="nil"/>
                    <w:bottom w:val="nil"/>
                    <w:right w:val="single" w:sz="8" w:space="0" w:color="auto"/>
                  </w:tcBorders>
                  <w:shd w:val="clear" w:color="auto" w:fill="auto"/>
                  <w:vAlign w:val="center"/>
                  <w:hideMark/>
                </w:tcPr>
                <w:p w14:paraId="135F1137" w14:textId="204CD213"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1254967803"/>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Evaluation du logement et préconisation d’adaptation pour le maintien à domicile</w:t>
                  </w:r>
                </w:p>
              </w:tc>
            </w:tr>
            <w:tr w:rsidR="003C183B" w:rsidRPr="00511E23" w14:paraId="7E538AE5" w14:textId="77777777" w:rsidTr="003C183B">
              <w:trPr>
                <w:trHeight w:val="315"/>
              </w:trPr>
              <w:tc>
                <w:tcPr>
                  <w:tcW w:w="15280" w:type="dxa"/>
                  <w:tcBorders>
                    <w:top w:val="nil"/>
                    <w:left w:val="nil"/>
                    <w:bottom w:val="nil"/>
                    <w:right w:val="single" w:sz="8" w:space="0" w:color="auto"/>
                  </w:tcBorders>
                  <w:shd w:val="clear" w:color="auto" w:fill="auto"/>
                  <w:vAlign w:val="center"/>
                  <w:hideMark/>
                </w:tcPr>
                <w:p w14:paraId="61071486" w14:textId="32DA5CA3" w:rsidR="00511E23"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691376208"/>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Formation des aidants</w:t>
                  </w:r>
                </w:p>
                <w:tbl>
                  <w:tblPr>
                    <w:tblW w:w="14980" w:type="dxa"/>
                    <w:tblCellMar>
                      <w:left w:w="70" w:type="dxa"/>
                      <w:right w:w="70" w:type="dxa"/>
                    </w:tblCellMar>
                    <w:tblLook w:val="04A0" w:firstRow="1" w:lastRow="0" w:firstColumn="1" w:lastColumn="0" w:noHBand="0" w:noVBand="1"/>
                  </w:tblPr>
                  <w:tblGrid>
                    <w:gridCol w:w="15130"/>
                  </w:tblGrid>
                  <w:tr w:rsidR="003C183B" w:rsidRPr="00511E23" w14:paraId="2CA89A18" w14:textId="77777777" w:rsidTr="003C183B">
                    <w:trPr>
                      <w:trHeight w:val="315"/>
                    </w:trPr>
                    <w:tc>
                      <w:tcPr>
                        <w:tcW w:w="14980" w:type="dxa"/>
                        <w:tcBorders>
                          <w:top w:val="nil"/>
                          <w:left w:val="nil"/>
                          <w:bottom w:val="nil"/>
                          <w:right w:val="single" w:sz="8" w:space="0" w:color="auto"/>
                        </w:tcBorders>
                        <w:shd w:val="clear" w:color="auto" w:fill="auto"/>
                        <w:vAlign w:val="center"/>
                        <w:hideMark/>
                      </w:tcPr>
                      <w:p w14:paraId="2F0E3ADC" w14:textId="77777777" w:rsidR="00511E23" w:rsidRPr="00511E23" w:rsidRDefault="00156078" w:rsidP="003C183B">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838136488"/>
                            <w14:checkbox>
                              <w14:checked w14:val="0"/>
                              <w14:checkedState w14:val="2612" w14:font="MS Gothic"/>
                              <w14:uncheckedState w14:val="2610" w14:font="MS Gothic"/>
                            </w14:checkbox>
                          </w:sdtPr>
                          <w:sdtEndPr/>
                          <w:sdtContent>
                            <w:r w:rsidR="003C183B" w:rsidRPr="00511E23">
                              <w:rPr>
                                <w:rFonts w:ascii="MS Gothic" w:eastAsia="MS Gothic" w:hAnsi="MS Gothic" w:cs="Calibri" w:hint="eastAsia"/>
                                <w:color w:val="521708" w:themeColor="accent1" w:themeShade="80"/>
                                <w:lang w:eastAsia="fr-FR"/>
                              </w:rPr>
                              <w:t>☐</w:t>
                            </w:r>
                          </w:sdtContent>
                        </w:sdt>
                        <w:r w:rsidR="003C183B" w:rsidRPr="00511E23">
                          <w:rPr>
                            <w:rFonts w:ascii="Calibri" w:eastAsia="Times New Roman" w:hAnsi="Calibri" w:cs="Calibri"/>
                            <w:color w:val="521708" w:themeColor="accent1" w:themeShade="80"/>
                            <w:lang w:eastAsia="fr-FR"/>
                          </w:rPr>
                          <w:t xml:space="preserve">Informer, évaluer, accompagner et orienter pour l’ouverture des droits et l’accès aux prestations </w:t>
                        </w:r>
                      </w:p>
                      <w:p w14:paraId="6378CEF6" w14:textId="67AB3B49" w:rsidR="003C183B" w:rsidRPr="00511E23" w:rsidRDefault="003C183B" w:rsidP="003C183B">
                        <w:pPr>
                          <w:spacing w:after="0" w:line="240" w:lineRule="auto"/>
                          <w:rPr>
                            <w:rFonts w:ascii="Calibri" w:eastAsia="Times New Roman" w:hAnsi="Calibri" w:cs="Calibri"/>
                            <w:color w:val="521708" w:themeColor="accent1" w:themeShade="80"/>
                            <w:lang w:eastAsia="fr-FR"/>
                          </w:rPr>
                        </w:pPr>
                        <w:proofErr w:type="gramStart"/>
                        <w:r w:rsidRPr="00511E23">
                          <w:rPr>
                            <w:rFonts w:ascii="Calibri" w:eastAsia="Times New Roman" w:hAnsi="Calibri" w:cs="Calibri"/>
                            <w:color w:val="521708" w:themeColor="accent1" w:themeShade="80"/>
                            <w:lang w:eastAsia="fr-FR"/>
                          </w:rPr>
                          <w:t>pour</w:t>
                        </w:r>
                        <w:proofErr w:type="gramEnd"/>
                        <w:r w:rsidRPr="00511E23">
                          <w:rPr>
                            <w:rFonts w:ascii="Calibri" w:eastAsia="Times New Roman" w:hAnsi="Calibri" w:cs="Calibri"/>
                            <w:color w:val="521708" w:themeColor="accent1" w:themeShade="80"/>
                            <w:lang w:eastAsia="fr-FR"/>
                          </w:rPr>
                          <w:t xml:space="preserve"> l’aidé et l’aidant</w:t>
                        </w:r>
                      </w:p>
                    </w:tc>
                  </w:tr>
                  <w:tr w:rsidR="003C183B" w:rsidRPr="00511E23" w14:paraId="5145B1AE" w14:textId="77777777" w:rsidTr="003C183B">
                    <w:trPr>
                      <w:trHeight w:val="315"/>
                    </w:trPr>
                    <w:tc>
                      <w:tcPr>
                        <w:tcW w:w="14980" w:type="dxa"/>
                        <w:tcBorders>
                          <w:top w:val="nil"/>
                          <w:left w:val="nil"/>
                          <w:bottom w:val="nil"/>
                          <w:right w:val="single" w:sz="8" w:space="0" w:color="auto"/>
                        </w:tcBorders>
                        <w:shd w:val="clear" w:color="auto" w:fill="auto"/>
                        <w:vAlign w:val="center"/>
                        <w:hideMark/>
                      </w:tcPr>
                      <w:p w14:paraId="5B2C65AE" w14:textId="3A8BF793" w:rsidR="003C183B" w:rsidRPr="00511E23" w:rsidRDefault="00156078" w:rsidP="003C183B">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027612515"/>
                            <w14:checkbox>
                              <w14:checked w14:val="0"/>
                              <w14:checkedState w14:val="2612" w14:font="MS Gothic"/>
                              <w14:uncheckedState w14:val="2610" w14:font="MS Gothic"/>
                            </w14:checkbox>
                          </w:sdtPr>
                          <w:sdtEndPr/>
                          <w:sdtContent>
                            <w:r w:rsidR="003C183B" w:rsidRPr="00511E23">
                              <w:rPr>
                                <w:rFonts w:ascii="MS Gothic" w:eastAsia="MS Gothic" w:hAnsi="MS Gothic" w:cs="Calibri" w:hint="eastAsia"/>
                                <w:color w:val="521708" w:themeColor="accent1" w:themeShade="80"/>
                                <w:lang w:eastAsia="fr-FR"/>
                              </w:rPr>
                              <w:t>☐</w:t>
                            </w:r>
                          </w:sdtContent>
                        </w:sdt>
                        <w:r w:rsidR="003C183B" w:rsidRPr="00511E23">
                          <w:rPr>
                            <w:rFonts w:ascii="Calibri" w:eastAsia="Times New Roman" w:hAnsi="Calibri" w:cs="Calibri"/>
                            <w:color w:val="521708" w:themeColor="accent1" w:themeShade="80"/>
                            <w:lang w:eastAsia="fr-FR"/>
                          </w:rPr>
                          <w:t>Mettre en œuvre les mesures de protection juridiques</w:t>
                        </w:r>
                      </w:p>
                    </w:tc>
                  </w:tr>
                  <w:tr w:rsidR="003C183B" w:rsidRPr="00511E23" w14:paraId="13F09D70" w14:textId="77777777" w:rsidTr="003C183B">
                    <w:trPr>
                      <w:trHeight w:val="315"/>
                    </w:trPr>
                    <w:tc>
                      <w:tcPr>
                        <w:tcW w:w="14980" w:type="dxa"/>
                        <w:tcBorders>
                          <w:top w:val="nil"/>
                          <w:left w:val="nil"/>
                          <w:bottom w:val="nil"/>
                          <w:right w:val="single" w:sz="8" w:space="0" w:color="auto"/>
                        </w:tcBorders>
                        <w:shd w:val="clear" w:color="auto" w:fill="auto"/>
                        <w:vAlign w:val="center"/>
                        <w:hideMark/>
                      </w:tcPr>
                      <w:p w14:paraId="44F56F1D" w14:textId="77777777" w:rsidR="003C183B" w:rsidRDefault="00156078" w:rsidP="003C183B">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2123498689"/>
                            <w14:checkbox>
                              <w14:checked w14:val="0"/>
                              <w14:checkedState w14:val="2612" w14:font="MS Gothic"/>
                              <w14:uncheckedState w14:val="2610" w14:font="MS Gothic"/>
                            </w14:checkbox>
                          </w:sdtPr>
                          <w:sdtEndPr/>
                          <w:sdtContent>
                            <w:r w:rsidR="003C183B" w:rsidRPr="00511E23">
                              <w:rPr>
                                <w:rFonts w:ascii="MS Gothic" w:eastAsia="MS Gothic" w:hAnsi="MS Gothic" w:cs="Calibri" w:hint="eastAsia"/>
                                <w:color w:val="521708" w:themeColor="accent1" w:themeShade="80"/>
                                <w:lang w:eastAsia="fr-FR"/>
                              </w:rPr>
                              <w:t>☐</w:t>
                            </w:r>
                          </w:sdtContent>
                        </w:sdt>
                        <w:r w:rsidR="003C183B" w:rsidRPr="00511E23">
                          <w:rPr>
                            <w:rFonts w:ascii="Calibri" w:eastAsia="Times New Roman" w:hAnsi="Calibri" w:cs="Calibri"/>
                            <w:color w:val="521708" w:themeColor="accent1" w:themeShade="80"/>
                            <w:lang w:eastAsia="fr-FR"/>
                          </w:rPr>
                          <w:t xml:space="preserve">Organisation d’activités </w:t>
                        </w:r>
                        <w:proofErr w:type="spellStart"/>
                        <w:r w:rsidR="003C183B" w:rsidRPr="00511E23">
                          <w:rPr>
                            <w:rFonts w:ascii="Calibri" w:eastAsia="Times New Roman" w:hAnsi="Calibri" w:cs="Calibri"/>
                            <w:color w:val="521708" w:themeColor="accent1" w:themeShade="80"/>
                            <w:lang w:eastAsia="fr-FR"/>
                          </w:rPr>
                          <w:t>péri-scolaires</w:t>
                        </w:r>
                        <w:proofErr w:type="spellEnd"/>
                        <w:r w:rsidR="003C183B" w:rsidRPr="00511E23">
                          <w:rPr>
                            <w:rFonts w:ascii="Calibri" w:eastAsia="Times New Roman" w:hAnsi="Calibri" w:cs="Calibri"/>
                            <w:color w:val="521708" w:themeColor="accent1" w:themeShade="80"/>
                            <w:lang w:eastAsia="fr-FR"/>
                          </w:rPr>
                          <w:t>/péri-professionnelles</w:t>
                        </w:r>
                      </w:p>
                      <w:p w14:paraId="28956CB8" w14:textId="77777777" w:rsidR="00555586" w:rsidRDefault="00555586" w:rsidP="003C183B">
                        <w:pPr>
                          <w:spacing w:after="0" w:line="240" w:lineRule="auto"/>
                          <w:rPr>
                            <w:rFonts w:ascii="Calibri" w:eastAsia="Times New Roman" w:hAnsi="Calibri" w:cs="Calibri"/>
                            <w:color w:val="521708" w:themeColor="accent1" w:themeShade="80"/>
                            <w:lang w:eastAsia="fr-FR"/>
                          </w:rPr>
                        </w:pPr>
                      </w:p>
                      <w:p w14:paraId="79BE4882" w14:textId="16B493C3" w:rsidR="00555586" w:rsidRPr="00511E23" w:rsidRDefault="00555586" w:rsidP="003C183B">
                        <w:pPr>
                          <w:spacing w:after="0" w:line="240" w:lineRule="auto"/>
                          <w:rPr>
                            <w:rFonts w:ascii="Calibri" w:eastAsia="Times New Roman" w:hAnsi="Calibri" w:cs="Calibri"/>
                            <w:color w:val="521708" w:themeColor="accent1" w:themeShade="80"/>
                            <w:lang w:eastAsia="fr-FR"/>
                          </w:rPr>
                        </w:pPr>
                      </w:p>
                    </w:tc>
                  </w:tr>
                  <w:tr w:rsidR="003C183B" w:rsidRPr="00511E23" w14:paraId="4580DCDC" w14:textId="77777777" w:rsidTr="003C183B">
                    <w:trPr>
                      <w:trHeight w:val="315"/>
                    </w:trPr>
                    <w:tc>
                      <w:tcPr>
                        <w:tcW w:w="14980" w:type="dxa"/>
                        <w:tcBorders>
                          <w:top w:val="nil"/>
                          <w:left w:val="nil"/>
                          <w:bottom w:val="nil"/>
                          <w:right w:val="single" w:sz="8" w:space="0" w:color="auto"/>
                        </w:tcBorders>
                        <w:shd w:val="clear" w:color="auto" w:fill="auto"/>
                        <w:vAlign w:val="center"/>
                        <w:hideMark/>
                      </w:tcPr>
                      <w:p w14:paraId="681091D0" w14:textId="4FF4CD82" w:rsidR="00932A5E" w:rsidRPr="00511E23" w:rsidRDefault="00156078" w:rsidP="003C183B">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646787657"/>
                            <w14:checkbox>
                              <w14:checked w14:val="0"/>
                              <w14:checkedState w14:val="2612" w14:font="MS Gothic"/>
                              <w14:uncheckedState w14:val="2610" w14:font="MS Gothic"/>
                            </w14:checkbox>
                          </w:sdtPr>
                          <w:sdtEndPr/>
                          <w:sdtContent>
                            <w:r w:rsidR="003C183B" w:rsidRPr="00511E23">
                              <w:rPr>
                                <w:rFonts w:ascii="MS Gothic" w:eastAsia="MS Gothic" w:hAnsi="MS Gothic" w:cs="Calibri" w:hint="eastAsia"/>
                                <w:color w:val="521708" w:themeColor="accent1" w:themeShade="80"/>
                                <w:lang w:eastAsia="fr-FR"/>
                              </w:rPr>
                              <w:t>☐</w:t>
                            </w:r>
                          </w:sdtContent>
                        </w:sdt>
                        <w:r w:rsidR="003C183B" w:rsidRPr="00511E23">
                          <w:rPr>
                            <w:rFonts w:ascii="Calibri" w:eastAsia="Times New Roman" w:hAnsi="Calibri" w:cs="Calibri"/>
                            <w:color w:val="521708" w:themeColor="accent1" w:themeShade="80"/>
                            <w:lang w:eastAsia="fr-FR"/>
                          </w:rPr>
                          <w:t>Organisation du transport de la personne</w:t>
                        </w:r>
                      </w:p>
                      <w:p w14:paraId="10D48F0F" w14:textId="1E3FF636" w:rsidR="003C183B" w:rsidRPr="00511E23" w:rsidRDefault="003C183B" w:rsidP="003C183B">
                        <w:pPr>
                          <w:spacing w:after="0" w:line="240" w:lineRule="auto"/>
                          <w:rPr>
                            <w:rFonts w:ascii="Calibri" w:eastAsia="Times New Roman" w:hAnsi="Calibri" w:cs="Calibri"/>
                            <w:color w:val="521708" w:themeColor="accent1" w:themeShade="80"/>
                            <w:lang w:eastAsia="fr-FR"/>
                          </w:rPr>
                        </w:pPr>
                      </w:p>
                    </w:tc>
                  </w:tr>
                  <w:tr w:rsidR="003C183B" w:rsidRPr="00511E23" w14:paraId="1F540030" w14:textId="77777777" w:rsidTr="003C183B">
                    <w:trPr>
                      <w:trHeight w:val="315"/>
                    </w:trPr>
                    <w:tc>
                      <w:tcPr>
                        <w:tcW w:w="14980" w:type="dxa"/>
                        <w:tcBorders>
                          <w:top w:val="nil"/>
                          <w:left w:val="nil"/>
                          <w:bottom w:val="nil"/>
                          <w:right w:val="single" w:sz="8" w:space="0" w:color="auto"/>
                        </w:tcBorders>
                        <w:shd w:val="clear" w:color="auto" w:fill="auto"/>
                        <w:vAlign w:val="center"/>
                        <w:hideMark/>
                      </w:tcPr>
                      <w:p w14:paraId="7BA5B66A" w14:textId="43C9A500"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1153868710"/>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Prestation de restauration</w:t>
                        </w:r>
                      </w:p>
                    </w:tc>
                  </w:tr>
                  <w:tr w:rsidR="003C183B" w:rsidRPr="00511E23" w14:paraId="052C948B" w14:textId="77777777" w:rsidTr="003C183B">
                    <w:trPr>
                      <w:trHeight w:val="315"/>
                    </w:trPr>
                    <w:tc>
                      <w:tcPr>
                        <w:tcW w:w="14980" w:type="dxa"/>
                        <w:tcBorders>
                          <w:top w:val="nil"/>
                          <w:left w:val="nil"/>
                          <w:bottom w:val="nil"/>
                          <w:right w:val="single" w:sz="8" w:space="0" w:color="auto"/>
                        </w:tcBorders>
                        <w:shd w:val="clear" w:color="auto" w:fill="auto"/>
                        <w:vAlign w:val="center"/>
                        <w:hideMark/>
                      </w:tcPr>
                      <w:p w14:paraId="21795C97" w14:textId="77777777"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1808237712"/>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Promouvoir et sensibiliser aux activités physiques adaptées</w:t>
                        </w:r>
                      </w:p>
                      <w:p w14:paraId="7497F8B1" w14:textId="1E042E85" w:rsidR="00506B7D" w:rsidRPr="00511E23" w:rsidRDefault="00506B7D" w:rsidP="003C183B">
                        <w:pPr>
                          <w:spacing w:after="0" w:line="240" w:lineRule="auto"/>
                          <w:rPr>
                            <w:rFonts w:ascii="Calibri" w:eastAsia="Times New Roman" w:hAnsi="Calibri" w:cs="Calibri"/>
                            <w:color w:val="521708" w:themeColor="accent1" w:themeShade="80"/>
                            <w:lang w:eastAsia="fr-FR"/>
                          </w:rPr>
                        </w:pPr>
                      </w:p>
                    </w:tc>
                  </w:tr>
                  <w:tr w:rsidR="003C183B" w:rsidRPr="00511E23" w14:paraId="5391F971" w14:textId="77777777" w:rsidTr="003C183B">
                    <w:trPr>
                      <w:trHeight w:val="315"/>
                    </w:trPr>
                    <w:tc>
                      <w:tcPr>
                        <w:tcW w:w="14980" w:type="dxa"/>
                        <w:tcBorders>
                          <w:top w:val="nil"/>
                          <w:left w:val="nil"/>
                          <w:bottom w:val="nil"/>
                          <w:right w:val="single" w:sz="8" w:space="0" w:color="auto"/>
                        </w:tcBorders>
                        <w:shd w:val="clear" w:color="auto" w:fill="auto"/>
                        <w:vAlign w:val="center"/>
                        <w:hideMark/>
                      </w:tcPr>
                      <w:p w14:paraId="1A4B3DE3" w14:textId="4DF4A607"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933322835"/>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Rééducation et réadaptation cognitive</w:t>
                        </w:r>
                      </w:p>
                    </w:tc>
                  </w:tr>
                  <w:tr w:rsidR="003C183B" w:rsidRPr="00511E23" w14:paraId="0B305959" w14:textId="77777777" w:rsidTr="003C183B">
                    <w:trPr>
                      <w:trHeight w:val="315"/>
                    </w:trPr>
                    <w:tc>
                      <w:tcPr>
                        <w:tcW w:w="14980" w:type="dxa"/>
                        <w:tcBorders>
                          <w:top w:val="nil"/>
                          <w:left w:val="nil"/>
                          <w:bottom w:val="nil"/>
                          <w:right w:val="single" w:sz="8" w:space="0" w:color="auto"/>
                        </w:tcBorders>
                        <w:shd w:val="clear" w:color="auto" w:fill="auto"/>
                        <w:vAlign w:val="center"/>
                        <w:hideMark/>
                      </w:tcPr>
                      <w:p w14:paraId="221B44EF" w14:textId="26C7AE51"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443746758"/>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Rééducation et réadaptation pour la communication</w:t>
                        </w:r>
                      </w:p>
                    </w:tc>
                  </w:tr>
                  <w:tr w:rsidR="003C183B" w:rsidRPr="00511E23" w14:paraId="3201041D" w14:textId="77777777" w:rsidTr="003C183B">
                    <w:trPr>
                      <w:trHeight w:val="315"/>
                    </w:trPr>
                    <w:tc>
                      <w:tcPr>
                        <w:tcW w:w="14980" w:type="dxa"/>
                        <w:tcBorders>
                          <w:top w:val="nil"/>
                          <w:left w:val="nil"/>
                          <w:bottom w:val="nil"/>
                          <w:right w:val="single" w:sz="8" w:space="0" w:color="auto"/>
                        </w:tcBorders>
                        <w:shd w:val="clear" w:color="auto" w:fill="auto"/>
                        <w:vAlign w:val="center"/>
                        <w:hideMark/>
                      </w:tcPr>
                      <w:p w14:paraId="14071BF5" w14:textId="688366E5" w:rsidR="003C183B" w:rsidRPr="00511E23" w:rsidRDefault="003C183B" w:rsidP="003C183B">
                        <w:pPr>
                          <w:spacing w:after="0" w:line="240" w:lineRule="auto"/>
                          <w:rPr>
                            <w:rFonts w:ascii="Calibri" w:eastAsia="Times New Roman" w:hAnsi="Calibri" w:cs="Calibri"/>
                            <w:color w:val="521708" w:themeColor="accent1" w:themeShade="80"/>
                            <w:lang w:eastAsia="fr-FR"/>
                          </w:rPr>
                        </w:pPr>
                        <w:r w:rsidRPr="00511E23">
                          <w:rPr>
                            <w:rFonts w:ascii="Calibri" w:eastAsia="Times New Roman" w:hAnsi="Calibri" w:cs="Calibri"/>
                            <w:color w:val="521708" w:themeColor="accent1" w:themeShade="80"/>
                            <w:lang w:eastAsia="fr-FR"/>
                          </w:rPr>
                          <w:t xml:space="preserve"> </w:t>
                        </w:r>
                        <w:sdt>
                          <w:sdtPr>
                            <w:rPr>
                              <w:rFonts w:ascii="Calibri" w:eastAsia="Times New Roman" w:hAnsi="Calibri" w:cs="Calibri"/>
                              <w:color w:val="521708" w:themeColor="accent1" w:themeShade="80"/>
                              <w:lang w:eastAsia="fr-FR"/>
                            </w:rPr>
                            <w:id w:val="-593930524"/>
                            <w14:checkbox>
                              <w14:checked w14:val="0"/>
                              <w14:checkedState w14:val="2612" w14:font="MS Gothic"/>
                              <w14:uncheckedState w14:val="2610" w14:font="MS Gothic"/>
                            </w14:checkbox>
                          </w:sdtPr>
                          <w:sdtEndPr/>
                          <w:sdtContent>
                            <w:r w:rsidRPr="00511E23">
                              <w:rPr>
                                <w:rFonts w:ascii="MS Gothic" w:eastAsia="MS Gothic" w:hAnsi="MS Gothic" w:cs="Calibri" w:hint="eastAsia"/>
                                <w:color w:val="521708" w:themeColor="accent1" w:themeShade="80"/>
                                <w:lang w:eastAsia="fr-FR"/>
                              </w:rPr>
                              <w:t>☐</w:t>
                            </w:r>
                          </w:sdtContent>
                        </w:sdt>
                        <w:r w:rsidRPr="00511E23">
                          <w:rPr>
                            <w:rFonts w:ascii="Calibri" w:eastAsia="Times New Roman" w:hAnsi="Calibri" w:cs="Calibri"/>
                            <w:color w:val="521708" w:themeColor="accent1" w:themeShade="80"/>
                            <w:lang w:eastAsia="fr-FR"/>
                          </w:rPr>
                          <w:t>Rééducation et réadaptation pour la mobilité</w:t>
                        </w:r>
                      </w:p>
                      <w:tbl>
                        <w:tblPr>
                          <w:tblW w:w="14980" w:type="dxa"/>
                          <w:tblCellMar>
                            <w:left w:w="70" w:type="dxa"/>
                            <w:right w:w="70" w:type="dxa"/>
                          </w:tblCellMar>
                          <w:tblLook w:val="04A0" w:firstRow="1" w:lastRow="0" w:firstColumn="1" w:lastColumn="0" w:noHBand="0" w:noVBand="1"/>
                        </w:tblPr>
                        <w:tblGrid>
                          <w:gridCol w:w="14980"/>
                        </w:tblGrid>
                        <w:tr w:rsidR="003C183B" w:rsidRPr="00511E23" w14:paraId="59EE822F" w14:textId="77777777" w:rsidTr="003C183B">
                          <w:trPr>
                            <w:trHeight w:val="315"/>
                          </w:trPr>
                          <w:tc>
                            <w:tcPr>
                              <w:tcW w:w="14980" w:type="dxa"/>
                              <w:tcBorders>
                                <w:top w:val="nil"/>
                                <w:left w:val="nil"/>
                                <w:bottom w:val="nil"/>
                                <w:right w:val="single" w:sz="8" w:space="0" w:color="auto"/>
                              </w:tcBorders>
                              <w:shd w:val="clear" w:color="auto" w:fill="auto"/>
                              <w:vAlign w:val="center"/>
                              <w:hideMark/>
                            </w:tcPr>
                            <w:p w14:paraId="3CB3D491" w14:textId="255D0795" w:rsidR="003C183B" w:rsidRPr="00511E23" w:rsidRDefault="00156078" w:rsidP="003C183B">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355658660"/>
                                  <w14:checkbox>
                                    <w14:checked w14:val="0"/>
                                    <w14:checkedState w14:val="2612" w14:font="MS Gothic"/>
                                    <w14:uncheckedState w14:val="2610" w14:font="MS Gothic"/>
                                  </w14:checkbox>
                                </w:sdtPr>
                                <w:sdtEndPr/>
                                <w:sdtContent>
                                  <w:r w:rsidR="003C183B" w:rsidRPr="00511E23">
                                    <w:rPr>
                                      <w:rFonts w:ascii="MS Gothic" w:eastAsia="MS Gothic" w:hAnsi="MS Gothic" w:cs="Calibri" w:hint="eastAsia"/>
                                      <w:color w:val="521708" w:themeColor="accent1" w:themeShade="80"/>
                                      <w:lang w:eastAsia="fr-FR"/>
                                    </w:rPr>
                                    <w:t>☐</w:t>
                                  </w:r>
                                </w:sdtContent>
                              </w:sdt>
                              <w:r w:rsidR="003C183B" w:rsidRPr="00511E23">
                                <w:rPr>
                                  <w:rFonts w:ascii="Calibri" w:eastAsia="Times New Roman" w:hAnsi="Calibri" w:cs="Calibri"/>
                                  <w:color w:val="521708" w:themeColor="accent1" w:themeShade="80"/>
                                  <w:lang w:eastAsia="fr-FR"/>
                                </w:rPr>
                                <w:t>Soins d’hygiène médicalisés</w:t>
                              </w:r>
                            </w:p>
                          </w:tc>
                        </w:tr>
                        <w:tr w:rsidR="003C183B" w:rsidRPr="00511E23" w14:paraId="19487D19" w14:textId="77777777" w:rsidTr="003C183B">
                          <w:trPr>
                            <w:trHeight w:val="315"/>
                          </w:trPr>
                          <w:tc>
                            <w:tcPr>
                              <w:tcW w:w="14980" w:type="dxa"/>
                              <w:tcBorders>
                                <w:top w:val="nil"/>
                                <w:left w:val="nil"/>
                                <w:bottom w:val="nil"/>
                                <w:right w:val="single" w:sz="8" w:space="0" w:color="auto"/>
                              </w:tcBorders>
                              <w:shd w:val="clear" w:color="auto" w:fill="auto"/>
                              <w:vAlign w:val="center"/>
                              <w:hideMark/>
                            </w:tcPr>
                            <w:p w14:paraId="2E05382A" w14:textId="0026C824" w:rsidR="003C183B" w:rsidRPr="00511E23" w:rsidRDefault="00156078" w:rsidP="003C183B">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275975701"/>
                                  <w14:checkbox>
                                    <w14:checked w14:val="0"/>
                                    <w14:checkedState w14:val="2612" w14:font="MS Gothic"/>
                                    <w14:uncheckedState w14:val="2610" w14:font="MS Gothic"/>
                                  </w14:checkbox>
                                </w:sdtPr>
                                <w:sdtEndPr/>
                                <w:sdtContent>
                                  <w:r w:rsidR="003C183B" w:rsidRPr="00511E23">
                                    <w:rPr>
                                      <w:rFonts w:ascii="MS Gothic" w:eastAsia="MS Gothic" w:hAnsi="MS Gothic" w:cs="Calibri" w:hint="eastAsia"/>
                                      <w:color w:val="521708" w:themeColor="accent1" w:themeShade="80"/>
                                      <w:lang w:eastAsia="fr-FR"/>
                                    </w:rPr>
                                    <w:t>☐</w:t>
                                  </w:r>
                                </w:sdtContent>
                              </w:sdt>
                              <w:r w:rsidR="003C183B" w:rsidRPr="00511E23">
                                <w:rPr>
                                  <w:rFonts w:ascii="Calibri" w:eastAsia="Times New Roman" w:hAnsi="Calibri" w:cs="Calibri"/>
                                  <w:color w:val="521708" w:themeColor="accent1" w:themeShade="80"/>
                                  <w:lang w:eastAsia="fr-FR"/>
                                </w:rPr>
                                <w:t>Soins médicaux somatiques</w:t>
                              </w:r>
                            </w:p>
                          </w:tc>
                        </w:tr>
                        <w:tr w:rsidR="003C183B" w:rsidRPr="00511E23" w14:paraId="06C13A82" w14:textId="77777777" w:rsidTr="003C183B">
                          <w:trPr>
                            <w:trHeight w:val="315"/>
                          </w:trPr>
                          <w:tc>
                            <w:tcPr>
                              <w:tcW w:w="14980" w:type="dxa"/>
                              <w:tcBorders>
                                <w:top w:val="nil"/>
                                <w:left w:val="nil"/>
                                <w:bottom w:val="nil"/>
                                <w:right w:val="single" w:sz="8" w:space="0" w:color="auto"/>
                              </w:tcBorders>
                              <w:shd w:val="clear" w:color="auto" w:fill="auto"/>
                              <w:vAlign w:val="center"/>
                              <w:hideMark/>
                            </w:tcPr>
                            <w:p w14:paraId="0CF3F9C2" w14:textId="2AB743BE" w:rsidR="003C183B" w:rsidRPr="00511E23" w:rsidRDefault="00156078" w:rsidP="003C183B">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620460449"/>
                                  <w14:checkbox>
                                    <w14:checked w14:val="0"/>
                                    <w14:checkedState w14:val="2612" w14:font="MS Gothic"/>
                                    <w14:uncheckedState w14:val="2610" w14:font="MS Gothic"/>
                                  </w14:checkbox>
                                </w:sdtPr>
                                <w:sdtEndPr/>
                                <w:sdtContent>
                                  <w:r w:rsidR="003C183B" w:rsidRPr="00511E23">
                                    <w:rPr>
                                      <w:rFonts w:ascii="MS Gothic" w:eastAsia="MS Gothic" w:hAnsi="MS Gothic" w:cs="Calibri" w:hint="eastAsia"/>
                                      <w:color w:val="521708" w:themeColor="accent1" w:themeShade="80"/>
                                      <w:lang w:eastAsia="fr-FR"/>
                                    </w:rPr>
                                    <w:t>☐</w:t>
                                  </w:r>
                                </w:sdtContent>
                              </w:sdt>
                              <w:r w:rsidR="003C183B" w:rsidRPr="00511E23">
                                <w:rPr>
                                  <w:rFonts w:ascii="Calibri" w:eastAsia="Times New Roman" w:hAnsi="Calibri" w:cs="Calibri"/>
                                  <w:color w:val="521708" w:themeColor="accent1" w:themeShade="80"/>
                                  <w:lang w:eastAsia="fr-FR"/>
                                </w:rPr>
                                <w:t>Soins palliatifs</w:t>
                              </w:r>
                            </w:p>
                          </w:tc>
                        </w:tr>
                        <w:tr w:rsidR="003C183B" w:rsidRPr="00511E23" w14:paraId="76777F1B" w14:textId="77777777" w:rsidTr="003C183B">
                          <w:trPr>
                            <w:trHeight w:val="315"/>
                          </w:trPr>
                          <w:tc>
                            <w:tcPr>
                              <w:tcW w:w="14980" w:type="dxa"/>
                              <w:tcBorders>
                                <w:top w:val="nil"/>
                                <w:left w:val="nil"/>
                                <w:bottom w:val="nil"/>
                                <w:right w:val="single" w:sz="8" w:space="0" w:color="auto"/>
                              </w:tcBorders>
                              <w:shd w:val="clear" w:color="auto" w:fill="auto"/>
                              <w:vAlign w:val="center"/>
                              <w:hideMark/>
                            </w:tcPr>
                            <w:p w14:paraId="3DEE3517" w14:textId="60A963C5" w:rsidR="003C183B" w:rsidRPr="00511E23" w:rsidRDefault="00156078" w:rsidP="003C183B">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088231944"/>
                                  <w14:checkbox>
                                    <w14:checked w14:val="0"/>
                                    <w14:checkedState w14:val="2612" w14:font="MS Gothic"/>
                                    <w14:uncheckedState w14:val="2610" w14:font="MS Gothic"/>
                                  </w14:checkbox>
                                </w:sdtPr>
                                <w:sdtEndPr/>
                                <w:sdtContent>
                                  <w:r w:rsidR="003C183B" w:rsidRPr="00511E23">
                                    <w:rPr>
                                      <w:rFonts w:ascii="MS Gothic" w:eastAsia="MS Gothic" w:hAnsi="MS Gothic" w:cs="Calibri" w:hint="eastAsia"/>
                                      <w:color w:val="521708" w:themeColor="accent1" w:themeShade="80"/>
                                      <w:lang w:eastAsia="fr-FR"/>
                                    </w:rPr>
                                    <w:t>☐</w:t>
                                  </w:r>
                                </w:sdtContent>
                              </w:sdt>
                              <w:r w:rsidR="003C183B" w:rsidRPr="00511E23">
                                <w:rPr>
                                  <w:rFonts w:ascii="Calibri" w:eastAsia="Times New Roman" w:hAnsi="Calibri" w:cs="Calibri"/>
                                  <w:color w:val="521708" w:themeColor="accent1" w:themeShade="80"/>
                                  <w:lang w:eastAsia="fr-FR"/>
                                </w:rPr>
                                <w:t>Soins socio-esthétiques</w:t>
                              </w:r>
                            </w:p>
                          </w:tc>
                        </w:tr>
                        <w:tr w:rsidR="003C183B" w:rsidRPr="00511E23" w14:paraId="73888FD6" w14:textId="77777777" w:rsidTr="003C183B">
                          <w:trPr>
                            <w:trHeight w:val="315"/>
                          </w:trPr>
                          <w:tc>
                            <w:tcPr>
                              <w:tcW w:w="14980" w:type="dxa"/>
                              <w:tcBorders>
                                <w:top w:val="nil"/>
                                <w:left w:val="nil"/>
                                <w:bottom w:val="nil"/>
                                <w:right w:val="single" w:sz="8" w:space="0" w:color="auto"/>
                              </w:tcBorders>
                              <w:shd w:val="clear" w:color="auto" w:fill="auto"/>
                              <w:vAlign w:val="center"/>
                              <w:hideMark/>
                            </w:tcPr>
                            <w:p w14:paraId="61542126" w14:textId="7F6B001B" w:rsidR="003C183B" w:rsidRPr="00511E23" w:rsidRDefault="00156078" w:rsidP="003C183B">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63805775"/>
                                  <w14:checkbox>
                                    <w14:checked w14:val="0"/>
                                    <w14:checkedState w14:val="2612" w14:font="MS Gothic"/>
                                    <w14:uncheckedState w14:val="2610" w14:font="MS Gothic"/>
                                  </w14:checkbox>
                                </w:sdtPr>
                                <w:sdtEndPr/>
                                <w:sdtContent>
                                  <w:r w:rsidR="003C183B" w:rsidRPr="00511E23">
                                    <w:rPr>
                                      <w:rFonts w:ascii="MS Gothic" w:eastAsia="MS Gothic" w:hAnsi="MS Gothic" w:cs="Calibri" w:hint="eastAsia"/>
                                      <w:color w:val="521708" w:themeColor="accent1" w:themeShade="80"/>
                                      <w:lang w:eastAsia="fr-FR"/>
                                    </w:rPr>
                                    <w:t>☐</w:t>
                                  </w:r>
                                </w:sdtContent>
                              </w:sdt>
                              <w:r w:rsidR="003C183B" w:rsidRPr="00511E23">
                                <w:rPr>
                                  <w:rFonts w:ascii="Calibri" w:eastAsia="Times New Roman" w:hAnsi="Calibri" w:cs="Calibri"/>
                                  <w:color w:val="521708" w:themeColor="accent1" w:themeShade="80"/>
                                  <w:lang w:eastAsia="fr-FR"/>
                                </w:rPr>
                                <w:t>Soins techniques infirmiers</w:t>
                              </w:r>
                            </w:p>
                          </w:tc>
                        </w:tr>
                        <w:tr w:rsidR="003C183B" w:rsidRPr="00511E23" w14:paraId="5F6C5D14" w14:textId="77777777" w:rsidTr="003C183B">
                          <w:trPr>
                            <w:trHeight w:val="315"/>
                          </w:trPr>
                          <w:tc>
                            <w:tcPr>
                              <w:tcW w:w="14980" w:type="dxa"/>
                              <w:tcBorders>
                                <w:top w:val="nil"/>
                                <w:left w:val="nil"/>
                                <w:bottom w:val="nil"/>
                                <w:right w:val="single" w:sz="8" w:space="0" w:color="auto"/>
                              </w:tcBorders>
                              <w:shd w:val="clear" w:color="auto" w:fill="auto"/>
                              <w:vAlign w:val="center"/>
                              <w:hideMark/>
                            </w:tcPr>
                            <w:p w14:paraId="5902E732" w14:textId="57EA3A23" w:rsidR="003C183B" w:rsidRPr="00511E23" w:rsidRDefault="00156078" w:rsidP="003C183B">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9338412"/>
                                  <w14:checkbox>
                                    <w14:checked w14:val="0"/>
                                    <w14:checkedState w14:val="2612" w14:font="MS Gothic"/>
                                    <w14:uncheckedState w14:val="2610" w14:font="MS Gothic"/>
                                  </w14:checkbox>
                                </w:sdtPr>
                                <w:sdtEndPr/>
                                <w:sdtContent>
                                  <w:r w:rsidR="003C183B" w:rsidRPr="00511E23">
                                    <w:rPr>
                                      <w:rFonts w:ascii="MS Gothic" w:eastAsia="MS Gothic" w:hAnsi="MS Gothic" w:cs="Calibri" w:hint="eastAsia"/>
                                      <w:color w:val="521708" w:themeColor="accent1" w:themeShade="80"/>
                                      <w:lang w:eastAsia="fr-FR"/>
                                    </w:rPr>
                                    <w:t>☐</w:t>
                                  </w:r>
                                </w:sdtContent>
                              </w:sdt>
                              <w:r w:rsidR="003C183B" w:rsidRPr="00511E23">
                                <w:rPr>
                                  <w:rFonts w:ascii="Calibri" w:eastAsia="Times New Roman" w:hAnsi="Calibri" w:cs="Calibri"/>
                                  <w:color w:val="521708" w:themeColor="accent1" w:themeShade="80"/>
                                  <w:lang w:eastAsia="fr-FR"/>
                                </w:rPr>
                                <w:t>Soutien et aide aux aidants</w:t>
                              </w:r>
                            </w:p>
                          </w:tc>
                        </w:tr>
                        <w:tr w:rsidR="003C183B" w:rsidRPr="00511E23" w14:paraId="19C3D79D" w14:textId="77777777" w:rsidTr="003C183B">
                          <w:trPr>
                            <w:trHeight w:val="315"/>
                          </w:trPr>
                          <w:tc>
                            <w:tcPr>
                              <w:tcW w:w="14980" w:type="dxa"/>
                              <w:tcBorders>
                                <w:top w:val="nil"/>
                                <w:left w:val="nil"/>
                                <w:bottom w:val="nil"/>
                                <w:right w:val="single" w:sz="8" w:space="0" w:color="auto"/>
                              </w:tcBorders>
                              <w:shd w:val="clear" w:color="auto" w:fill="auto"/>
                              <w:vAlign w:val="center"/>
                              <w:hideMark/>
                            </w:tcPr>
                            <w:p w14:paraId="5B3BA207" w14:textId="280513C7" w:rsidR="003C183B" w:rsidRPr="00511E23" w:rsidRDefault="00156078" w:rsidP="003C183B">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91781704"/>
                                  <w14:checkbox>
                                    <w14:checked w14:val="0"/>
                                    <w14:checkedState w14:val="2612" w14:font="MS Gothic"/>
                                    <w14:uncheckedState w14:val="2610" w14:font="MS Gothic"/>
                                  </w14:checkbox>
                                </w:sdtPr>
                                <w:sdtEndPr/>
                                <w:sdtContent>
                                  <w:r w:rsidR="003C183B" w:rsidRPr="00511E23">
                                    <w:rPr>
                                      <w:rFonts w:ascii="MS Gothic" w:eastAsia="MS Gothic" w:hAnsi="MS Gothic" w:cs="Calibri" w:hint="eastAsia"/>
                                      <w:color w:val="521708" w:themeColor="accent1" w:themeShade="80"/>
                                      <w:lang w:eastAsia="fr-FR"/>
                                    </w:rPr>
                                    <w:t>☐</w:t>
                                  </w:r>
                                </w:sdtContent>
                              </w:sdt>
                              <w:r w:rsidR="003C183B" w:rsidRPr="00511E23">
                                <w:rPr>
                                  <w:rFonts w:ascii="Calibri" w:eastAsia="Times New Roman" w:hAnsi="Calibri" w:cs="Calibri"/>
                                  <w:color w:val="521708" w:themeColor="accent1" w:themeShade="80"/>
                                  <w:lang w:eastAsia="fr-FR"/>
                                </w:rPr>
                                <w:t>Suivi psychologique</w:t>
                              </w:r>
                            </w:p>
                          </w:tc>
                        </w:tr>
                        <w:tr w:rsidR="003C183B" w:rsidRPr="00511E23" w14:paraId="5F909918" w14:textId="77777777" w:rsidTr="003C183B">
                          <w:trPr>
                            <w:trHeight w:val="315"/>
                          </w:trPr>
                          <w:tc>
                            <w:tcPr>
                              <w:tcW w:w="14980" w:type="dxa"/>
                              <w:tcBorders>
                                <w:top w:val="nil"/>
                                <w:left w:val="nil"/>
                                <w:bottom w:val="nil"/>
                                <w:right w:val="single" w:sz="8" w:space="0" w:color="auto"/>
                              </w:tcBorders>
                              <w:shd w:val="clear" w:color="auto" w:fill="auto"/>
                              <w:vAlign w:val="center"/>
                              <w:hideMark/>
                            </w:tcPr>
                            <w:p w14:paraId="370E7E74" w14:textId="710B043E" w:rsidR="003C183B" w:rsidRDefault="00156078" w:rsidP="003C183B">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541011717"/>
                                  <w14:checkbox>
                                    <w14:checked w14:val="0"/>
                                    <w14:checkedState w14:val="2612" w14:font="MS Gothic"/>
                                    <w14:uncheckedState w14:val="2610" w14:font="MS Gothic"/>
                                  </w14:checkbox>
                                </w:sdtPr>
                                <w:sdtEndPr/>
                                <w:sdtContent>
                                  <w:r w:rsidR="003C183B" w:rsidRPr="00511E23">
                                    <w:rPr>
                                      <w:rFonts w:ascii="MS Gothic" w:eastAsia="MS Gothic" w:hAnsi="MS Gothic" w:cs="Calibri" w:hint="eastAsia"/>
                                      <w:color w:val="521708" w:themeColor="accent1" w:themeShade="80"/>
                                      <w:lang w:eastAsia="fr-FR"/>
                                    </w:rPr>
                                    <w:t>☐</w:t>
                                  </w:r>
                                </w:sdtContent>
                              </w:sdt>
                              <w:r w:rsidR="003C183B" w:rsidRPr="00511E23">
                                <w:rPr>
                                  <w:rFonts w:ascii="Calibri" w:eastAsia="Times New Roman" w:hAnsi="Calibri" w:cs="Calibri"/>
                                  <w:color w:val="521708" w:themeColor="accent1" w:themeShade="80"/>
                                  <w:lang w:eastAsia="fr-FR"/>
                                </w:rPr>
                                <w:t xml:space="preserve">Hygiène, prévention, contrôle des infections associées aux soins </w:t>
                              </w:r>
                            </w:p>
                            <w:p w14:paraId="4EAE9FDB" w14:textId="77777777" w:rsidR="00511E23" w:rsidRPr="00511E23" w:rsidRDefault="00511E23" w:rsidP="003C183B">
                              <w:pPr>
                                <w:spacing w:after="0" w:line="240" w:lineRule="auto"/>
                                <w:rPr>
                                  <w:rFonts w:ascii="Calibri" w:eastAsia="Times New Roman" w:hAnsi="Calibri" w:cs="Calibri"/>
                                  <w:color w:val="521708" w:themeColor="accent1" w:themeShade="80"/>
                                  <w:lang w:eastAsia="fr-FR"/>
                                </w:rPr>
                              </w:pPr>
                            </w:p>
                            <w:p w14:paraId="6C7BAC5F" w14:textId="7D7CC7EB" w:rsidR="00511E23" w:rsidRPr="00511E23" w:rsidRDefault="00511E23" w:rsidP="003C183B">
                              <w:pPr>
                                <w:spacing w:after="0" w:line="240" w:lineRule="auto"/>
                                <w:rPr>
                                  <w:rFonts w:ascii="Calibri" w:eastAsia="Times New Roman" w:hAnsi="Calibri" w:cs="Calibri"/>
                                  <w:color w:val="521708" w:themeColor="accent1" w:themeShade="80"/>
                                  <w:lang w:eastAsia="fr-FR"/>
                                </w:rPr>
                              </w:pPr>
                            </w:p>
                          </w:tc>
                        </w:tr>
                      </w:tbl>
                      <w:p w14:paraId="58E05A9C" w14:textId="2BD7E208" w:rsidR="003C183B" w:rsidRPr="00511E23" w:rsidRDefault="003C183B" w:rsidP="003C183B">
                        <w:pPr>
                          <w:spacing w:after="0" w:line="240" w:lineRule="auto"/>
                          <w:rPr>
                            <w:rFonts w:ascii="Calibri" w:eastAsia="Times New Roman" w:hAnsi="Calibri" w:cs="Calibri"/>
                            <w:color w:val="521708" w:themeColor="accent1" w:themeShade="80"/>
                            <w:lang w:eastAsia="fr-FR"/>
                          </w:rPr>
                        </w:pPr>
                      </w:p>
                    </w:tc>
                  </w:tr>
                </w:tbl>
                <w:p w14:paraId="236BEC43" w14:textId="283A12A8" w:rsidR="003C183B" w:rsidRPr="00511E23" w:rsidRDefault="003C183B" w:rsidP="003C183B">
                  <w:pPr>
                    <w:spacing w:after="0" w:line="240" w:lineRule="auto"/>
                    <w:rPr>
                      <w:rFonts w:ascii="Calibri" w:eastAsia="Times New Roman" w:hAnsi="Calibri" w:cs="Calibri"/>
                      <w:color w:val="521708" w:themeColor="accent1" w:themeShade="80"/>
                      <w:lang w:eastAsia="fr-FR"/>
                    </w:rPr>
                  </w:pPr>
                </w:p>
              </w:tc>
            </w:tr>
          </w:tbl>
          <w:p w14:paraId="5D19A461" w14:textId="79540344" w:rsidR="003C183B" w:rsidRPr="00511E23" w:rsidRDefault="003C183B" w:rsidP="003C183B">
            <w:pPr>
              <w:spacing w:after="0" w:line="240" w:lineRule="auto"/>
              <w:rPr>
                <w:rFonts w:ascii="Calibri" w:eastAsia="Times New Roman" w:hAnsi="Calibri" w:cs="Calibri"/>
                <w:color w:val="521708" w:themeColor="accent1" w:themeShade="80"/>
                <w:lang w:eastAsia="fr-FR"/>
              </w:rPr>
            </w:pPr>
          </w:p>
        </w:tc>
      </w:tr>
    </w:tbl>
    <w:p w14:paraId="3183DEC3" w14:textId="4215FA30" w:rsidR="003C183B" w:rsidRPr="00555586" w:rsidRDefault="003C183B" w:rsidP="00555586">
      <w:pPr>
        <w:pStyle w:val="Titre2"/>
        <w:rPr>
          <w:b/>
          <w:bCs/>
        </w:rPr>
      </w:pPr>
      <w:bookmarkStart w:id="45" w:name="_Toc13037721"/>
      <w:r w:rsidRPr="00555586">
        <w:rPr>
          <w:b/>
          <w:bCs/>
        </w:rPr>
        <w:lastRenderedPageBreak/>
        <w:t>Actes spécifiques</w:t>
      </w:r>
      <w:bookmarkEnd w:id="45"/>
    </w:p>
    <w:tbl>
      <w:tblPr>
        <w:tblW w:w="10690" w:type="dxa"/>
        <w:tblCellMar>
          <w:left w:w="70" w:type="dxa"/>
          <w:right w:w="70" w:type="dxa"/>
        </w:tblCellMar>
        <w:tblLook w:val="04A0" w:firstRow="1" w:lastRow="0" w:firstColumn="1" w:lastColumn="0" w:noHBand="0" w:noVBand="1"/>
      </w:tblPr>
      <w:tblGrid>
        <w:gridCol w:w="10690"/>
      </w:tblGrid>
      <w:tr w:rsidR="00511E23" w:rsidRPr="00511E23" w14:paraId="53043DFA" w14:textId="77777777" w:rsidTr="00511E23">
        <w:trPr>
          <w:trHeight w:val="315"/>
        </w:trPr>
        <w:tc>
          <w:tcPr>
            <w:tcW w:w="10690" w:type="dxa"/>
            <w:tcBorders>
              <w:top w:val="nil"/>
              <w:left w:val="nil"/>
              <w:bottom w:val="nil"/>
              <w:right w:val="single" w:sz="8" w:space="0" w:color="auto"/>
            </w:tcBorders>
            <w:shd w:val="clear" w:color="auto" w:fill="auto"/>
            <w:vAlign w:val="center"/>
            <w:hideMark/>
          </w:tcPr>
          <w:p w14:paraId="6B06D3CE" w14:textId="77777777" w:rsidR="00511E23" w:rsidRPr="00511E23" w:rsidRDefault="00511E23" w:rsidP="00511E23">
            <w:pPr>
              <w:spacing w:after="0" w:line="240" w:lineRule="auto"/>
              <w:rPr>
                <w:rFonts w:ascii="Calibri" w:eastAsia="Times New Roman" w:hAnsi="Calibri" w:cs="Calibri"/>
                <w:i/>
                <w:iCs/>
                <w:color w:val="521708" w:themeColor="accent1" w:themeShade="80"/>
                <w:sz w:val="18"/>
                <w:szCs w:val="18"/>
                <w:lang w:eastAsia="fr-FR"/>
              </w:rPr>
            </w:pPr>
            <w:r w:rsidRPr="00511E23">
              <w:rPr>
                <w:rFonts w:ascii="Calibri" w:eastAsia="Times New Roman" w:hAnsi="Calibri" w:cs="Calibri"/>
                <w:i/>
                <w:iCs/>
                <w:color w:val="521708" w:themeColor="accent1" w:themeShade="80"/>
                <w:sz w:val="18"/>
                <w:szCs w:val="18"/>
                <w:lang w:eastAsia="fr-FR"/>
              </w:rPr>
              <w:t>Un acte spécifique est une action menée par un ou plusieurs acteurs de santé dans le cadre d’une activité opérationnelle. Cet acte peut correspondre à une technique spécialisée ou traduire une expertise discriminante dans le parcours de santé. Les actes spécifiques décrits sont réalisés avec les ressources propres de l’unité ou via des ressources mises à disposition dans le cadre d’une convention à la condition que ces ressources interviennent au sein de l’unité (sur site)</w:t>
            </w:r>
          </w:p>
          <w:p w14:paraId="1D25ED10" w14:textId="4825BE6A" w:rsidR="00511E23" w:rsidRPr="00511E23" w:rsidRDefault="00511E23" w:rsidP="00511E23">
            <w:pPr>
              <w:spacing w:after="0" w:line="240" w:lineRule="auto"/>
              <w:rPr>
                <w:rFonts w:ascii="Calibri" w:eastAsia="Times New Roman" w:hAnsi="Calibri" w:cs="Calibri"/>
                <w:i/>
                <w:iCs/>
                <w:color w:val="521708" w:themeColor="accent1" w:themeShade="80"/>
                <w:sz w:val="18"/>
                <w:szCs w:val="18"/>
                <w:lang w:eastAsia="fr-FR"/>
              </w:rPr>
            </w:pPr>
          </w:p>
        </w:tc>
      </w:tr>
      <w:tr w:rsidR="003C183B" w:rsidRPr="00511E23" w14:paraId="378E8A14" w14:textId="77777777" w:rsidTr="001E74ED">
        <w:trPr>
          <w:trHeight w:val="315"/>
        </w:trPr>
        <w:tc>
          <w:tcPr>
            <w:tcW w:w="10690" w:type="dxa"/>
            <w:tcBorders>
              <w:top w:val="nil"/>
              <w:left w:val="nil"/>
              <w:bottom w:val="nil"/>
              <w:right w:val="single" w:sz="8" w:space="0" w:color="auto"/>
            </w:tcBorders>
            <w:shd w:val="clear" w:color="auto" w:fill="auto"/>
            <w:vAlign w:val="center"/>
          </w:tcPr>
          <w:tbl>
            <w:tblPr>
              <w:tblW w:w="9406" w:type="dxa"/>
              <w:tblCellMar>
                <w:left w:w="70" w:type="dxa"/>
                <w:right w:w="70" w:type="dxa"/>
              </w:tblCellMar>
              <w:tblLook w:val="04A0" w:firstRow="1" w:lastRow="0" w:firstColumn="1" w:lastColumn="0" w:noHBand="0" w:noVBand="1"/>
            </w:tblPr>
            <w:tblGrid>
              <w:gridCol w:w="9406"/>
            </w:tblGrid>
            <w:tr w:rsidR="001E74ED" w:rsidRPr="001E74ED" w14:paraId="0AB5D6E6" w14:textId="77777777" w:rsidTr="001E74ED">
              <w:trPr>
                <w:trHeight w:val="225"/>
              </w:trPr>
              <w:tc>
                <w:tcPr>
                  <w:tcW w:w="9406" w:type="dxa"/>
                  <w:tcBorders>
                    <w:top w:val="nil"/>
                    <w:left w:val="nil"/>
                    <w:bottom w:val="nil"/>
                    <w:right w:val="nil"/>
                  </w:tcBorders>
                  <w:shd w:val="clear" w:color="auto" w:fill="auto"/>
                  <w:noWrap/>
                  <w:vAlign w:val="bottom"/>
                  <w:hideMark/>
                </w:tcPr>
                <w:p w14:paraId="0DE0F8CF"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Acceptation d'animaux aidants ou de compagnie</w:t>
                  </w:r>
                </w:p>
              </w:tc>
            </w:tr>
            <w:tr w:rsidR="001E74ED" w:rsidRPr="001E74ED" w14:paraId="4C8C72A1" w14:textId="77777777" w:rsidTr="001E74ED">
              <w:trPr>
                <w:trHeight w:val="225"/>
              </w:trPr>
              <w:tc>
                <w:tcPr>
                  <w:tcW w:w="9406" w:type="dxa"/>
                  <w:tcBorders>
                    <w:top w:val="nil"/>
                    <w:left w:val="nil"/>
                    <w:bottom w:val="nil"/>
                    <w:right w:val="nil"/>
                  </w:tcBorders>
                  <w:shd w:val="clear" w:color="auto" w:fill="auto"/>
                  <w:noWrap/>
                  <w:vAlign w:val="bottom"/>
                  <w:hideMark/>
                </w:tcPr>
                <w:p w14:paraId="7D01E3C8"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Accompagnement à l’utilisation des transports en commun</w:t>
                  </w:r>
                </w:p>
              </w:tc>
            </w:tr>
            <w:tr w:rsidR="001E74ED" w:rsidRPr="001E74ED" w14:paraId="4FFF1A90" w14:textId="77777777" w:rsidTr="001E74ED">
              <w:trPr>
                <w:trHeight w:val="225"/>
              </w:trPr>
              <w:tc>
                <w:tcPr>
                  <w:tcW w:w="9406" w:type="dxa"/>
                  <w:tcBorders>
                    <w:top w:val="nil"/>
                    <w:left w:val="nil"/>
                    <w:bottom w:val="nil"/>
                    <w:right w:val="nil"/>
                  </w:tcBorders>
                  <w:shd w:val="clear" w:color="auto" w:fill="auto"/>
                  <w:noWrap/>
                  <w:vAlign w:val="bottom"/>
                  <w:hideMark/>
                </w:tcPr>
                <w:p w14:paraId="431677CF"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Accompagnement à la mobilité malvoyant</w:t>
                  </w:r>
                </w:p>
              </w:tc>
            </w:tr>
            <w:tr w:rsidR="001E74ED" w:rsidRPr="001E74ED" w14:paraId="1EBC45F6" w14:textId="77777777" w:rsidTr="001E74ED">
              <w:trPr>
                <w:trHeight w:val="225"/>
              </w:trPr>
              <w:tc>
                <w:tcPr>
                  <w:tcW w:w="9406" w:type="dxa"/>
                  <w:tcBorders>
                    <w:top w:val="nil"/>
                    <w:left w:val="nil"/>
                    <w:bottom w:val="nil"/>
                    <w:right w:val="nil"/>
                  </w:tcBorders>
                  <w:shd w:val="clear" w:color="auto" w:fill="auto"/>
                  <w:noWrap/>
                  <w:vAlign w:val="bottom"/>
                  <w:hideMark/>
                </w:tcPr>
                <w:p w14:paraId="08AAE267"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Accompagnement à la scolarisation hors site, collège</w:t>
                  </w:r>
                </w:p>
              </w:tc>
            </w:tr>
            <w:tr w:rsidR="001E74ED" w:rsidRPr="001E74ED" w14:paraId="77B87A71" w14:textId="77777777" w:rsidTr="001E74ED">
              <w:trPr>
                <w:trHeight w:val="225"/>
              </w:trPr>
              <w:tc>
                <w:tcPr>
                  <w:tcW w:w="9406" w:type="dxa"/>
                  <w:tcBorders>
                    <w:top w:val="nil"/>
                    <w:left w:val="nil"/>
                    <w:bottom w:val="nil"/>
                    <w:right w:val="nil"/>
                  </w:tcBorders>
                  <w:shd w:val="clear" w:color="auto" w:fill="auto"/>
                  <w:noWrap/>
                  <w:vAlign w:val="bottom"/>
                  <w:hideMark/>
                </w:tcPr>
                <w:p w14:paraId="37D4BF37"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Accompagnement à la scolarisation hors site, élémentaire</w:t>
                  </w:r>
                </w:p>
              </w:tc>
            </w:tr>
            <w:tr w:rsidR="001E74ED" w:rsidRPr="001E74ED" w14:paraId="1DA7F461" w14:textId="77777777" w:rsidTr="001E74ED">
              <w:trPr>
                <w:trHeight w:val="225"/>
              </w:trPr>
              <w:tc>
                <w:tcPr>
                  <w:tcW w:w="9406" w:type="dxa"/>
                  <w:tcBorders>
                    <w:top w:val="nil"/>
                    <w:left w:val="nil"/>
                    <w:bottom w:val="nil"/>
                    <w:right w:val="nil"/>
                  </w:tcBorders>
                  <w:shd w:val="clear" w:color="auto" w:fill="auto"/>
                  <w:noWrap/>
                  <w:vAlign w:val="bottom"/>
                  <w:hideMark/>
                </w:tcPr>
                <w:p w14:paraId="7B3E3C9B"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Accompagnement à la scolarisation hors site, formation supérieure</w:t>
                  </w:r>
                </w:p>
              </w:tc>
            </w:tr>
            <w:tr w:rsidR="001E74ED" w:rsidRPr="001E74ED" w14:paraId="57C0270F" w14:textId="77777777" w:rsidTr="001E74ED">
              <w:trPr>
                <w:trHeight w:val="225"/>
              </w:trPr>
              <w:tc>
                <w:tcPr>
                  <w:tcW w:w="9406" w:type="dxa"/>
                  <w:tcBorders>
                    <w:top w:val="nil"/>
                    <w:left w:val="nil"/>
                    <w:bottom w:val="nil"/>
                    <w:right w:val="nil"/>
                  </w:tcBorders>
                  <w:shd w:val="clear" w:color="auto" w:fill="auto"/>
                  <w:noWrap/>
                  <w:vAlign w:val="bottom"/>
                  <w:hideMark/>
                </w:tcPr>
                <w:p w14:paraId="4F5700A2"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Accompagnement à la scolarisation hors site, lycée</w:t>
                  </w:r>
                </w:p>
              </w:tc>
            </w:tr>
            <w:tr w:rsidR="001E74ED" w:rsidRPr="001E74ED" w14:paraId="0A410D8E" w14:textId="77777777" w:rsidTr="001E74ED">
              <w:trPr>
                <w:trHeight w:val="225"/>
              </w:trPr>
              <w:tc>
                <w:tcPr>
                  <w:tcW w:w="9406" w:type="dxa"/>
                  <w:tcBorders>
                    <w:top w:val="nil"/>
                    <w:left w:val="nil"/>
                    <w:bottom w:val="nil"/>
                    <w:right w:val="nil"/>
                  </w:tcBorders>
                  <w:shd w:val="clear" w:color="auto" w:fill="auto"/>
                  <w:noWrap/>
                  <w:vAlign w:val="bottom"/>
                  <w:hideMark/>
                </w:tcPr>
                <w:p w14:paraId="01A74CFC"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Accompagnement à la scolarisation hors site, maternelle</w:t>
                  </w:r>
                </w:p>
              </w:tc>
            </w:tr>
            <w:tr w:rsidR="001E74ED" w:rsidRPr="001E74ED" w14:paraId="4B5DC411" w14:textId="77777777" w:rsidTr="001E74ED">
              <w:trPr>
                <w:trHeight w:val="225"/>
              </w:trPr>
              <w:tc>
                <w:tcPr>
                  <w:tcW w:w="9406" w:type="dxa"/>
                  <w:tcBorders>
                    <w:top w:val="nil"/>
                    <w:left w:val="nil"/>
                    <w:bottom w:val="nil"/>
                    <w:right w:val="nil"/>
                  </w:tcBorders>
                  <w:shd w:val="clear" w:color="auto" w:fill="auto"/>
                  <w:noWrap/>
                  <w:vAlign w:val="bottom"/>
                  <w:hideMark/>
                </w:tcPr>
                <w:p w14:paraId="7CB1C84A"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Accompagnement à l'utilisation de technologies numériques au service de la compensation</w:t>
                  </w:r>
                </w:p>
              </w:tc>
            </w:tr>
            <w:tr w:rsidR="001E74ED" w:rsidRPr="001E74ED" w14:paraId="5D38C4CF" w14:textId="77777777" w:rsidTr="001E74ED">
              <w:trPr>
                <w:trHeight w:val="225"/>
              </w:trPr>
              <w:tc>
                <w:tcPr>
                  <w:tcW w:w="9406" w:type="dxa"/>
                  <w:tcBorders>
                    <w:top w:val="nil"/>
                    <w:left w:val="nil"/>
                    <w:bottom w:val="nil"/>
                    <w:right w:val="nil"/>
                  </w:tcBorders>
                  <w:shd w:val="clear" w:color="auto" w:fill="auto"/>
                  <w:noWrap/>
                  <w:vAlign w:val="bottom"/>
                  <w:hideMark/>
                </w:tcPr>
                <w:p w14:paraId="6737A819"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Accompagnement à l'utilisation des équipements (dont domotique)</w:t>
                  </w:r>
                </w:p>
              </w:tc>
            </w:tr>
            <w:tr w:rsidR="001E74ED" w:rsidRPr="001E74ED" w14:paraId="57ED43CC" w14:textId="77777777" w:rsidTr="001E74ED">
              <w:trPr>
                <w:trHeight w:val="225"/>
              </w:trPr>
              <w:tc>
                <w:tcPr>
                  <w:tcW w:w="9406" w:type="dxa"/>
                  <w:tcBorders>
                    <w:top w:val="nil"/>
                    <w:left w:val="nil"/>
                    <w:bottom w:val="nil"/>
                    <w:right w:val="nil"/>
                  </w:tcBorders>
                  <w:shd w:val="clear" w:color="auto" w:fill="auto"/>
                  <w:noWrap/>
                  <w:vAlign w:val="bottom"/>
                  <w:hideMark/>
                </w:tcPr>
                <w:p w14:paraId="65E33175"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Accompagnement administratif</w:t>
                  </w:r>
                </w:p>
              </w:tc>
            </w:tr>
            <w:tr w:rsidR="001E74ED" w:rsidRPr="001E74ED" w14:paraId="1EC19D1F" w14:textId="77777777" w:rsidTr="001E74ED">
              <w:trPr>
                <w:trHeight w:val="225"/>
              </w:trPr>
              <w:tc>
                <w:tcPr>
                  <w:tcW w:w="9406" w:type="dxa"/>
                  <w:tcBorders>
                    <w:top w:val="nil"/>
                    <w:left w:val="nil"/>
                    <w:bottom w:val="nil"/>
                    <w:right w:val="nil"/>
                  </w:tcBorders>
                  <w:shd w:val="clear" w:color="auto" w:fill="auto"/>
                  <w:noWrap/>
                  <w:vAlign w:val="bottom"/>
                  <w:hideMark/>
                </w:tcPr>
                <w:p w14:paraId="444ED156"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Accompagnement aux pratiques numériques</w:t>
                  </w:r>
                </w:p>
              </w:tc>
            </w:tr>
            <w:tr w:rsidR="001E74ED" w:rsidRPr="001E74ED" w14:paraId="3F8A0947" w14:textId="77777777" w:rsidTr="001E74ED">
              <w:trPr>
                <w:trHeight w:val="225"/>
              </w:trPr>
              <w:tc>
                <w:tcPr>
                  <w:tcW w:w="9406" w:type="dxa"/>
                  <w:tcBorders>
                    <w:top w:val="nil"/>
                    <w:left w:val="nil"/>
                    <w:bottom w:val="nil"/>
                    <w:right w:val="nil"/>
                  </w:tcBorders>
                  <w:shd w:val="clear" w:color="auto" w:fill="auto"/>
                  <w:noWrap/>
                  <w:vAlign w:val="bottom"/>
                  <w:hideMark/>
                </w:tcPr>
                <w:p w14:paraId="04B56FAE"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Accompagnement de la fratrie</w:t>
                  </w:r>
                </w:p>
              </w:tc>
            </w:tr>
            <w:tr w:rsidR="001E74ED" w:rsidRPr="001E74ED" w14:paraId="724D1201" w14:textId="77777777" w:rsidTr="001E74ED">
              <w:trPr>
                <w:trHeight w:val="225"/>
              </w:trPr>
              <w:tc>
                <w:tcPr>
                  <w:tcW w:w="9406" w:type="dxa"/>
                  <w:tcBorders>
                    <w:top w:val="nil"/>
                    <w:left w:val="nil"/>
                    <w:bottom w:val="nil"/>
                    <w:right w:val="nil"/>
                  </w:tcBorders>
                  <w:shd w:val="clear" w:color="auto" w:fill="auto"/>
                  <w:noWrap/>
                  <w:vAlign w:val="bottom"/>
                  <w:hideMark/>
                </w:tcPr>
                <w:p w14:paraId="2D92C2EF"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Accompagnement de la personne en stage</w:t>
                  </w:r>
                </w:p>
              </w:tc>
            </w:tr>
            <w:tr w:rsidR="001E74ED" w:rsidRPr="001E74ED" w14:paraId="72D0D9A6" w14:textId="77777777" w:rsidTr="001E74ED">
              <w:trPr>
                <w:trHeight w:val="225"/>
              </w:trPr>
              <w:tc>
                <w:tcPr>
                  <w:tcW w:w="9406" w:type="dxa"/>
                  <w:tcBorders>
                    <w:top w:val="nil"/>
                    <w:left w:val="nil"/>
                    <w:bottom w:val="nil"/>
                    <w:right w:val="nil"/>
                  </w:tcBorders>
                  <w:shd w:val="clear" w:color="auto" w:fill="auto"/>
                  <w:noWrap/>
                  <w:vAlign w:val="bottom"/>
                  <w:hideMark/>
                </w:tcPr>
                <w:p w14:paraId="11B89FA3"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Accompagnement logico-mathématique</w:t>
                  </w:r>
                </w:p>
              </w:tc>
            </w:tr>
            <w:tr w:rsidR="001E74ED" w:rsidRPr="001E74ED" w14:paraId="5124927F" w14:textId="77777777" w:rsidTr="001E74ED">
              <w:trPr>
                <w:trHeight w:val="225"/>
              </w:trPr>
              <w:tc>
                <w:tcPr>
                  <w:tcW w:w="9406" w:type="dxa"/>
                  <w:tcBorders>
                    <w:top w:val="nil"/>
                    <w:left w:val="nil"/>
                    <w:bottom w:val="nil"/>
                    <w:right w:val="nil"/>
                  </w:tcBorders>
                  <w:shd w:val="clear" w:color="auto" w:fill="auto"/>
                  <w:noWrap/>
                  <w:vAlign w:val="bottom"/>
                  <w:hideMark/>
                </w:tcPr>
                <w:p w14:paraId="513AA04D"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Accompagnement ou apprentissage à la préparation du repas</w:t>
                  </w:r>
                </w:p>
              </w:tc>
            </w:tr>
            <w:tr w:rsidR="001E74ED" w:rsidRPr="001E74ED" w14:paraId="56E9ADC1" w14:textId="77777777" w:rsidTr="001E74ED">
              <w:trPr>
                <w:trHeight w:val="225"/>
              </w:trPr>
              <w:tc>
                <w:tcPr>
                  <w:tcW w:w="9406" w:type="dxa"/>
                  <w:tcBorders>
                    <w:top w:val="nil"/>
                    <w:left w:val="nil"/>
                    <w:bottom w:val="nil"/>
                    <w:right w:val="nil"/>
                  </w:tcBorders>
                  <w:shd w:val="clear" w:color="auto" w:fill="auto"/>
                  <w:noWrap/>
                  <w:vAlign w:val="bottom"/>
                  <w:hideMark/>
                </w:tcPr>
                <w:p w14:paraId="0314FAE4"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Accompagnement pour faire des achats (courses)</w:t>
                  </w:r>
                </w:p>
              </w:tc>
            </w:tr>
            <w:tr w:rsidR="001E74ED" w:rsidRPr="001E74ED" w14:paraId="055196D7" w14:textId="77777777" w:rsidTr="001E74ED">
              <w:trPr>
                <w:trHeight w:val="225"/>
              </w:trPr>
              <w:tc>
                <w:tcPr>
                  <w:tcW w:w="9406" w:type="dxa"/>
                  <w:tcBorders>
                    <w:top w:val="nil"/>
                    <w:left w:val="nil"/>
                    <w:bottom w:val="nil"/>
                    <w:right w:val="nil"/>
                  </w:tcBorders>
                  <w:shd w:val="clear" w:color="auto" w:fill="auto"/>
                  <w:noWrap/>
                  <w:vAlign w:val="bottom"/>
                  <w:hideMark/>
                </w:tcPr>
                <w:p w14:paraId="5DBBB668"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 xml:space="preserve">Accueil de stagiaire en stage </w:t>
                  </w:r>
                  <w:proofErr w:type="spellStart"/>
                  <w:r w:rsidRPr="001E74ED">
                    <w:rPr>
                      <w:rFonts w:ascii="Calibri" w:eastAsia="Times New Roman" w:hAnsi="Calibri" w:cs="Calibri"/>
                      <w:color w:val="000000"/>
                      <w:lang w:eastAsia="fr-FR"/>
                    </w:rPr>
                    <w:t>pré-professionnel</w:t>
                  </w:r>
                  <w:proofErr w:type="spellEnd"/>
                </w:p>
              </w:tc>
            </w:tr>
            <w:tr w:rsidR="001E74ED" w:rsidRPr="001E74ED" w14:paraId="78E10243" w14:textId="77777777" w:rsidTr="001E74ED">
              <w:trPr>
                <w:trHeight w:val="225"/>
              </w:trPr>
              <w:tc>
                <w:tcPr>
                  <w:tcW w:w="9406" w:type="dxa"/>
                  <w:tcBorders>
                    <w:top w:val="nil"/>
                    <w:left w:val="nil"/>
                    <w:bottom w:val="nil"/>
                    <w:right w:val="nil"/>
                  </w:tcBorders>
                  <w:shd w:val="clear" w:color="auto" w:fill="auto"/>
                  <w:noWrap/>
                  <w:vAlign w:val="bottom"/>
                  <w:hideMark/>
                </w:tcPr>
                <w:p w14:paraId="26146E87"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Accueil de stagiaire en stage professionnel ou de mise en situation professionnelle</w:t>
                  </w:r>
                </w:p>
              </w:tc>
            </w:tr>
            <w:tr w:rsidR="001E74ED" w:rsidRPr="001E74ED" w14:paraId="628B60F7" w14:textId="77777777" w:rsidTr="001E74ED">
              <w:trPr>
                <w:trHeight w:val="225"/>
              </w:trPr>
              <w:tc>
                <w:tcPr>
                  <w:tcW w:w="9406" w:type="dxa"/>
                  <w:tcBorders>
                    <w:top w:val="nil"/>
                    <w:left w:val="nil"/>
                    <w:bottom w:val="nil"/>
                    <w:right w:val="nil"/>
                  </w:tcBorders>
                  <w:shd w:val="clear" w:color="auto" w:fill="auto"/>
                  <w:noWrap/>
                  <w:vAlign w:val="bottom"/>
                  <w:hideMark/>
                </w:tcPr>
                <w:p w14:paraId="6B20C0A5"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Actions de prévention primaire (pour éviter la survenue d'un problème de santé)</w:t>
                  </w:r>
                </w:p>
              </w:tc>
            </w:tr>
            <w:tr w:rsidR="001E74ED" w:rsidRPr="001E74ED" w14:paraId="4CB7A988" w14:textId="77777777" w:rsidTr="001E74ED">
              <w:trPr>
                <w:trHeight w:val="225"/>
              </w:trPr>
              <w:tc>
                <w:tcPr>
                  <w:tcW w:w="9406" w:type="dxa"/>
                  <w:tcBorders>
                    <w:top w:val="nil"/>
                    <w:left w:val="nil"/>
                    <w:bottom w:val="nil"/>
                    <w:right w:val="nil"/>
                  </w:tcBorders>
                  <w:shd w:val="clear" w:color="auto" w:fill="auto"/>
                  <w:noWrap/>
                  <w:vAlign w:val="bottom"/>
                  <w:hideMark/>
                </w:tcPr>
                <w:p w14:paraId="1813DAA5"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Actions de prévention secondaire (pour atténuer ou supprimer un problème de santé)</w:t>
                  </w:r>
                </w:p>
              </w:tc>
            </w:tr>
            <w:tr w:rsidR="001E74ED" w:rsidRPr="001E74ED" w14:paraId="51A98E20" w14:textId="77777777" w:rsidTr="001E74ED">
              <w:trPr>
                <w:trHeight w:val="225"/>
              </w:trPr>
              <w:tc>
                <w:tcPr>
                  <w:tcW w:w="9406" w:type="dxa"/>
                  <w:tcBorders>
                    <w:top w:val="nil"/>
                    <w:left w:val="nil"/>
                    <w:bottom w:val="nil"/>
                    <w:right w:val="nil"/>
                  </w:tcBorders>
                  <w:shd w:val="clear" w:color="auto" w:fill="auto"/>
                  <w:noWrap/>
                  <w:vAlign w:val="bottom"/>
                  <w:hideMark/>
                </w:tcPr>
                <w:p w14:paraId="3CEFAC16"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Actions de prévention tertiaire (pour éviter l'aggravation ou la chronicisation d'un problème de santé)</w:t>
                  </w:r>
                </w:p>
              </w:tc>
            </w:tr>
            <w:tr w:rsidR="001E74ED" w:rsidRPr="001E74ED" w14:paraId="4D1314DE" w14:textId="77777777" w:rsidTr="001E74ED">
              <w:trPr>
                <w:trHeight w:val="225"/>
              </w:trPr>
              <w:tc>
                <w:tcPr>
                  <w:tcW w:w="9406" w:type="dxa"/>
                  <w:tcBorders>
                    <w:top w:val="nil"/>
                    <w:left w:val="nil"/>
                    <w:bottom w:val="nil"/>
                    <w:right w:val="nil"/>
                  </w:tcBorders>
                  <w:shd w:val="clear" w:color="auto" w:fill="auto"/>
                  <w:noWrap/>
                  <w:vAlign w:val="bottom"/>
                  <w:hideMark/>
                </w:tcPr>
                <w:p w14:paraId="70BE3C10"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Activité physique adaptée</w:t>
                  </w:r>
                </w:p>
              </w:tc>
            </w:tr>
            <w:tr w:rsidR="001E74ED" w:rsidRPr="001E74ED" w14:paraId="59D69E49" w14:textId="77777777" w:rsidTr="001E74ED">
              <w:trPr>
                <w:trHeight w:val="225"/>
              </w:trPr>
              <w:tc>
                <w:tcPr>
                  <w:tcW w:w="9406" w:type="dxa"/>
                  <w:tcBorders>
                    <w:top w:val="nil"/>
                    <w:left w:val="nil"/>
                    <w:bottom w:val="nil"/>
                    <w:right w:val="nil"/>
                  </w:tcBorders>
                  <w:shd w:val="clear" w:color="auto" w:fill="auto"/>
                  <w:noWrap/>
                  <w:vAlign w:val="bottom"/>
                  <w:hideMark/>
                </w:tcPr>
                <w:p w14:paraId="70146794"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Activité professionnelle - Activités « vertes » (espaces verts, agriculture, activités bois)</w:t>
                  </w:r>
                </w:p>
              </w:tc>
            </w:tr>
            <w:tr w:rsidR="001E74ED" w:rsidRPr="001E74ED" w14:paraId="5CD6DD92" w14:textId="77777777" w:rsidTr="001E74ED">
              <w:trPr>
                <w:trHeight w:val="225"/>
              </w:trPr>
              <w:tc>
                <w:tcPr>
                  <w:tcW w:w="9406" w:type="dxa"/>
                  <w:tcBorders>
                    <w:top w:val="nil"/>
                    <w:left w:val="nil"/>
                    <w:bottom w:val="nil"/>
                    <w:right w:val="nil"/>
                  </w:tcBorders>
                  <w:shd w:val="clear" w:color="auto" w:fill="auto"/>
                  <w:noWrap/>
                  <w:vAlign w:val="bottom"/>
                  <w:hideMark/>
                </w:tcPr>
                <w:p w14:paraId="19834ABC"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Activité professionnelle - Activités de services (blanchisserie, nettoyage, restauration, etc.)</w:t>
                  </w:r>
                </w:p>
              </w:tc>
            </w:tr>
            <w:tr w:rsidR="001E74ED" w:rsidRPr="001E74ED" w14:paraId="084754C6" w14:textId="77777777" w:rsidTr="001E74ED">
              <w:trPr>
                <w:trHeight w:val="225"/>
              </w:trPr>
              <w:tc>
                <w:tcPr>
                  <w:tcW w:w="9406" w:type="dxa"/>
                  <w:tcBorders>
                    <w:top w:val="nil"/>
                    <w:left w:val="nil"/>
                    <w:bottom w:val="nil"/>
                    <w:right w:val="nil"/>
                  </w:tcBorders>
                  <w:shd w:val="clear" w:color="auto" w:fill="auto"/>
                  <w:noWrap/>
                  <w:vAlign w:val="bottom"/>
                  <w:hideMark/>
                </w:tcPr>
                <w:p w14:paraId="39FF0A9F"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Activité professionnelle - Conditionnement, emballage, montage</w:t>
                  </w:r>
                </w:p>
              </w:tc>
            </w:tr>
            <w:tr w:rsidR="001E74ED" w:rsidRPr="001E74ED" w14:paraId="1A77493F" w14:textId="77777777" w:rsidTr="001E74ED">
              <w:trPr>
                <w:trHeight w:val="225"/>
              </w:trPr>
              <w:tc>
                <w:tcPr>
                  <w:tcW w:w="9406" w:type="dxa"/>
                  <w:tcBorders>
                    <w:top w:val="nil"/>
                    <w:left w:val="nil"/>
                    <w:bottom w:val="nil"/>
                    <w:right w:val="nil"/>
                  </w:tcBorders>
                  <w:shd w:val="clear" w:color="auto" w:fill="auto"/>
                  <w:noWrap/>
                  <w:vAlign w:val="bottom"/>
                  <w:hideMark/>
                </w:tcPr>
                <w:p w14:paraId="338BEFB2"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lastRenderedPageBreak/>
                    <w:t>☐</w:t>
                  </w:r>
                  <w:r w:rsidRPr="001E74ED">
                    <w:rPr>
                      <w:rFonts w:ascii="Calibri" w:eastAsia="Times New Roman" w:hAnsi="Calibri" w:cs="Calibri"/>
                      <w:color w:val="000000"/>
                      <w:lang w:eastAsia="fr-FR"/>
                    </w:rPr>
                    <w:t>Activité professionnelle - Entretien, second œuvre</w:t>
                  </w:r>
                </w:p>
              </w:tc>
            </w:tr>
            <w:tr w:rsidR="001E74ED" w:rsidRPr="001E74ED" w14:paraId="0D2D4DE3" w14:textId="77777777" w:rsidTr="001E74ED">
              <w:trPr>
                <w:trHeight w:val="225"/>
              </w:trPr>
              <w:tc>
                <w:tcPr>
                  <w:tcW w:w="9406" w:type="dxa"/>
                  <w:tcBorders>
                    <w:top w:val="nil"/>
                    <w:left w:val="nil"/>
                    <w:bottom w:val="nil"/>
                    <w:right w:val="nil"/>
                  </w:tcBorders>
                  <w:shd w:val="clear" w:color="auto" w:fill="auto"/>
                  <w:noWrap/>
                  <w:vAlign w:val="bottom"/>
                  <w:hideMark/>
                </w:tcPr>
                <w:p w14:paraId="6D41B799"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Adaptation du poste de travail en milieu ordinaire</w:t>
                  </w:r>
                </w:p>
              </w:tc>
            </w:tr>
            <w:tr w:rsidR="001E74ED" w:rsidRPr="001E74ED" w14:paraId="2B10B8F2" w14:textId="77777777" w:rsidTr="001E74ED">
              <w:trPr>
                <w:trHeight w:val="225"/>
              </w:trPr>
              <w:tc>
                <w:tcPr>
                  <w:tcW w:w="9406" w:type="dxa"/>
                  <w:tcBorders>
                    <w:top w:val="nil"/>
                    <w:left w:val="nil"/>
                    <w:bottom w:val="nil"/>
                    <w:right w:val="nil"/>
                  </w:tcBorders>
                  <w:shd w:val="clear" w:color="auto" w:fill="auto"/>
                  <w:noWrap/>
                  <w:vAlign w:val="bottom"/>
                  <w:hideMark/>
                </w:tcPr>
                <w:p w14:paraId="1E11C71F"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Aide aux aidants (atelier pro-famille)</w:t>
                  </w:r>
                </w:p>
              </w:tc>
            </w:tr>
            <w:tr w:rsidR="001E74ED" w:rsidRPr="001E74ED" w14:paraId="31A1B454" w14:textId="77777777" w:rsidTr="001E74ED">
              <w:trPr>
                <w:trHeight w:val="225"/>
              </w:trPr>
              <w:tc>
                <w:tcPr>
                  <w:tcW w:w="9406" w:type="dxa"/>
                  <w:tcBorders>
                    <w:top w:val="nil"/>
                    <w:left w:val="nil"/>
                    <w:bottom w:val="nil"/>
                    <w:right w:val="nil"/>
                  </w:tcBorders>
                  <w:shd w:val="clear" w:color="auto" w:fill="auto"/>
                  <w:noWrap/>
                  <w:vAlign w:val="bottom"/>
                  <w:hideMark/>
                </w:tcPr>
                <w:p w14:paraId="3B93D6BC"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Animation socio-culturelle</w:t>
                  </w:r>
                </w:p>
              </w:tc>
            </w:tr>
            <w:tr w:rsidR="001E74ED" w:rsidRPr="001E74ED" w14:paraId="5CB91C6C" w14:textId="77777777" w:rsidTr="001E74ED">
              <w:trPr>
                <w:trHeight w:val="225"/>
              </w:trPr>
              <w:tc>
                <w:tcPr>
                  <w:tcW w:w="9406" w:type="dxa"/>
                  <w:tcBorders>
                    <w:top w:val="nil"/>
                    <w:left w:val="nil"/>
                    <w:bottom w:val="nil"/>
                    <w:right w:val="nil"/>
                  </w:tcBorders>
                  <w:shd w:val="clear" w:color="auto" w:fill="auto"/>
                  <w:noWrap/>
                  <w:vAlign w:val="bottom"/>
                  <w:hideMark/>
                </w:tcPr>
                <w:p w14:paraId="238FBFAD"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Apprentissage d'un mode de communication augmentatif alternatif</w:t>
                  </w:r>
                </w:p>
              </w:tc>
            </w:tr>
            <w:tr w:rsidR="001E74ED" w:rsidRPr="001E74ED" w14:paraId="229E016B" w14:textId="77777777" w:rsidTr="001E74ED">
              <w:trPr>
                <w:trHeight w:val="225"/>
              </w:trPr>
              <w:tc>
                <w:tcPr>
                  <w:tcW w:w="9406" w:type="dxa"/>
                  <w:tcBorders>
                    <w:top w:val="nil"/>
                    <w:left w:val="nil"/>
                    <w:bottom w:val="nil"/>
                    <w:right w:val="nil"/>
                  </w:tcBorders>
                  <w:shd w:val="clear" w:color="auto" w:fill="auto"/>
                  <w:noWrap/>
                  <w:vAlign w:val="bottom"/>
                  <w:hideMark/>
                </w:tcPr>
                <w:p w14:paraId="44844D80"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Apprentissage ou rappel des règles de la sécurité routière</w:t>
                  </w:r>
                </w:p>
              </w:tc>
            </w:tr>
            <w:tr w:rsidR="001E74ED" w:rsidRPr="001E74ED" w14:paraId="4C103F13" w14:textId="77777777" w:rsidTr="001E74ED">
              <w:trPr>
                <w:trHeight w:val="225"/>
              </w:trPr>
              <w:tc>
                <w:tcPr>
                  <w:tcW w:w="9406" w:type="dxa"/>
                  <w:tcBorders>
                    <w:top w:val="nil"/>
                    <w:left w:val="nil"/>
                    <w:bottom w:val="nil"/>
                    <w:right w:val="nil"/>
                  </w:tcBorders>
                  <w:shd w:val="clear" w:color="auto" w:fill="auto"/>
                  <w:noWrap/>
                  <w:vAlign w:val="bottom"/>
                  <w:hideMark/>
                </w:tcPr>
                <w:p w14:paraId="22A91826"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Aspiration trachéale</w:t>
                  </w:r>
                </w:p>
              </w:tc>
            </w:tr>
            <w:tr w:rsidR="001E74ED" w:rsidRPr="001E74ED" w14:paraId="7ADE3F17" w14:textId="77777777" w:rsidTr="001E74ED">
              <w:trPr>
                <w:trHeight w:val="225"/>
              </w:trPr>
              <w:tc>
                <w:tcPr>
                  <w:tcW w:w="9406" w:type="dxa"/>
                  <w:tcBorders>
                    <w:top w:val="nil"/>
                    <w:left w:val="nil"/>
                    <w:bottom w:val="nil"/>
                    <w:right w:val="nil"/>
                  </w:tcBorders>
                  <w:shd w:val="clear" w:color="auto" w:fill="auto"/>
                  <w:noWrap/>
                  <w:vAlign w:val="bottom"/>
                  <w:hideMark/>
                </w:tcPr>
                <w:p w14:paraId="26508A81"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Assistance respiratoire, trachéotomie avec dépendance ventilatoire permanente</w:t>
                  </w:r>
                </w:p>
              </w:tc>
            </w:tr>
            <w:tr w:rsidR="001E74ED" w:rsidRPr="001E74ED" w14:paraId="6F9F99F8" w14:textId="77777777" w:rsidTr="001E74ED">
              <w:trPr>
                <w:trHeight w:val="225"/>
              </w:trPr>
              <w:tc>
                <w:tcPr>
                  <w:tcW w:w="9406" w:type="dxa"/>
                  <w:tcBorders>
                    <w:top w:val="nil"/>
                    <w:left w:val="nil"/>
                    <w:bottom w:val="nil"/>
                    <w:right w:val="nil"/>
                  </w:tcBorders>
                  <w:shd w:val="clear" w:color="auto" w:fill="auto"/>
                  <w:noWrap/>
                  <w:vAlign w:val="bottom"/>
                  <w:hideMark/>
                </w:tcPr>
                <w:p w14:paraId="3B275974"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Atelier habileté sociale</w:t>
                  </w:r>
                </w:p>
              </w:tc>
            </w:tr>
            <w:tr w:rsidR="001E74ED" w:rsidRPr="001E74ED" w14:paraId="0B6D53FB" w14:textId="77777777" w:rsidTr="001E74ED">
              <w:trPr>
                <w:trHeight w:val="225"/>
              </w:trPr>
              <w:tc>
                <w:tcPr>
                  <w:tcW w:w="9406" w:type="dxa"/>
                  <w:tcBorders>
                    <w:top w:val="nil"/>
                    <w:left w:val="nil"/>
                    <w:bottom w:val="nil"/>
                    <w:right w:val="nil"/>
                  </w:tcBorders>
                  <w:shd w:val="clear" w:color="auto" w:fill="auto"/>
                  <w:noWrap/>
                  <w:vAlign w:val="bottom"/>
                  <w:hideMark/>
                </w:tcPr>
                <w:p w14:paraId="58E2AF56"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Atelier nutrition</w:t>
                  </w:r>
                </w:p>
              </w:tc>
            </w:tr>
            <w:tr w:rsidR="001E74ED" w:rsidRPr="001E74ED" w14:paraId="11C070AE" w14:textId="77777777" w:rsidTr="001E74ED">
              <w:trPr>
                <w:trHeight w:val="225"/>
              </w:trPr>
              <w:tc>
                <w:tcPr>
                  <w:tcW w:w="9406" w:type="dxa"/>
                  <w:tcBorders>
                    <w:top w:val="nil"/>
                    <w:left w:val="nil"/>
                    <w:bottom w:val="nil"/>
                    <w:right w:val="nil"/>
                  </w:tcBorders>
                  <w:shd w:val="clear" w:color="auto" w:fill="auto"/>
                  <w:noWrap/>
                  <w:vAlign w:val="bottom"/>
                  <w:hideMark/>
                </w:tcPr>
                <w:p w14:paraId="7C3B8093"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Audiogramme</w:t>
                  </w:r>
                </w:p>
              </w:tc>
            </w:tr>
            <w:tr w:rsidR="001E74ED" w:rsidRPr="001E74ED" w14:paraId="4D99C1E6" w14:textId="77777777" w:rsidTr="001E74ED">
              <w:trPr>
                <w:trHeight w:val="225"/>
              </w:trPr>
              <w:tc>
                <w:tcPr>
                  <w:tcW w:w="9406" w:type="dxa"/>
                  <w:tcBorders>
                    <w:top w:val="nil"/>
                    <w:left w:val="nil"/>
                    <w:bottom w:val="nil"/>
                    <w:right w:val="nil"/>
                  </w:tcBorders>
                  <w:shd w:val="clear" w:color="auto" w:fill="auto"/>
                  <w:noWrap/>
                  <w:vAlign w:val="bottom"/>
                  <w:hideMark/>
                </w:tcPr>
                <w:p w14:paraId="1EAF7EA2"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 xml:space="preserve">Bilan </w:t>
                  </w:r>
                  <w:proofErr w:type="spellStart"/>
                  <w:r w:rsidRPr="001E74ED">
                    <w:rPr>
                      <w:rFonts w:ascii="Calibri" w:eastAsia="Times New Roman" w:hAnsi="Calibri" w:cs="Calibri"/>
                      <w:color w:val="000000"/>
                      <w:lang w:eastAsia="fr-FR"/>
                    </w:rPr>
                    <w:t>neuro-psychologique</w:t>
                  </w:r>
                  <w:proofErr w:type="spellEnd"/>
                </w:p>
              </w:tc>
            </w:tr>
            <w:tr w:rsidR="001E74ED" w:rsidRPr="001E74ED" w14:paraId="74FD4287" w14:textId="77777777" w:rsidTr="001E74ED">
              <w:trPr>
                <w:trHeight w:val="225"/>
              </w:trPr>
              <w:tc>
                <w:tcPr>
                  <w:tcW w:w="9406" w:type="dxa"/>
                  <w:tcBorders>
                    <w:top w:val="nil"/>
                    <w:left w:val="nil"/>
                    <w:bottom w:val="nil"/>
                    <w:right w:val="nil"/>
                  </w:tcBorders>
                  <w:shd w:val="clear" w:color="auto" w:fill="auto"/>
                  <w:noWrap/>
                  <w:vAlign w:val="bottom"/>
                  <w:hideMark/>
                </w:tcPr>
                <w:p w14:paraId="1EB08579"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Bilan psychologique clinique</w:t>
                  </w:r>
                </w:p>
              </w:tc>
            </w:tr>
            <w:tr w:rsidR="001E74ED" w:rsidRPr="001E74ED" w14:paraId="76EDCA19" w14:textId="77777777" w:rsidTr="001E74ED">
              <w:trPr>
                <w:trHeight w:val="225"/>
              </w:trPr>
              <w:tc>
                <w:tcPr>
                  <w:tcW w:w="9406" w:type="dxa"/>
                  <w:tcBorders>
                    <w:top w:val="nil"/>
                    <w:left w:val="nil"/>
                    <w:bottom w:val="nil"/>
                    <w:right w:val="nil"/>
                  </w:tcBorders>
                  <w:shd w:val="clear" w:color="auto" w:fill="auto"/>
                  <w:noWrap/>
                  <w:vAlign w:val="bottom"/>
                  <w:hideMark/>
                </w:tcPr>
                <w:p w14:paraId="32EE3180"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 xml:space="preserve">Centre de compétence labellisé </w:t>
                  </w:r>
                </w:p>
              </w:tc>
            </w:tr>
            <w:tr w:rsidR="001E74ED" w:rsidRPr="001E74ED" w14:paraId="0EB93D96" w14:textId="77777777" w:rsidTr="001E74ED">
              <w:trPr>
                <w:trHeight w:val="225"/>
              </w:trPr>
              <w:tc>
                <w:tcPr>
                  <w:tcW w:w="9406" w:type="dxa"/>
                  <w:tcBorders>
                    <w:top w:val="nil"/>
                    <w:left w:val="nil"/>
                    <w:bottom w:val="nil"/>
                    <w:right w:val="nil"/>
                  </w:tcBorders>
                  <w:shd w:val="clear" w:color="auto" w:fill="auto"/>
                  <w:noWrap/>
                  <w:vAlign w:val="bottom"/>
                  <w:hideMark/>
                </w:tcPr>
                <w:p w14:paraId="1B6F0FAE"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 xml:space="preserve">Centre de référence labellisé </w:t>
                  </w:r>
                </w:p>
              </w:tc>
            </w:tr>
            <w:tr w:rsidR="001E74ED" w:rsidRPr="001E74ED" w14:paraId="05774A61" w14:textId="77777777" w:rsidTr="001E74ED">
              <w:trPr>
                <w:trHeight w:val="225"/>
              </w:trPr>
              <w:tc>
                <w:tcPr>
                  <w:tcW w:w="9406" w:type="dxa"/>
                  <w:tcBorders>
                    <w:top w:val="nil"/>
                    <w:left w:val="nil"/>
                    <w:bottom w:val="nil"/>
                    <w:right w:val="nil"/>
                  </w:tcBorders>
                  <w:shd w:val="clear" w:color="auto" w:fill="auto"/>
                  <w:noWrap/>
                  <w:vAlign w:val="bottom"/>
                  <w:hideMark/>
                </w:tcPr>
                <w:p w14:paraId="737C5FE2"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Conduite du véhicule de la personne</w:t>
                  </w:r>
                </w:p>
              </w:tc>
            </w:tr>
            <w:tr w:rsidR="001E74ED" w:rsidRPr="001E74ED" w14:paraId="1270D672" w14:textId="77777777" w:rsidTr="001E74ED">
              <w:trPr>
                <w:trHeight w:val="225"/>
              </w:trPr>
              <w:tc>
                <w:tcPr>
                  <w:tcW w:w="9406" w:type="dxa"/>
                  <w:tcBorders>
                    <w:top w:val="nil"/>
                    <w:left w:val="nil"/>
                    <w:bottom w:val="nil"/>
                    <w:right w:val="nil"/>
                  </w:tcBorders>
                  <w:shd w:val="clear" w:color="auto" w:fill="auto"/>
                  <w:noWrap/>
                  <w:vAlign w:val="bottom"/>
                  <w:hideMark/>
                </w:tcPr>
                <w:p w14:paraId="4C6D26A8"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Enseignement dans un contexte de communication augmentative-alternative</w:t>
                  </w:r>
                </w:p>
              </w:tc>
            </w:tr>
            <w:tr w:rsidR="001E74ED" w:rsidRPr="001E74ED" w14:paraId="56BC02AB" w14:textId="77777777" w:rsidTr="001E74ED">
              <w:trPr>
                <w:trHeight w:val="225"/>
              </w:trPr>
              <w:tc>
                <w:tcPr>
                  <w:tcW w:w="9406" w:type="dxa"/>
                  <w:tcBorders>
                    <w:top w:val="nil"/>
                    <w:left w:val="nil"/>
                    <w:bottom w:val="nil"/>
                    <w:right w:val="nil"/>
                  </w:tcBorders>
                  <w:shd w:val="clear" w:color="auto" w:fill="auto"/>
                  <w:noWrap/>
                  <w:vAlign w:val="bottom"/>
                  <w:hideMark/>
                </w:tcPr>
                <w:p w14:paraId="0DDF9DF9"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Enseignement du Braille</w:t>
                  </w:r>
                </w:p>
              </w:tc>
            </w:tr>
            <w:tr w:rsidR="001E74ED" w:rsidRPr="001E74ED" w14:paraId="12A97C82" w14:textId="77777777" w:rsidTr="001E74ED">
              <w:trPr>
                <w:trHeight w:val="225"/>
              </w:trPr>
              <w:tc>
                <w:tcPr>
                  <w:tcW w:w="9406" w:type="dxa"/>
                  <w:tcBorders>
                    <w:top w:val="nil"/>
                    <w:left w:val="nil"/>
                    <w:bottom w:val="nil"/>
                    <w:right w:val="nil"/>
                  </w:tcBorders>
                  <w:shd w:val="clear" w:color="auto" w:fill="auto"/>
                  <w:noWrap/>
                  <w:vAlign w:val="bottom"/>
                  <w:hideMark/>
                </w:tcPr>
                <w:p w14:paraId="05BF3038"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Enseignement Langage Parlé Complété (LPC)</w:t>
                  </w:r>
                </w:p>
              </w:tc>
            </w:tr>
            <w:tr w:rsidR="001E74ED" w:rsidRPr="001E74ED" w14:paraId="0A5BC545" w14:textId="77777777" w:rsidTr="001E74ED">
              <w:trPr>
                <w:trHeight w:val="225"/>
              </w:trPr>
              <w:tc>
                <w:tcPr>
                  <w:tcW w:w="9406" w:type="dxa"/>
                  <w:tcBorders>
                    <w:top w:val="nil"/>
                    <w:left w:val="nil"/>
                    <w:bottom w:val="nil"/>
                    <w:right w:val="nil"/>
                  </w:tcBorders>
                  <w:shd w:val="clear" w:color="auto" w:fill="auto"/>
                  <w:noWrap/>
                  <w:vAlign w:val="bottom"/>
                  <w:hideMark/>
                </w:tcPr>
                <w:p w14:paraId="0B1A487E"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Enseignement Langue des Signes Française (LSF)</w:t>
                  </w:r>
                </w:p>
              </w:tc>
            </w:tr>
            <w:tr w:rsidR="001E74ED" w:rsidRPr="001E74ED" w14:paraId="3CC2A66D" w14:textId="77777777" w:rsidTr="001E74ED">
              <w:trPr>
                <w:trHeight w:val="225"/>
              </w:trPr>
              <w:tc>
                <w:tcPr>
                  <w:tcW w:w="9406" w:type="dxa"/>
                  <w:tcBorders>
                    <w:top w:val="nil"/>
                    <w:left w:val="nil"/>
                    <w:bottom w:val="nil"/>
                    <w:right w:val="nil"/>
                  </w:tcBorders>
                  <w:shd w:val="clear" w:color="auto" w:fill="auto"/>
                  <w:noWrap/>
                  <w:vAlign w:val="bottom"/>
                  <w:hideMark/>
                </w:tcPr>
                <w:p w14:paraId="7DABA415"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Enseignement Langue des Signes Française (LSF) tactile</w:t>
                  </w:r>
                </w:p>
              </w:tc>
            </w:tr>
            <w:tr w:rsidR="001E74ED" w:rsidRPr="001E74ED" w14:paraId="0B98946F" w14:textId="77777777" w:rsidTr="001E74ED">
              <w:trPr>
                <w:trHeight w:val="225"/>
              </w:trPr>
              <w:tc>
                <w:tcPr>
                  <w:tcW w:w="9406" w:type="dxa"/>
                  <w:tcBorders>
                    <w:top w:val="nil"/>
                    <w:left w:val="nil"/>
                    <w:bottom w:val="nil"/>
                    <w:right w:val="nil"/>
                  </w:tcBorders>
                  <w:shd w:val="clear" w:color="auto" w:fill="auto"/>
                  <w:noWrap/>
                  <w:vAlign w:val="bottom"/>
                  <w:hideMark/>
                </w:tcPr>
                <w:p w14:paraId="1277738D"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Enseignement, Formation - Arts graphiques</w:t>
                  </w:r>
                </w:p>
              </w:tc>
            </w:tr>
            <w:tr w:rsidR="001E74ED" w:rsidRPr="001E74ED" w14:paraId="7C78D405" w14:textId="77777777" w:rsidTr="001E74ED">
              <w:trPr>
                <w:trHeight w:val="225"/>
              </w:trPr>
              <w:tc>
                <w:tcPr>
                  <w:tcW w:w="9406" w:type="dxa"/>
                  <w:tcBorders>
                    <w:top w:val="nil"/>
                    <w:left w:val="nil"/>
                    <w:bottom w:val="nil"/>
                    <w:right w:val="nil"/>
                  </w:tcBorders>
                  <w:shd w:val="clear" w:color="auto" w:fill="auto"/>
                  <w:noWrap/>
                  <w:vAlign w:val="bottom"/>
                  <w:hideMark/>
                </w:tcPr>
                <w:p w14:paraId="7783203E"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Enseignement, Formation - Autres industries et Artisanat</w:t>
                  </w:r>
                </w:p>
              </w:tc>
            </w:tr>
            <w:tr w:rsidR="001E74ED" w:rsidRPr="001E74ED" w14:paraId="137ED61F" w14:textId="77777777" w:rsidTr="001E74ED">
              <w:trPr>
                <w:trHeight w:val="225"/>
              </w:trPr>
              <w:tc>
                <w:tcPr>
                  <w:tcW w:w="9406" w:type="dxa"/>
                  <w:tcBorders>
                    <w:top w:val="nil"/>
                    <w:left w:val="nil"/>
                    <w:bottom w:val="nil"/>
                    <w:right w:val="nil"/>
                  </w:tcBorders>
                  <w:shd w:val="clear" w:color="auto" w:fill="auto"/>
                  <w:noWrap/>
                  <w:vAlign w:val="bottom"/>
                  <w:hideMark/>
                </w:tcPr>
                <w:p w14:paraId="426ABA6E"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Enseignement, Formation - Bâtiment, travaux publics et Electricité</w:t>
                  </w:r>
                </w:p>
              </w:tc>
            </w:tr>
            <w:tr w:rsidR="001E74ED" w:rsidRPr="001E74ED" w14:paraId="1FA447A3" w14:textId="77777777" w:rsidTr="001E74ED">
              <w:trPr>
                <w:trHeight w:val="225"/>
              </w:trPr>
              <w:tc>
                <w:tcPr>
                  <w:tcW w:w="9406" w:type="dxa"/>
                  <w:tcBorders>
                    <w:top w:val="nil"/>
                    <w:left w:val="nil"/>
                    <w:bottom w:val="nil"/>
                    <w:right w:val="nil"/>
                  </w:tcBorders>
                  <w:shd w:val="clear" w:color="auto" w:fill="auto"/>
                  <w:noWrap/>
                  <w:vAlign w:val="bottom"/>
                  <w:hideMark/>
                </w:tcPr>
                <w:p w14:paraId="03E913AB"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Enseignement, Formation - Chimie, biologie et biochimie</w:t>
                  </w:r>
                </w:p>
              </w:tc>
            </w:tr>
            <w:tr w:rsidR="001E74ED" w:rsidRPr="001E74ED" w14:paraId="160C7CFB" w14:textId="77777777" w:rsidTr="001E74ED">
              <w:trPr>
                <w:trHeight w:val="225"/>
              </w:trPr>
              <w:tc>
                <w:tcPr>
                  <w:tcW w:w="9406" w:type="dxa"/>
                  <w:tcBorders>
                    <w:top w:val="nil"/>
                    <w:left w:val="nil"/>
                    <w:bottom w:val="nil"/>
                    <w:right w:val="nil"/>
                  </w:tcBorders>
                  <w:shd w:val="clear" w:color="auto" w:fill="auto"/>
                  <w:noWrap/>
                  <w:vAlign w:val="bottom"/>
                  <w:hideMark/>
                </w:tcPr>
                <w:p w14:paraId="7C5CFABF"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Enseignement, Formation - Distribution et vente</w:t>
                  </w:r>
                </w:p>
              </w:tc>
            </w:tr>
            <w:tr w:rsidR="001E74ED" w:rsidRPr="001E74ED" w14:paraId="01F0F6B0" w14:textId="77777777" w:rsidTr="001E74ED">
              <w:trPr>
                <w:trHeight w:val="225"/>
              </w:trPr>
              <w:tc>
                <w:tcPr>
                  <w:tcW w:w="9406" w:type="dxa"/>
                  <w:tcBorders>
                    <w:top w:val="nil"/>
                    <w:left w:val="nil"/>
                    <w:bottom w:val="nil"/>
                    <w:right w:val="nil"/>
                  </w:tcBorders>
                  <w:shd w:val="clear" w:color="auto" w:fill="auto"/>
                  <w:noWrap/>
                  <w:vAlign w:val="bottom"/>
                  <w:hideMark/>
                </w:tcPr>
                <w:p w14:paraId="78236BF1"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Enseignement, Formation - Electronique et Automatisme</w:t>
                  </w:r>
                </w:p>
              </w:tc>
            </w:tr>
            <w:tr w:rsidR="001E74ED" w:rsidRPr="001E74ED" w14:paraId="3B62BC02" w14:textId="77777777" w:rsidTr="001E74ED">
              <w:trPr>
                <w:trHeight w:val="225"/>
              </w:trPr>
              <w:tc>
                <w:tcPr>
                  <w:tcW w:w="9406" w:type="dxa"/>
                  <w:tcBorders>
                    <w:top w:val="nil"/>
                    <w:left w:val="nil"/>
                    <w:bottom w:val="nil"/>
                    <w:right w:val="nil"/>
                  </w:tcBorders>
                  <w:shd w:val="clear" w:color="auto" w:fill="auto"/>
                  <w:noWrap/>
                  <w:vAlign w:val="bottom"/>
                  <w:hideMark/>
                </w:tcPr>
                <w:p w14:paraId="1434746A"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Enseignement, Formation - Horticulture et Paysage</w:t>
                  </w:r>
                </w:p>
              </w:tc>
            </w:tr>
            <w:tr w:rsidR="001E74ED" w:rsidRPr="001E74ED" w14:paraId="2D8B4314" w14:textId="77777777" w:rsidTr="001E74ED">
              <w:trPr>
                <w:trHeight w:val="225"/>
              </w:trPr>
              <w:tc>
                <w:tcPr>
                  <w:tcW w:w="9406" w:type="dxa"/>
                  <w:tcBorders>
                    <w:top w:val="nil"/>
                    <w:left w:val="nil"/>
                    <w:bottom w:val="nil"/>
                    <w:right w:val="nil"/>
                  </w:tcBorders>
                  <w:shd w:val="clear" w:color="auto" w:fill="auto"/>
                  <w:noWrap/>
                  <w:vAlign w:val="bottom"/>
                  <w:hideMark/>
                </w:tcPr>
                <w:p w14:paraId="55D37DBB"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Enseignement, Formation - Hôtellerie, Restauration et Tourisme (dont Charcuterie traiteur, Cuisine, Pâtisserie)</w:t>
                  </w:r>
                </w:p>
              </w:tc>
            </w:tr>
            <w:tr w:rsidR="001E74ED" w:rsidRPr="001E74ED" w14:paraId="59BD6EA5" w14:textId="77777777" w:rsidTr="001E74ED">
              <w:trPr>
                <w:trHeight w:val="225"/>
              </w:trPr>
              <w:tc>
                <w:tcPr>
                  <w:tcW w:w="9406" w:type="dxa"/>
                  <w:tcBorders>
                    <w:top w:val="nil"/>
                    <w:left w:val="nil"/>
                    <w:bottom w:val="nil"/>
                    <w:right w:val="nil"/>
                  </w:tcBorders>
                  <w:shd w:val="clear" w:color="auto" w:fill="auto"/>
                  <w:noWrap/>
                  <w:vAlign w:val="bottom"/>
                  <w:hideMark/>
                </w:tcPr>
                <w:p w14:paraId="52992F6E"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Enseignement, Formation - Informatique et télécommunication</w:t>
                  </w:r>
                </w:p>
              </w:tc>
            </w:tr>
            <w:tr w:rsidR="001E74ED" w:rsidRPr="001E74ED" w14:paraId="6D52724D" w14:textId="77777777" w:rsidTr="001E74ED">
              <w:trPr>
                <w:trHeight w:val="225"/>
              </w:trPr>
              <w:tc>
                <w:tcPr>
                  <w:tcW w:w="9406" w:type="dxa"/>
                  <w:tcBorders>
                    <w:top w:val="nil"/>
                    <w:left w:val="nil"/>
                    <w:bottom w:val="nil"/>
                    <w:right w:val="nil"/>
                  </w:tcBorders>
                  <w:shd w:val="clear" w:color="auto" w:fill="auto"/>
                  <w:noWrap/>
                  <w:vAlign w:val="bottom"/>
                  <w:hideMark/>
                </w:tcPr>
                <w:p w14:paraId="534A880E"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Enseignement, Formation - Mécanique</w:t>
                  </w:r>
                </w:p>
              </w:tc>
            </w:tr>
            <w:tr w:rsidR="001E74ED" w:rsidRPr="001E74ED" w14:paraId="5642F7FE" w14:textId="77777777" w:rsidTr="001E74ED">
              <w:trPr>
                <w:trHeight w:val="225"/>
              </w:trPr>
              <w:tc>
                <w:tcPr>
                  <w:tcW w:w="9406" w:type="dxa"/>
                  <w:tcBorders>
                    <w:top w:val="nil"/>
                    <w:left w:val="nil"/>
                    <w:bottom w:val="nil"/>
                    <w:right w:val="nil"/>
                  </w:tcBorders>
                  <w:shd w:val="clear" w:color="auto" w:fill="auto"/>
                  <w:noWrap/>
                  <w:vAlign w:val="bottom"/>
                  <w:hideMark/>
                </w:tcPr>
                <w:p w14:paraId="0EF7DF6C"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Enseignement, Formation - Professions de la Santé et du Médico-social  </w:t>
                  </w:r>
                </w:p>
              </w:tc>
            </w:tr>
            <w:tr w:rsidR="001E74ED" w:rsidRPr="001E74ED" w14:paraId="7FD93417" w14:textId="77777777" w:rsidTr="001E74ED">
              <w:trPr>
                <w:trHeight w:val="225"/>
              </w:trPr>
              <w:tc>
                <w:tcPr>
                  <w:tcW w:w="9406" w:type="dxa"/>
                  <w:tcBorders>
                    <w:top w:val="nil"/>
                    <w:left w:val="nil"/>
                    <w:bottom w:val="nil"/>
                    <w:right w:val="nil"/>
                  </w:tcBorders>
                  <w:shd w:val="clear" w:color="auto" w:fill="auto"/>
                  <w:noWrap/>
                  <w:vAlign w:val="bottom"/>
                  <w:hideMark/>
                </w:tcPr>
                <w:p w14:paraId="6230A93B"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Enseignement, Formation - Services administratifs et commerciaux</w:t>
                  </w:r>
                </w:p>
              </w:tc>
            </w:tr>
            <w:tr w:rsidR="001E74ED" w:rsidRPr="001E74ED" w14:paraId="6A6B5851" w14:textId="77777777" w:rsidTr="001E74ED">
              <w:trPr>
                <w:trHeight w:val="225"/>
              </w:trPr>
              <w:tc>
                <w:tcPr>
                  <w:tcW w:w="9406" w:type="dxa"/>
                  <w:tcBorders>
                    <w:top w:val="nil"/>
                    <w:left w:val="nil"/>
                    <w:bottom w:val="nil"/>
                    <w:right w:val="nil"/>
                  </w:tcBorders>
                  <w:shd w:val="clear" w:color="auto" w:fill="auto"/>
                  <w:noWrap/>
                  <w:vAlign w:val="bottom"/>
                  <w:hideMark/>
                </w:tcPr>
                <w:p w14:paraId="4AB059A1"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Enseignement, Formation - Services aux personnes et aux collectivités</w:t>
                  </w:r>
                </w:p>
              </w:tc>
            </w:tr>
            <w:tr w:rsidR="001E74ED" w:rsidRPr="001E74ED" w14:paraId="22547CB5" w14:textId="77777777" w:rsidTr="001E74ED">
              <w:trPr>
                <w:trHeight w:val="225"/>
              </w:trPr>
              <w:tc>
                <w:tcPr>
                  <w:tcW w:w="9406" w:type="dxa"/>
                  <w:tcBorders>
                    <w:top w:val="nil"/>
                    <w:left w:val="nil"/>
                    <w:bottom w:val="nil"/>
                    <w:right w:val="nil"/>
                  </w:tcBorders>
                  <w:shd w:val="clear" w:color="auto" w:fill="auto"/>
                  <w:noWrap/>
                  <w:vAlign w:val="bottom"/>
                  <w:hideMark/>
                </w:tcPr>
                <w:p w14:paraId="33280BAB"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Enseignement, Formation - Transport et logistique</w:t>
                  </w:r>
                </w:p>
              </w:tc>
            </w:tr>
            <w:tr w:rsidR="001E74ED" w:rsidRPr="001E74ED" w14:paraId="3EBFD28E" w14:textId="77777777" w:rsidTr="001E74ED">
              <w:trPr>
                <w:trHeight w:val="225"/>
              </w:trPr>
              <w:tc>
                <w:tcPr>
                  <w:tcW w:w="9406" w:type="dxa"/>
                  <w:tcBorders>
                    <w:top w:val="nil"/>
                    <w:left w:val="nil"/>
                    <w:bottom w:val="nil"/>
                    <w:right w:val="nil"/>
                  </w:tcBorders>
                  <w:shd w:val="clear" w:color="auto" w:fill="auto"/>
                  <w:noWrap/>
                  <w:vAlign w:val="bottom"/>
                  <w:hideMark/>
                </w:tcPr>
                <w:p w14:paraId="1E410093"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Entretien du linge</w:t>
                  </w:r>
                </w:p>
              </w:tc>
            </w:tr>
            <w:tr w:rsidR="001E74ED" w:rsidRPr="001E74ED" w14:paraId="192019FC" w14:textId="77777777" w:rsidTr="001E74ED">
              <w:trPr>
                <w:trHeight w:val="225"/>
              </w:trPr>
              <w:tc>
                <w:tcPr>
                  <w:tcW w:w="9406" w:type="dxa"/>
                  <w:tcBorders>
                    <w:top w:val="nil"/>
                    <w:left w:val="nil"/>
                    <w:bottom w:val="nil"/>
                    <w:right w:val="nil"/>
                  </w:tcBorders>
                  <w:shd w:val="clear" w:color="auto" w:fill="auto"/>
                  <w:noWrap/>
                  <w:vAlign w:val="bottom"/>
                  <w:hideMark/>
                </w:tcPr>
                <w:p w14:paraId="5FFD728B"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Entretien du logement (ménage, petit bricolage)</w:t>
                  </w:r>
                </w:p>
              </w:tc>
            </w:tr>
            <w:tr w:rsidR="001E74ED" w:rsidRPr="001E74ED" w14:paraId="12363FFF" w14:textId="77777777" w:rsidTr="001E74ED">
              <w:trPr>
                <w:trHeight w:val="225"/>
              </w:trPr>
              <w:tc>
                <w:tcPr>
                  <w:tcW w:w="9406" w:type="dxa"/>
                  <w:tcBorders>
                    <w:top w:val="nil"/>
                    <w:left w:val="nil"/>
                    <w:bottom w:val="nil"/>
                    <w:right w:val="nil"/>
                  </w:tcBorders>
                  <w:shd w:val="clear" w:color="auto" w:fill="auto"/>
                  <w:noWrap/>
                  <w:vAlign w:val="bottom"/>
                  <w:hideMark/>
                </w:tcPr>
                <w:p w14:paraId="7F91AA11"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 xml:space="preserve">Evaluation / bilan </w:t>
                  </w:r>
                  <w:proofErr w:type="spellStart"/>
                  <w:r w:rsidRPr="001E74ED">
                    <w:rPr>
                      <w:rFonts w:ascii="Calibri" w:eastAsia="Times New Roman" w:hAnsi="Calibri" w:cs="Calibri"/>
                      <w:color w:val="000000"/>
                      <w:lang w:eastAsia="fr-FR"/>
                    </w:rPr>
                    <w:t>cognitivo</w:t>
                  </w:r>
                  <w:proofErr w:type="spellEnd"/>
                  <w:r w:rsidRPr="001E74ED">
                    <w:rPr>
                      <w:rFonts w:ascii="Calibri" w:eastAsia="Times New Roman" w:hAnsi="Calibri" w:cs="Calibri"/>
                      <w:color w:val="000000"/>
                      <w:lang w:eastAsia="fr-FR"/>
                    </w:rPr>
                    <w:t>-comportemental</w:t>
                  </w:r>
                </w:p>
              </w:tc>
            </w:tr>
            <w:tr w:rsidR="001E74ED" w:rsidRPr="001E74ED" w14:paraId="64E828E5" w14:textId="77777777" w:rsidTr="001E74ED">
              <w:trPr>
                <w:trHeight w:val="225"/>
              </w:trPr>
              <w:tc>
                <w:tcPr>
                  <w:tcW w:w="9406" w:type="dxa"/>
                  <w:tcBorders>
                    <w:top w:val="nil"/>
                    <w:left w:val="nil"/>
                    <w:bottom w:val="nil"/>
                    <w:right w:val="nil"/>
                  </w:tcBorders>
                  <w:shd w:val="clear" w:color="auto" w:fill="auto"/>
                  <w:noWrap/>
                  <w:vAlign w:val="bottom"/>
                  <w:hideMark/>
                </w:tcPr>
                <w:p w14:paraId="4641C9D1"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Evaluation du logement</w:t>
                  </w:r>
                </w:p>
              </w:tc>
            </w:tr>
            <w:tr w:rsidR="001E74ED" w:rsidRPr="001E74ED" w14:paraId="777E1C3E" w14:textId="77777777" w:rsidTr="001E74ED">
              <w:trPr>
                <w:trHeight w:val="225"/>
              </w:trPr>
              <w:tc>
                <w:tcPr>
                  <w:tcW w:w="9406" w:type="dxa"/>
                  <w:tcBorders>
                    <w:top w:val="nil"/>
                    <w:left w:val="nil"/>
                    <w:bottom w:val="nil"/>
                    <w:right w:val="nil"/>
                  </w:tcBorders>
                  <w:shd w:val="clear" w:color="auto" w:fill="auto"/>
                  <w:noWrap/>
                  <w:vAlign w:val="bottom"/>
                  <w:hideMark/>
                </w:tcPr>
                <w:p w14:paraId="3975CE74"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Evaluation et prise en charge de la douleur</w:t>
                  </w:r>
                </w:p>
              </w:tc>
            </w:tr>
            <w:tr w:rsidR="001E74ED" w:rsidRPr="001E74ED" w14:paraId="036A7928" w14:textId="77777777" w:rsidTr="001E74ED">
              <w:trPr>
                <w:trHeight w:val="225"/>
              </w:trPr>
              <w:tc>
                <w:tcPr>
                  <w:tcW w:w="9406" w:type="dxa"/>
                  <w:tcBorders>
                    <w:top w:val="nil"/>
                    <w:left w:val="nil"/>
                    <w:bottom w:val="nil"/>
                    <w:right w:val="nil"/>
                  </w:tcBorders>
                  <w:shd w:val="clear" w:color="auto" w:fill="auto"/>
                  <w:noWrap/>
                  <w:vAlign w:val="bottom"/>
                  <w:hideMark/>
                </w:tcPr>
                <w:p w14:paraId="100AA50C"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Garde à domicile de nuit</w:t>
                  </w:r>
                </w:p>
              </w:tc>
            </w:tr>
            <w:tr w:rsidR="001E74ED" w:rsidRPr="001E74ED" w14:paraId="47E70CC3" w14:textId="77777777" w:rsidTr="001E74ED">
              <w:trPr>
                <w:trHeight w:val="225"/>
              </w:trPr>
              <w:tc>
                <w:tcPr>
                  <w:tcW w:w="9406" w:type="dxa"/>
                  <w:tcBorders>
                    <w:top w:val="nil"/>
                    <w:left w:val="nil"/>
                    <w:bottom w:val="nil"/>
                    <w:right w:val="nil"/>
                  </w:tcBorders>
                  <w:shd w:val="clear" w:color="auto" w:fill="auto"/>
                  <w:noWrap/>
                  <w:vAlign w:val="bottom"/>
                  <w:hideMark/>
                </w:tcPr>
                <w:p w14:paraId="26B6A510"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Garde itinérante de nuit</w:t>
                  </w:r>
                </w:p>
              </w:tc>
            </w:tr>
            <w:tr w:rsidR="001E74ED" w:rsidRPr="001E74ED" w14:paraId="331DE95E" w14:textId="77777777" w:rsidTr="001E74ED">
              <w:trPr>
                <w:trHeight w:val="225"/>
              </w:trPr>
              <w:tc>
                <w:tcPr>
                  <w:tcW w:w="9406" w:type="dxa"/>
                  <w:tcBorders>
                    <w:top w:val="nil"/>
                    <w:left w:val="nil"/>
                    <w:bottom w:val="nil"/>
                    <w:right w:val="nil"/>
                  </w:tcBorders>
                  <w:shd w:val="clear" w:color="auto" w:fill="auto"/>
                  <w:noWrap/>
                  <w:vAlign w:val="bottom"/>
                  <w:hideMark/>
                </w:tcPr>
                <w:p w14:paraId="05E1664A"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Groupes de soutien et d’échange à destination des aidants</w:t>
                  </w:r>
                </w:p>
              </w:tc>
            </w:tr>
            <w:tr w:rsidR="001E74ED" w:rsidRPr="001E74ED" w14:paraId="02133E4B" w14:textId="77777777" w:rsidTr="001E74ED">
              <w:trPr>
                <w:trHeight w:val="225"/>
              </w:trPr>
              <w:tc>
                <w:tcPr>
                  <w:tcW w:w="9406" w:type="dxa"/>
                  <w:tcBorders>
                    <w:top w:val="nil"/>
                    <w:left w:val="nil"/>
                    <w:bottom w:val="nil"/>
                    <w:right w:val="nil"/>
                  </w:tcBorders>
                  <w:shd w:val="clear" w:color="auto" w:fill="auto"/>
                  <w:noWrap/>
                  <w:vAlign w:val="bottom"/>
                  <w:hideMark/>
                </w:tcPr>
                <w:p w14:paraId="1D8E95BD"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Médiation familiale</w:t>
                  </w:r>
                </w:p>
              </w:tc>
            </w:tr>
            <w:tr w:rsidR="001E74ED" w:rsidRPr="001E74ED" w14:paraId="17DDEE93" w14:textId="77777777" w:rsidTr="001E74ED">
              <w:trPr>
                <w:trHeight w:val="225"/>
              </w:trPr>
              <w:tc>
                <w:tcPr>
                  <w:tcW w:w="9406" w:type="dxa"/>
                  <w:tcBorders>
                    <w:top w:val="nil"/>
                    <w:left w:val="nil"/>
                    <w:bottom w:val="nil"/>
                    <w:right w:val="nil"/>
                  </w:tcBorders>
                  <w:shd w:val="clear" w:color="auto" w:fill="auto"/>
                  <w:noWrap/>
                  <w:vAlign w:val="bottom"/>
                  <w:hideMark/>
                </w:tcPr>
                <w:p w14:paraId="3749736D"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 xml:space="preserve">Méthode de détente </w:t>
                  </w:r>
                  <w:proofErr w:type="spellStart"/>
                  <w:r w:rsidRPr="001E74ED">
                    <w:rPr>
                      <w:rFonts w:ascii="Calibri" w:eastAsia="Times New Roman" w:hAnsi="Calibri" w:cs="Calibri"/>
                      <w:color w:val="000000"/>
                      <w:lang w:eastAsia="fr-FR"/>
                    </w:rPr>
                    <w:t>activo</w:t>
                  </w:r>
                  <w:proofErr w:type="spellEnd"/>
                  <w:r w:rsidRPr="001E74ED">
                    <w:rPr>
                      <w:rFonts w:ascii="Calibri" w:eastAsia="Times New Roman" w:hAnsi="Calibri" w:cs="Calibri"/>
                      <w:color w:val="000000"/>
                      <w:lang w:eastAsia="fr-FR"/>
                    </w:rPr>
                    <w:t>-passive</w:t>
                  </w:r>
                </w:p>
              </w:tc>
            </w:tr>
            <w:tr w:rsidR="001E74ED" w:rsidRPr="001E74ED" w14:paraId="787EA2ED" w14:textId="77777777" w:rsidTr="001E74ED">
              <w:trPr>
                <w:trHeight w:val="225"/>
              </w:trPr>
              <w:tc>
                <w:tcPr>
                  <w:tcW w:w="9406" w:type="dxa"/>
                  <w:tcBorders>
                    <w:top w:val="nil"/>
                    <w:left w:val="nil"/>
                    <w:bottom w:val="nil"/>
                    <w:right w:val="nil"/>
                  </w:tcBorders>
                  <w:shd w:val="clear" w:color="auto" w:fill="auto"/>
                  <w:noWrap/>
                  <w:vAlign w:val="bottom"/>
                  <w:hideMark/>
                </w:tcPr>
                <w:p w14:paraId="482CC497"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Nutrition entérale</w:t>
                  </w:r>
                </w:p>
              </w:tc>
            </w:tr>
            <w:tr w:rsidR="001E74ED" w:rsidRPr="001E74ED" w14:paraId="27E42FE0" w14:textId="77777777" w:rsidTr="001E74ED">
              <w:trPr>
                <w:trHeight w:val="225"/>
              </w:trPr>
              <w:tc>
                <w:tcPr>
                  <w:tcW w:w="9406" w:type="dxa"/>
                  <w:tcBorders>
                    <w:top w:val="nil"/>
                    <w:left w:val="nil"/>
                    <w:bottom w:val="nil"/>
                    <w:right w:val="nil"/>
                  </w:tcBorders>
                  <w:shd w:val="clear" w:color="auto" w:fill="auto"/>
                  <w:noWrap/>
                  <w:vAlign w:val="bottom"/>
                  <w:hideMark/>
                </w:tcPr>
                <w:p w14:paraId="2D3D68A4"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Nutrition parentérale</w:t>
                  </w:r>
                </w:p>
              </w:tc>
            </w:tr>
            <w:tr w:rsidR="001E74ED" w:rsidRPr="001E74ED" w14:paraId="34ECE0FA" w14:textId="77777777" w:rsidTr="001E74ED">
              <w:trPr>
                <w:trHeight w:val="225"/>
              </w:trPr>
              <w:tc>
                <w:tcPr>
                  <w:tcW w:w="9406" w:type="dxa"/>
                  <w:tcBorders>
                    <w:top w:val="nil"/>
                    <w:left w:val="nil"/>
                    <w:bottom w:val="nil"/>
                    <w:right w:val="nil"/>
                  </w:tcBorders>
                  <w:shd w:val="clear" w:color="auto" w:fill="auto"/>
                  <w:noWrap/>
                  <w:vAlign w:val="bottom"/>
                  <w:hideMark/>
                </w:tcPr>
                <w:p w14:paraId="780D651C"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lastRenderedPageBreak/>
                    <w:t>☐</w:t>
                  </w:r>
                  <w:r w:rsidRPr="001E74ED">
                    <w:rPr>
                      <w:rFonts w:ascii="Calibri" w:eastAsia="Times New Roman" w:hAnsi="Calibri" w:cs="Calibri"/>
                      <w:color w:val="000000"/>
                      <w:lang w:eastAsia="fr-FR"/>
                    </w:rPr>
                    <w:t>Organisation de la prise en charge de la déficience auditive associée</w:t>
                  </w:r>
                </w:p>
              </w:tc>
            </w:tr>
            <w:tr w:rsidR="001E74ED" w:rsidRPr="001E74ED" w14:paraId="0386969F" w14:textId="77777777" w:rsidTr="001E74ED">
              <w:trPr>
                <w:trHeight w:val="225"/>
              </w:trPr>
              <w:tc>
                <w:tcPr>
                  <w:tcW w:w="9406" w:type="dxa"/>
                  <w:tcBorders>
                    <w:top w:val="nil"/>
                    <w:left w:val="nil"/>
                    <w:bottom w:val="nil"/>
                    <w:right w:val="nil"/>
                  </w:tcBorders>
                  <w:shd w:val="clear" w:color="auto" w:fill="auto"/>
                  <w:noWrap/>
                  <w:vAlign w:val="bottom"/>
                  <w:hideMark/>
                </w:tcPr>
                <w:p w14:paraId="7E7FAFC2"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Organisation de la prise en charge de la déficience visuelle associée</w:t>
                  </w:r>
                </w:p>
              </w:tc>
            </w:tr>
            <w:tr w:rsidR="001E74ED" w:rsidRPr="001E74ED" w14:paraId="706CB435" w14:textId="77777777" w:rsidTr="001E74ED">
              <w:trPr>
                <w:trHeight w:val="225"/>
              </w:trPr>
              <w:tc>
                <w:tcPr>
                  <w:tcW w:w="9406" w:type="dxa"/>
                  <w:tcBorders>
                    <w:top w:val="nil"/>
                    <w:left w:val="nil"/>
                    <w:bottom w:val="nil"/>
                    <w:right w:val="nil"/>
                  </w:tcBorders>
                  <w:shd w:val="clear" w:color="auto" w:fill="auto"/>
                  <w:noWrap/>
                  <w:vAlign w:val="bottom"/>
                  <w:hideMark/>
                </w:tcPr>
                <w:p w14:paraId="5D4D1007"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Oxygénothérapie</w:t>
                  </w:r>
                </w:p>
              </w:tc>
            </w:tr>
            <w:tr w:rsidR="001E74ED" w:rsidRPr="001E74ED" w14:paraId="5CFA1B10" w14:textId="77777777" w:rsidTr="001E74ED">
              <w:trPr>
                <w:trHeight w:val="225"/>
              </w:trPr>
              <w:tc>
                <w:tcPr>
                  <w:tcW w:w="9406" w:type="dxa"/>
                  <w:tcBorders>
                    <w:top w:val="nil"/>
                    <w:left w:val="nil"/>
                    <w:bottom w:val="nil"/>
                    <w:right w:val="nil"/>
                  </w:tcBorders>
                  <w:shd w:val="clear" w:color="auto" w:fill="auto"/>
                  <w:noWrap/>
                  <w:vAlign w:val="bottom"/>
                  <w:hideMark/>
                </w:tcPr>
                <w:p w14:paraId="154A4307"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Pratique de communication augmentative-alternative</w:t>
                  </w:r>
                </w:p>
              </w:tc>
            </w:tr>
            <w:tr w:rsidR="001E74ED" w:rsidRPr="001E74ED" w14:paraId="01C4A6E6" w14:textId="77777777" w:rsidTr="001E74ED">
              <w:trPr>
                <w:trHeight w:val="225"/>
              </w:trPr>
              <w:tc>
                <w:tcPr>
                  <w:tcW w:w="9406" w:type="dxa"/>
                  <w:tcBorders>
                    <w:top w:val="nil"/>
                    <w:left w:val="nil"/>
                    <w:bottom w:val="nil"/>
                    <w:right w:val="nil"/>
                  </w:tcBorders>
                  <w:shd w:val="clear" w:color="auto" w:fill="auto"/>
                  <w:noWrap/>
                  <w:vAlign w:val="bottom"/>
                  <w:hideMark/>
                </w:tcPr>
                <w:p w14:paraId="01ED2582"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Préparation à l'arrivée du nouveau-né</w:t>
                  </w:r>
                </w:p>
              </w:tc>
            </w:tr>
            <w:tr w:rsidR="001E74ED" w:rsidRPr="001E74ED" w14:paraId="68D1A1B4" w14:textId="77777777" w:rsidTr="001E74ED">
              <w:trPr>
                <w:trHeight w:val="225"/>
              </w:trPr>
              <w:tc>
                <w:tcPr>
                  <w:tcW w:w="9406" w:type="dxa"/>
                  <w:tcBorders>
                    <w:top w:val="nil"/>
                    <w:left w:val="nil"/>
                    <w:bottom w:val="nil"/>
                    <w:right w:val="nil"/>
                  </w:tcBorders>
                  <w:shd w:val="clear" w:color="auto" w:fill="auto"/>
                  <w:noWrap/>
                  <w:vAlign w:val="bottom"/>
                  <w:hideMark/>
                </w:tcPr>
                <w:p w14:paraId="704381A6"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Prise en charge de la douleur réfractaire</w:t>
                  </w:r>
                </w:p>
              </w:tc>
            </w:tr>
            <w:tr w:rsidR="001E74ED" w:rsidRPr="001E74ED" w14:paraId="127EABA9" w14:textId="77777777" w:rsidTr="001E74ED">
              <w:trPr>
                <w:trHeight w:val="225"/>
              </w:trPr>
              <w:tc>
                <w:tcPr>
                  <w:tcW w:w="9406" w:type="dxa"/>
                  <w:tcBorders>
                    <w:top w:val="nil"/>
                    <w:left w:val="nil"/>
                    <w:bottom w:val="nil"/>
                    <w:right w:val="nil"/>
                  </w:tcBorders>
                  <w:shd w:val="clear" w:color="auto" w:fill="auto"/>
                  <w:noWrap/>
                  <w:vAlign w:val="bottom"/>
                  <w:hideMark/>
                </w:tcPr>
                <w:p w14:paraId="4D355806"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Psychothérapie</w:t>
                  </w:r>
                </w:p>
              </w:tc>
            </w:tr>
            <w:tr w:rsidR="001E74ED" w:rsidRPr="001E74ED" w14:paraId="3A8779D7" w14:textId="77777777" w:rsidTr="001E74ED">
              <w:trPr>
                <w:trHeight w:val="225"/>
              </w:trPr>
              <w:tc>
                <w:tcPr>
                  <w:tcW w:w="9406" w:type="dxa"/>
                  <w:tcBorders>
                    <w:top w:val="nil"/>
                    <w:left w:val="nil"/>
                    <w:bottom w:val="nil"/>
                    <w:right w:val="nil"/>
                  </w:tcBorders>
                  <w:shd w:val="clear" w:color="auto" w:fill="auto"/>
                  <w:noWrap/>
                  <w:vAlign w:val="bottom"/>
                  <w:hideMark/>
                </w:tcPr>
                <w:p w14:paraId="208C1ED4"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Scolarisation sur site, collège</w:t>
                  </w:r>
                </w:p>
              </w:tc>
            </w:tr>
            <w:tr w:rsidR="001E74ED" w:rsidRPr="001E74ED" w14:paraId="6B47BDE5" w14:textId="77777777" w:rsidTr="001E74ED">
              <w:trPr>
                <w:trHeight w:val="225"/>
              </w:trPr>
              <w:tc>
                <w:tcPr>
                  <w:tcW w:w="9406" w:type="dxa"/>
                  <w:tcBorders>
                    <w:top w:val="nil"/>
                    <w:left w:val="nil"/>
                    <w:bottom w:val="nil"/>
                    <w:right w:val="nil"/>
                  </w:tcBorders>
                  <w:shd w:val="clear" w:color="auto" w:fill="auto"/>
                  <w:noWrap/>
                  <w:vAlign w:val="bottom"/>
                  <w:hideMark/>
                </w:tcPr>
                <w:p w14:paraId="7A5A0A3D"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Scolarisation sur site, élémentaire</w:t>
                  </w:r>
                </w:p>
              </w:tc>
            </w:tr>
            <w:tr w:rsidR="001E74ED" w:rsidRPr="001E74ED" w14:paraId="31F5F711" w14:textId="77777777" w:rsidTr="001E74ED">
              <w:trPr>
                <w:trHeight w:val="225"/>
              </w:trPr>
              <w:tc>
                <w:tcPr>
                  <w:tcW w:w="9406" w:type="dxa"/>
                  <w:tcBorders>
                    <w:top w:val="nil"/>
                    <w:left w:val="nil"/>
                    <w:bottom w:val="nil"/>
                    <w:right w:val="nil"/>
                  </w:tcBorders>
                  <w:shd w:val="clear" w:color="auto" w:fill="auto"/>
                  <w:noWrap/>
                  <w:vAlign w:val="bottom"/>
                  <w:hideMark/>
                </w:tcPr>
                <w:p w14:paraId="3A4CDE39"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Scolarisation sur site, formation supérieure</w:t>
                  </w:r>
                </w:p>
              </w:tc>
            </w:tr>
            <w:tr w:rsidR="001E74ED" w:rsidRPr="001E74ED" w14:paraId="50BCA539" w14:textId="77777777" w:rsidTr="001E74ED">
              <w:trPr>
                <w:trHeight w:val="225"/>
              </w:trPr>
              <w:tc>
                <w:tcPr>
                  <w:tcW w:w="9406" w:type="dxa"/>
                  <w:tcBorders>
                    <w:top w:val="nil"/>
                    <w:left w:val="nil"/>
                    <w:bottom w:val="nil"/>
                    <w:right w:val="nil"/>
                  </w:tcBorders>
                  <w:shd w:val="clear" w:color="auto" w:fill="auto"/>
                  <w:noWrap/>
                  <w:vAlign w:val="bottom"/>
                  <w:hideMark/>
                </w:tcPr>
                <w:p w14:paraId="44141028"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Scolarisation sur site, lycée</w:t>
                  </w:r>
                </w:p>
              </w:tc>
            </w:tr>
            <w:tr w:rsidR="001E74ED" w:rsidRPr="001E74ED" w14:paraId="6496830E" w14:textId="77777777" w:rsidTr="001E74ED">
              <w:trPr>
                <w:trHeight w:val="225"/>
              </w:trPr>
              <w:tc>
                <w:tcPr>
                  <w:tcW w:w="9406" w:type="dxa"/>
                  <w:tcBorders>
                    <w:top w:val="nil"/>
                    <w:left w:val="nil"/>
                    <w:bottom w:val="nil"/>
                    <w:right w:val="nil"/>
                  </w:tcBorders>
                  <w:shd w:val="clear" w:color="auto" w:fill="auto"/>
                  <w:noWrap/>
                  <w:vAlign w:val="bottom"/>
                  <w:hideMark/>
                </w:tcPr>
                <w:p w14:paraId="701B5B9D"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Scolarisation sur site, maternelle</w:t>
                  </w:r>
                </w:p>
              </w:tc>
            </w:tr>
            <w:tr w:rsidR="001E74ED" w:rsidRPr="001E74ED" w14:paraId="7F1787A0" w14:textId="77777777" w:rsidTr="001E74ED">
              <w:trPr>
                <w:trHeight w:val="225"/>
              </w:trPr>
              <w:tc>
                <w:tcPr>
                  <w:tcW w:w="9406" w:type="dxa"/>
                  <w:tcBorders>
                    <w:top w:val="nil"/>
                    <w:left w:val="nil"/>
                    <w:bottom w:val="nil"/>
                    <w:right w:val="nil"/>
                  </w:tcBorders>
                  <w:shd w:val="clear" w:color="auto" w:fill="auto"/>
                  <w:noWrap/>
                  <w:vAlign w:val="bottom"/>
                  <w:hideMark/>
                </w:tcPr>
                <w:p w14:paraId="7D2E9503"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Soins de stomie d'élimination digestive</w:t>
                  </w:r>
                </w:p>
              </w:tc>
            </w:tr>
            <w:tr w:rsidR="001E74ED" w:rsidRPr="001E74ED" w14:paraId="5652330E" w14:textId="77777777" w:rsidTr="001E74ED">
              <w:trPr>
                <w:trHeight w:val="225"/>
              </w:trPr>
              <w:tc>
                <w:tcPr>
                  <w:tcW w:w="9406" w:type="dxa"/>
                  <w:tcBorders>
                    <w:top w:val="nil"/>
                    <w:left w:val="nil"/>
                    <w:bottom w:val="nil"/>
                    <w:right w:val="nil"/>
                  </w:tcBorders>
                  <w:shd w:val="clear" w:color="auto" w:fill="auto"/>
                  <w:noWrap/>
                  <w:vAlign w:val="bottom"/>
                  <w:hideMark/>
                </w:tcPr>
                <w:p w14:paraId="44BB08ED"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Soins de stomie d'élimination urinaire</w:t>
                  </w:r>
                </w:p>
              </w:tc>
            </w:tr>
            <w:tr w:rsidR="001E74ED" w:rsidRPr="001E74ED" w14:paraId="2ACF69DE" w14:textId="77777777" w:rsidTr="001E74ED">
              <w:trPr>
                <w:trHeight w:val="225"/>
              </w:trPr>
              <w:tc>
                <w:tcPr>
                  <w:tcW w:w="9406" w:type="dxa"/>
                  <w:tcBorders>
                    <w:top w:val="nil"/>
                    <w:left w:val="nil"/>
                    <w:bottom w:val="nil"/>
                    <w:right w:val="nil"/>
                  </w:tcBorders>
                  <w:shd w:val="clear" w:color="auto" w:fill="auto"/>
                  <w:noWrap/>
                  <w:vAlign w:val="bottom"/>
                  <w:hideMark/>
                </w:tcPr>
                <w:p w14:paraId="2A7D7A73"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Soins de trachéotomie (jusqu'à 3 aspirations/24h)</w:t>
                  </w:r>
                </w:p>
              </w:tc>
            </w:tr>
            <w:tr w:rsidR="001E74ED" w:rsidRPr="001E74ED" w14:paraId="675917D8" w14:textId="77777777" w:rsidTr="001E74ED">
              <w:trPr>
                <w:trHeight w:val="225"/>
              </w:trPr>
              <w:tc>
                <w:tcPr>
                  <w:tcW w:w="9406" w:type="dxa"/>
                  <w:tcBorders>
                    <w:top w:val="nil"/>
                    <w:left w:val="nil"/>
                    <w:bottom w:val="nil"/>
                    <w:right w:val="nil"/>
                  </w:tcBorders>
                  <w:shd w:val="clear" w:color="auto" w:fill="auto"/>
                  <w:noWrap/>
                  <w:vAlign w:val="bottom"/>
                  <w:hideMark/>
                </w:tcPr>
                <w:p w14:paraId="634EF6A6"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Soins et promenade d'animaux domestiques</w:t>
                  </w:r>
                </w:p>
              </w:tc>
            </w:tr>
            <w:tr w:rsidR="001E74ED" w:rsidRPr="001E74ED" w14:paraId="451D2B5D" w14:textId="77777777" w:rsidTr="001E74ED">
              <w:trPr>
                <w:trHeight w:val="225"/>
              </w:trPr>
              <w:tc>
                <w:tcPr>
                  <w:tcW w:w="9406" w:type="dxa"/>
                  <w:tcBorders>
                    <w:top w:val="nil"/>
                    <w:left w:val="nil"/>
                    <w:bottom w:val="nil"/>
                    <w:right w:val="nil"/>
                  </w:tcBorders>
                  <w:shd w:val="clear" w:color="auto" w:fill="auto"/>
                  <w:noWrap/>
                  <w:vAlign w:val="bottom"/>
                  <w:hideMark/>
                </w:tcPr>
                <w:p w14:paraId="5FF495A1"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Soins permanents continus / Présence IDE de nuit</w:t>
                  </w:r>
                </w:p>
              </w:tc>
            </w:tr>
            <w:tr w:rsidR="001E74ED" w:rsidRPr="001E74ED" w14:paraId="4D648A6E" w14:textId="77777777" w:rsidTr="001E74ED">
              <w:trPr>
                <w:trHeight w:val="225"/>
              </w:trPr>
              <w:tc>
                <w:tcPr>
                  <w:tcW w:w="9406" w:type="dxa"/>
                  <w:tcBorders>
                    <w:top w:val="nil"/>
                    <w:left w:val="nil"/>
                    <w:bottom w:val="nil"/>
                    <w:right w:val="nil"/>
                  </w:tcBorders>
                  <w:shd w:val="clear" w:color="auto" w:fill="auto"/>
                  <w:noWrap/>
                  <w:vAlign w:val="bottom"/>
                  <w:hideMark/>
                </w:tcPr>
                <w:p w14:paraId="0B155B84"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Soins permanents continus par délégation / Présence aide-soignant de nuit</w:t>
                  </w:r>
                </w:p>
              </w:tc>
            </w:tr>
            <w:tr w:rsidR="001E74ED" w:rsidRPr="001E74ED" w14:paraId="420A733E" w14:textId="77777777" w:rsidTr="001E74ED">
              <w:trPr>
                <w:trHeight w:val="225"/>
              </w:trPr>
              <w:tc>
                <w:tcPr>
                  <w:tcW w:w="9406" w:type="dxa"/>
                  <w:tcBorders>
                    <w:top w:val="nil"/>
                    <w:left w:val="nil"/>
                    <w:bottom w:val="nil"/>
                    <w:right w:val="nil"/>
                  </w:tcBorders>
                  <w:shd w:val="clear" w:color="auto" w:fill="auto"/>
                  <w:noWrap/>
                  <w:vAlign w:val="bottom"/>
                  <w:hideMark/>
                </w:tcPr>
                <w:p w14:paraId="251F6FA2"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Sondage vésical intermittent</w:t>
                  </w:r>
                </w:p>
              </w:tc>
            </w:tr>
            <w:tr w:rsidR="001E74ED" w:rsidRPr="001E74ED" w14:paraId="17DB9481" w14:textId="77777777" w:rsidTr="001E74ED">
              <w:trPr>
                <w:trHeight w:val="225"/>
              </w:trPr>
              <w:tc>
                <w:tcPr>
                  <w:tcW w:w="9406" w:type="dxa"/>
                  <w:tcBorders>
                    <w:top w:val="nil"/>
                    <w:left w:val="nil"/>
                    <w:bottom w:val="nil"/>
                    <w:right w:val="nil"/>
                  </w:tcBorders>
                  <w:shd w:val="clear" w:color="auto" w:fill="auto"/>
                  <w:noWrap/>
                  <w:vAlign w:val="bottom"/>
                  <w:hideMark/>
                </w:tcPr>
                <w:p w14:paraId="25F3DFC0"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Soutien et écoute téléphonique</w:t>
                  </w:r>
                </w:p>
              </w:tc>
            </w:tr>
            <w:tr w:rsidR="001E74ED" w:rsidRPr="001E74ED" w14:paraId="7E43ECFC" w14:textId="77777777" w:rsidTr="001E74ED">
              <w:trPr>
                <w:trHeight w:val="225"/>
              </w:trPr>
              <w:tc>
                <w:tcPr>
                  <w:tcW w:w="9406" w:type="dxa"/>
                  <w:tcBorders>
                    <w:top w:val="nil"/>
                    <w:left w:val="nil"/>
                    <w:bottom w:val="nil"/>
                    <w:right w:val="nil"/>
                  </w:tcBorders>
                  <w:shd w:val="clear" w:color="auto" w:fill="auto"/>
                  <w:noWrap/>
                  <w:vAlign w:val="bottom"/>
                  <w:hideMark/>
                </w:tcPr>
                <w:p w14:paraId="5DDCE4D7"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Sport adapté en compétition</w:t>
                  </w:r>
                </w:p>
              </w:tc>
            </w:tr>
            <w:tr w:rsidR="001E74ED" w:rsidRPr="001E74ED" w14:paraId="6DA13C62" w14:textId="77777777" w:rsidTr="001E74ED">
              <w:trPr>
                <w:trHeight w:val="225"/>
              </w:trPr>
              <w:tc>
                <w:tcPr>
                  <w:tcW w:w="9406" w:type="dxa"/>
                  <w:tcBorders>
                    <w:top w:val="nil"/>
                    <w:left w:val="nil"/>
                    <w:bottom w:val="nil"/>
                    <w:right w:val="nil"/>
                  </w:tcBorders>
                  <w:shd w:val="clear" w:color="auto" w:fill="auto"/>
                  <w:noWrap/>
                  <w:vAlign w:val="bottom"/>
                  <w:hideMark/>
                </w:tcPr>
                <w:p w14:paraId="6150A39A"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Suivi bucco-dentaire avec organisation de la prise en charge</w:t>
                  </w:r>
                </w:p>
              </w:tc>
            </w:tr>
            <w:tr w:rsidR="001E74ED" w:rsidRPr="001E74ED" w14:paraId="711E1F52" w14:textId="77777777" w:rsidTr="001E74ED">
              <w:trPr>
                <w:trHeight w:val="225"/>
              </w:trPr>
              <w:tc>
                <w:tcPr>
                  <w:tcW w:w="9406" w:type="dxa"/>
                  <w:tcBorders>
                    <w:top w:val="nil"/>
                    <w:left w:val="nil"/>
                    <w:bottom w:val="nil"/>
                    <w:right w:val="nil"/>
                  </w:tcBorders>
                  <w:shd w:val="clear" w:color="auto" w:fill="auto"/>
                  <w:noWrap/>
                  <w:vAlign w:val="bottom"/>
                  <w:hideMark/>
                </w:tcPr>
                <w:p w14:paraId="5D967BF4"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Suivi cardiologique avec organisation de la prise en charge</w:t>
                  </w:r>
                </w:p>
              </w:tc>
            </w:tr>
            <w:tr w:rsidR="001E74ED" w:rsidRPr="001E74ED" w14:paraId="627FA0EB" w14:textId="77777777" w:rsidTr="001E74ED">
              <w:trPr>
                <w:trHeight w:val="225"/>
              </w:trPr>
              <w:tc>
                <w:tcPr>
                  <w:tcW w:w="9406" w:type="dxa"/>
                  <w:tcBorders>
                    <w:top w:val="nil"/>
                    <w:left w:val="nil"/>
                    <w:bottom w:val="nil"/>
                    <w:right w:val="nil"/>
                  </w:tcBorders>
                  <w:shd w:val="clear" w:color="auto" w:fill="auto"/>
                  <w:noWrap/>
                  <w:vAlign w:val="bottom"/>
                  <w:hideMark/>
                </w:tcPr>
                <w:p w14:paraId="2BA48B45"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Suivi de l'adaptation du logement</w:t>
                  </w:r>
                </w:p>
              </w:tc>
            </w:tr>
            <w:tr w:rsidR="001E74ED" w:rsidRPr="001E74ED" w14:paraId="100937E7" w14:textId="77777777" w:rsidTr="001E74ED">
              <w:trPr>
                <w:trHeight w:val="225"/>
              </w:trPr>
              <w:tc>
                <w:tcPr>
                  <w:tcW w:w="9406" w:type="dxa"/>
                  <w:tcBorders>
                    <w:top w:val="nil"/>
                    <w:left w:val="nil"/>
                    <w:bottom w:val="nil"/>
                    <w:right w:val="nil"/>
                  </w:tcBorders>
                  <w:shd w:val="clear" w:color="auto" w:fill="auto"/>
                  <w:noWrap/>
                  <w:vAlign w:val="bottom"/>
                  <w:hideMark/>
                </w:tcPr>
                <w:p w14:paraId="554D42D1"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Suivi des enfants vulnérables (réseau de santé en périnatalité)</w:t>
                  </w:r>
                </w:p>
              </w:tc>
            </w:tr>
            <w:tr w:rsidR="001E74ED" w:rsidRPr="001E74ED" w14:paraId="6DB1014D" w14:textId="77777777" w:rsidTr="001E74ED">
              <w:trPr>
                <w:trHeight w:val="225"/>
              </w:trPr>
              <w:tc>
                <w:tcPr>
                  <w:tcW w:w="9406" w:type="dxa"/>
                  <w:tcBorders>
                    <w:top w:val="nil"/>
                    <w:left w:val="nil"/>
                    <w:bottom w:val="nil"/>
                    <w:right w:val="nil"/>
                  </w:tcBorders>
                  <w:shd w:val="clear" w:color="auto" w:fill="auto"/>
                  <w:noWrap/>
                  <w:vAlign w:val="bottom"/>
                  <w:hideMark/>
                </w:tcPr>
                <w:p w14:paraId="4CB24294"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Suivi diététique individualisé</w:t>
                  </w:r>
                </w:p>
              </w:tc>
            </w:tr>
            <w:tr w:rsidR="001E74ED" w:rsidRPr="001E74ED" w14:paraId="2489972A" w14:textId="77777777" w:rsidTr="001E74ED">
              <w:trPr>
                <w:trHeight w:val="225"/>
              </w:trPr>
              <w:tc>
                <w:tcPr>
                  <w:tcW w:w="9406" w:type="dxa"/>
                  <w:tcBorders>
                    <w:top w:val="nil"/>
                    <w:left w:val="nil"/>
                    <w:bottom w:val="nil"/>
                    <w:right w:val="nil"/>
                  </w:tcBorders>
                  <w:shd w:val="clear" w:color="auto" w:fill="auto"/>
                  <w:noWrap/>
                  <w:vAlign w:val="bottom"/>
                  <w:hideMark/>
                </w:tcPr>
                <w:p w14:paraId="3A8BE980"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Suivi et organisation de la prise en charge d'une dialyse péritonéale</w:t>
                  </w:r>
                </w:p>
              </w:tc>
            </w:tr>
            <w:tr w:rsidR="001E74ED" w:rsidRPr="001E74ED" w14:paraId="3065718C" w14:textId="77777777" w:rsidTr="001E74ED">
              <w:trPr>
                <w:trHeight w:val="225"/>
              </w:trPr>
              <w:tc>
                <w:tcPr>
                  <w:tcW w:w="9406" w:type="dxa"/>
                  <w:tcBorders>
                    <w:top w:val="nil"/>
                    <w:left w:val="nil"/>
                    <w:bottom w:val="nil"/>
                    <w:right w:val="nil"/>
                  </w:tcBorders>
                  <w:shd w:val="clear" w:color="auto" w:fill="auto"/>
                  <w:noWrap/>
                  <w:vAlign w:val="bottom"/>
                  <w:hideMark/>
                </w:tcPr>
                <w:p w14:paraId="4D78DA8F"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Suivi et organisation de la prise en charge d'une hémodialyse</w:t>
                  </w:r>
                </w:p>
              </w:tc>
            </w:tr>
            <w:tr w:rsidR="001E74ED" w:rsidRPr="001E74ED" w14:paraId="2DDFCE81" w14:textId="77777777" w:rsidTr="001E74ED">
              <w:trPr>
                <w:trHeight w:val="225"/>
              </w:trPr>
              <w:tc>
                <w:tcPr>
                  <w:tcW w:w="9406" w:type="dxa"/>
                  <w:tcBorders>
                    <w:top w:val="nil"/>
                    <w:left w:val="nil"/>
                    <w:bottom w:val="nil"/>
                    <w:right w:val="nil"/>
                  </w:tcBorders>
                  <w:shd w:val="clear" w:color="auto" w:fill="auto"/>
                  <w:noWrap/>
                  <w:vAlign w:val="bottom"/>
                  <w:hideMark/>
                </w:tcPr>
                <w:p w14:paraId="3EC1DA48"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Suivi gynécologique avec organisation de la prise en charge</w:t>
                  </w:r>
                </w:p>
              </w:tc>
            </w:tr>
            <w:tr w:rsidR="001E74ED" w:rsidRPr="001E74ED" w14:paraId="2C507806" w14:textId="77777777" w:rsidTr="001E74ED">
              <w:trPr>
                <w:trHeight w:val="225"/>
              </w:trPr>
              <w:tc>
                <w:tcPr>
                  <w:tcW w:w="9406" w:type="dxa"/>
                  <w:tcBorders>
                    <w:top w:val="nil"/>
                    <w:left w:val="nil"/>
                    <w:bottom w:val="nil"/>
                    <w:right w:val="nil"/>
                  </w:tcBorders>
                  <w:shd w:val="clear" w:color="auto" w:fill="auto"/>
                  <w:noWrap/>
                  <w:vAlign w:val="bottom"/>
                  <w:hideMark/>
                </w:tcPr>
                <w:p w14:paraId="7E01F63D"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Techniques d'aide à la mastication/déglutition</w:t>
                  </w:r>
                </w:p>
              </w:tc>
            </w:tr>
            <w:tr w:rsidR="001E74ED" w:rsidRPr="001E74ED" w14:paraId="33BA5BDB" w14:textId="77777777" w:rsidTr="001E74ED">
              <w:trPr>
                <w:trHeight w:val="225"/>
              </w:trPr>
              <w:tc>
                <w:tcPr>
                  <w:tcW w:w="9406" w:type="dxa"/>
                  <w:tcBorders>
                    <w:top w:val="nil"/>
                    <w:left w:val="nil"/>
                    <w:bottom w:val="nil"/>
                    <w:right w:val="nil"/>
                  </w:tcBorders>
                  <w:shd w:val="clear" w:color="auto" w:fill="auto"/>
                  <w:noWrap/>
                  <w:vAlign w:val="bottom"/>
                  <w:hideMark/>
                </w:tcPr>
                <w:p w14:paraId="26194D61"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Téléassistance</w:t>
                  </w:r>
                </w:p>
              </w:tc>
            </w:tr>
            <w:tr w:rsidR="001E74ED" w:rsidRPr="001E74ED" w14:paraId="3B57B762" w14:textId="77777777" w:rsidTr="001E74ED">
              <w:trPr>
                <w:trHeight w:val="225"/>
              </w:trPr>
              <w:tc>
                <w:tcPr>
                  <w:tcW w:w="9406" w:type="dxa"/>
                  <w:tcBorders>
                    <w:top w:val="nil"/>
                    <w:left w:val="nil"/>
                    <w:bottom w:val="nil"/>
                    <w:right w:val="nil"/>
                  </w:tcBorders>
                  <w:shd w:val="clear" w:color="auto" w:fill="auto"/>
                  <w:noWrap/>
                  <w:vAlign w:val="bottom"/>
                  <w:hideMark/>
                </w:tcPr>
                <w:p w14:paraId="553A5EE7"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Thérapie de groupe analytique (psychanalyse) et psychodynamique</w:t>
                  </w:r>
                </w:p>
              </w:tc>
            </w:tr>
            <w:tr w:rsidR="001E74ED" w:rsidRPr="001E74ED" w14:paraId="6CE71ACC" w14:textId="77777777" w:rsidTr="001E74ED">
              <w:trPr>
                <w:trHeight w:val="225"/>
              </w:trPr>
              <w:tc>
                <w:tcPr>
                  <w:tcW w:w="9406" w:type="dxa"/>
                  <w:tcBorders>
                    <w:top w:val="nil"/>
                    <w:left w:val="nil"/>
                    <w:bottom w:val="nil"/>
                    <w:right w:val="nil"/>
                  </w:tcBorders>
                  <w:shd w:val="clear" w:color="auto" w:fill="auto"/>
                  <w:noWrap/>
                  <w:vAlign w:val="bottom"/>
                  <w:hideMark/>
                </w:tcPr>
                <w:p w14:paraId="2F2300EC"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 xml:space="preserve">Thérapie de groupe </w:t>
                  </w:r>
                  <w:proofErr w:type="spellStart"/>
                  <w:r w:rsidRPr="001E74ED">
                    <w:rPr>
                      <w:rFonts w:ascii="Calibri" w:eastAsia="Times New Roman" w:hAnsi="Calibri" w:cs="Calibri"/>
                      <w:color w:val="000000"/>
                      <w:lang w:eastAsia="fr-FR"/>
                    </w:rPr>
                    <w:t>cognitivo</w:t>
                  </w:r>
                  <w:proofErr w:type="spellEnd"/>
                  <w:r w:rsidRPr="001E74ED">
                    <w:rPr>
                      <w:rFonts w:ascii="Calibri" w:eastAsia="Times New Roman" w:hAnsi="Calibri" w:cs="Calibri"/>
                      <w:color w:val="000000"/>
                      <w:lang w:eastAsia="fr-FR"/>
                    </w:rPr>
                    <w:t>-comportementale (TCC)</w:t>
                  </w:r>
                </w:p>
              </w:tc>
            </w:tr>
            <w:tr w:rsidR="001E74ED" w:rsidRPr="001E74ED" w14:paraId="7774E06D" w14:textId="77777777" w:rsidTr="001E74ED">
              <w:trPr>
                <w:trHeight w:val="225"/>
              </w:trPr>
              <w:tc>
                <w:tcPr>
                  <w:tcW w:w="9406" w:type="dxa"/>
                  <w:tcBorders>
                    <w:top w:val="nil"/>
                    <w:left w:val="nil"/>
                    <w:bottom w:val="nil"/>
                    <w:right w:val="nil"/>
                  </w:tcBorders>
                  <w:shd w:val="clear" w:color="auto" w:fill="auto"/>
                  <w:noWrap/>
                  <w:vAlign w:val="bottom"/>
                  <w:hideMark/>
                </w:tcPr>
                <w:p w14:paraId="78FC05BB"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Thérapie de groupe ou atelier à médiation animale</w:t>
                  </w:r>
                </w:p>
              </w:tc>
            </w:tr>
            <w:tr w:rsidR="001E74ED" w:rsidRPr="001E74ED" w14:paraId="7FA178BD" w14:textId="77777777" w:rsidTr="001E74ED">
              <w:trPr>
                <w:trHeight w:val="225"/>
              </w:trPr>
              <w:tc>
                <w:tcPr>
                  <w:tcW w:w="9406" w:type="dxa"/>
                  <w:tcBorders>
                    <w:top w:val="nil"/>
                    <w:left w:val="nil"/>
                    <w:bottom w:val="nil"/>
                    <w:right w:val="nil"/>
                  </w:tcBorders>
                  <w:shd w:val="clear" w:color="auto" w:fill="auto"/>
                  <w:noWrap/>
                  <w:vAlign w:val="bottom"/>
                  <w:hideMark/>
                </w:tcPr>
                <w:p w14:paraId="59D29B6D"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Thérapie de groupe ou atelier à médiation artistique musicale</w:t>
                  </w:r>
                </w:p>
              </w:tc>
            </w:tr>
            <w:tr w:rsidR="001E74ED" w:rsidRPr="001E74ED" w14:paraId="0EA21346" w14:textId="77777777" w:rsidTr="001E74ED">
              <w:trPr>
                <w:trHeight w:val="225"/>
              </w:trPr>
              <w:tc>
                <w:tcPr>
                  <w:tcW w:w="9406" w:type="dxa"/>
                  <w:tcBorders>
                    <w:top w:val="nil"/>
                    <w:left w:val="nil"/>
                    <w:bottom w:val="nil"/>
                    <w:right w:val="nil"/>
                  </w:tcBorders>
                  <w:shd w:val="clear" w:color="auto" w:fill="auto"/>
                  <w:noWrap/>
                  <w:vAlign w:val="bottom"/>
                  <w:hideMark/>
                </w:tcPr>
                <w:p w14:paraId="70A1EA2F"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Thérapie de groupe ou atelier à médiation artistique plastique</w:t>
                  </w:r>
                </w:p>
              </w:tc>
            </w:tr>
            <w:tr w:rsidR="001E74ED" w:rsidRPr="001E74ED" w14:paraId="37DB5BBF" w14:textId="77777777" w:rsidTr="001E74ED">
              <w:trPr>
                <w:trHeight w:val="225"/>
              </w:trPr>
              <w:tc>
                <w:tcPr>
                  <w:tcW w:w="9406" w:type="dxa"/>
                  <w:tcBorders>
                    <w:top w:val="nil"/>
                    <w:left w:val="nil"/>
                    <w:bottom w:val="nil"/>
                    <w:right w:val="nil"/>
                  </w:tcBorders>
                  <w:shd w:val="clear" w:color="auto" w:fill="auto"/>
                  <w:noWrap/>
                  <w:vAlign w:val="bottom"/>
                  <w:hideMark/>
                </w:tcPr>
                <w:p w14:paraId="7ACA2431"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Thérapie de groupe ou atelier à médiation corporelle</w:t>
                  </w:r>
                </w:p>
              </w:tc>
            </w:tr>
            <w:tr w:rsidR="001E74ED" w:rsidRPr="001E74ED" w14:paraId="4FEE1420" w14:textId="77777777" w:rsidTr="001E74ED">
              <w:trPr>
                <w:trHeight w:val="225"/>
              </w:trPr>
              <w:tc>
                <w:tcPr>
                  <w:tcW w:w="9406" w:type="dxa"/>
                  <w:tcBorders>
                    <w:top w:val="nil"/>
                    <w:left w:val="nil"/>
                    <w:bottom w:val="nil"/>
                    <w:right w:val="nil"/>
                  </w:tcBorders>
                  <w:shd w:val="clear" w:color="auto" w:fill="auto"/>
                  <w:noWrap/>
                  <w:vAlign w:val="bottom"/>
                  <w:hideMark/>
                </w:tcPr>
                <w:p w14:paraId="755B703F"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Thérapie de groupe ou atelier à médiation orale et/ou écrite (groupe de parole, d’écriture)</w:t>
                  </w:r>
                </w:p>
              </w:tc>
            </w:tr>
            <w:tr w:rsidR="001E74ED" w:rsidRPr="001E74ED" w14:paraId="03D3B398" w14:textId="77777777" w:rsidTr="001E74ED">
              <w:trPr>
                <w:trHeight w:val="225"/>
              </w:trPr>
              <w:tc>
                <w:tcPr>
                  <w:tcW w:w="9406" w:type="dxa"/>
                  <w:tcBorders>
                    <w:top w:val="nil"/>
                    <w:left w:val="nil"/>
                    <w:bottom w:val="nil"/>
                    <w:right w:val="nil"/>
                  </w:tcBorders>
                  <w:shd w:val="clear" w:color="auto" w:fill="auto"/>
                  <w:noWrap/>
                  <w:vAlign w:val="bottom"/>
                  <w:hideMark/>
                </w:tcPr>
                <w:p w14:paraId="7B86F78C"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Thérapie de groupe ou atelier à médiation sensorielle</w:t>
                  </w:r>
                </w:p>
              </w:tc>
            </w:tr>
            <w:tr w:rsidR="001E74ED" w:rsidRPr="001E74ED" w14:paraId="135A68CA" w14:textId="77777777" w:rsidTr="001E74ED">
              <w:trPr>
                <w:trHeight w:val="225"/>
              </w:trPr>
              <w:tc>
                <w:tcPr>
                  <w:tcW w:w="9406" w:type="dxa"/>
                  <w:tcBorders>
                    <w:top w:val="nil"/>
                    <w:left w:val="nil"/>
                    <w:bottom w:val="nil"/>
                    <w:right w:val="nil"/>
                  </w:tcBorders>
                  <w:shd w:val="clear" w:color="auto" w:fill="auto"/>
                  <w:noWrap/>
                  <w:vAlign w:val="bottom"/>
                  <w:hideMark/>
                </w:tcPr>
                <w:p w14:paraId="6B9D79E6"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Thérapie de groupe ou atelier à médiation sportive</w:t>
                  </w:r>
                </w:p>
              </w:tc>
            </w:tr>
            <w:tr w:rsidR="001E74ED" w:rsidRPr="001E74ED" w14:paraId="644EFEBA" w14:textId="77777777" w:rsidTr="001E74ED">
              <w:trPr>
                <w:trHeight w:val="225"/>
              </w:trPr>
              <w:tc>
                <w:tcPr>
                  <w:tcW w:w="9406" w:type="dxa"/>
                  <w:tcBorders>
                    <w:top w:val="nil"/>
                    <w:left w:val="nil"/>
                    <w:bottom w:val="nil"/>
                    <w:right w:val="nil"/>
                  </w:tcBorders>
                  <w:shd w:val="clear" w:color="auto" w:fill="auto"/>
                  <w:noWrap/>
                  <w:vAlign w:val="bottom"/>
                  <w:hideMark/>
                </w:tcPr>
                <w:p w14:paraId="0E72C728"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Thérapie de groupe ou atelier à médiation technique (jardinage etc…)</w:t>
                  </w:r>
                </w:p>
              </w:tc>
            </w:tr>
            <w:tr w:rsidR="001E74ED" w:rsidRPr="001E74ED" w14:paraId="1F7530EF" w14:textId="77777777" w:rsidTr="001E74ED">
              <w:trPr>
                <w:trHeight w:val="225"/>
              </w:trPr>
              <w:tc>
                <w:tcPr>
                  <w:tcW w:w="9406" w:type="dxa"/>
                  <w:tcBorders>
                    <w:top w:val="nil"/>
                    <w:left w:val="nil"/>
                    <w:bottom w:val="nil"/>
                    <w:right w:val="nil"/>
                  </w:tcBorders>
                  <w:shd w:val="clear" w:color="auto" w:fill="auto"/>
                  <w:noWrap/>
                  <w:vAlign w:val="bottom"/>
                  <w:hideMark/>
                </w:tcPr>
                <w:p w14:paraId="458F246D"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Thérapie individuelle analytique (psychanalyse) et psychodynamique</w:t>
                  </w:r>
                </w:p>
              </w:tc>
            </w:tr>
            <w:tr w:rsidR="001E74ED" w:rsidRPr="001E74ED" w14:paraId="365004D2" w14:textId="77777777" w:rsidTr="001E74ED">
              <w:trPr>
                <w:trHeight w:val="225"/>
              </w:trPr>
              <w:tc>
                <w:tcPr>
                  <w:tcW w:w="9406" w:type="dxa"/>
                  <w:tcBorders>
                    <w:top w:val="nil"/>
                    <w:left w:val="nil"/>
                    <w:bottom w:val="nil"/>
                    <w:right w:val="nil"/>
                  </w:tcBorders>
                  <w:shd w:val="clear" w:color="auto" w:fill="auto"/>
                  <w:noWrap/>
                  <w:vAlign w:val="bottom"/>
                  <w:hideMark/>
                </w:tcPr>
                <w:p w14:paraId="6DE2F14D"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 xml:space="preserve">Thérapie individuelle </w:t>
                  </w:r>
                  <w:proofErr w:type="spellStart"/>
                  <w:r w:rsidRPr="001E74ED">
                    <w:rPr>
                      <w:rFonts w:ascii="Calibri" w:eastAsia="Times New Roman" w:hAnsi="Calibri" w:cs="Calibri"/>
                      <w:color w:val="000000"/>
                      <w:lang w:eastAsia="fr-FR"/>
                    </w:rPr>
                    <w:t>cognitivo</w:t>
                  </w:r>
                  <w:proofErr w:type="spellEnd"/>
                  <w:r w:rsidRPr="001E74ED">
                    <w:rPr>
                      <w:rFonts w:ascii="Calibri" w:eastAsia="Times New Roman" w:hAnsi="Calibri" w:cs="Calibri"/>
                      <w:color w:val="000000"/>
                      <w:lang w:eastAsia="fr-FR"/>
                    </w:rPr>
                    <w:t>-comportementale (TCC)</w:t>
                  </w:r>
                </w:p>
              </w:tc>
            </w:tr>
            <w:tr w:rsidR="001E74ED" w:rsidRPr="001E74ED" w14:paraId="6273E995" w14:textId="77777777" w:rsidTr="001E74ED">
              <w:trPr>
                <w:trHeight w:val="225"/>
              </w:trPr>
              <w:tc>
                <w:tcPr>
                  <w:tcW w:w="9406" w:type="dxa"/>
                  <w:tcBorders>
                    <w:top w:val="nil"/>
                    <w:left w:val="nil"/>
                    <w:bottom w:val="nil"/>
                    <w:right w:val="nil"/>
                  </w:tcBorders>
                  <w:shd w:val="clear" w:color="auto" w:fill="auto"/>
                  <w:noWrap/>
                  <w:vAlign w:val="bottom"/>
                  <w:hideMark/>
                </w:tcPr>
                <w:p w14:paraId="3E0860BC"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Visite à domicile d’évaluation des besoins de la personne et/ou des aidants</w:t>
                  </w:r>
                </w:p>
              </w:tc>
            </w:tr>
            <w:tr w:rsidR="001E74ED" w:rsidRPr="001E74ED" w14:paraId="67801C53" w14:textId="77777777" w:rsidTr="001E74ED">
              <w:trPr>
                <w:trHeight w:val="225"/>
              </w:trPr>
              <w:tc>
                <w:tcPr>
                  <w:tcW w:w="9406" w:type="dxa"/>
                  <w:tcBorders>
                    <w:top w:val="nil"/>
                    <w:left w:val="nil"/>
                    <w:bottom w:val="nil"/>
                    <w:right w:val="nil"/>
                  </w:tcBorders>
                  <w:shd w:val="clear" w:color="auto" w:fill="auto"/>
                  <w:noWrap/>
                  <w:vAlign w:val="bottom"/>
                  <w:hideMark/>
                </w:tcPr>
                <w:p w14:paraId="13D4D871"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Visite de convivialité</w:t>
                  </w:r>
                </w:p>
              </w:tc>
            </w:tr>
          </w:tbl>
          <w:p w14:paraId="0E4CE8E0" w14:textId="02CF18C5" w:rsidR="003C183B" w:rsidRPr="00511E23" w:rsidRDefault="003C183B" w:rsidP="003C183B">
            <w:pPr>
              <w:spacing w:after="0" w:line="240" w:lineRule="auto"/>
              <w:rPr>
                <w:rFonts w:ascii="Calibri" w:eastAsia="Times New Roman" w:hAnsi="Calibri" w:cs="Calibri"/>
                <w:color w:val="521708" w:themeColor="accent1" w:themeShade="80"/>
                <w:lang w:eastAsia="fr-FR"/>
              </w:rPr>
            </w:pPr>
          </w:p>
        </w:tc>
      </w:tr>
      <w:tr w:rsidR="003C183B" w:rsidRPr="00511E23" w14:paraId="1B36C816" w14:textId="77777777" w:rsidTr="001E74ED">
        <w:trPr>
          <w:trHeight w:val="315"/>
        </w:trPr>
        <w:tc>
          <w:tcPr>
            <w:tcW w:w="10690" w:type="dxa"/>
            <w:tcBorders>
              <w:top w:val="nil"/>
              <w:left w:val="nil"/>
              <w:bottom w:val="nil"/>
              <w:right w:val="single" w:sz="8" w:space="0" w:color="auto"/>
            </w:tcBorders>
            <w:shd w:val="clear" w:color="auto" w:fill="auto"/>
            <w:vAlign w:val="center"/>
          </w:tcPr>
          <w:p w14:paraId="7253FDA6" w14:textId="5DF5DD42" w:rsidR="003C183B" w:rsidRPr="00511E23" w:rsidRDefault="003C183B" w:rsidP="003C183B">
            <w:pPr>
              <w:spacing w:after="0" w:line="240" w:lineRule="auto"/>
              <w:rPr>
                <w:rFonts w:ascii="Calibri" w:eastAsia="Times New Roman" w:hAnsi="Calibri" w:cs="Calibri"/>
                <w:color w:val="521708" w:themeColor="accent1" w:themeShade="80"/>
                <w:lang w:eastAsia="fr-FR"/>
              </w:rPr>
            </w:pPr>
          </w:p>
        </w:tc>
      </w:tr>
      <w:tr w:rsidR="003C183B" w:rsidRPr="00511E23" w14:paraId="5961E205" w14:textId="77777777" w:rsidTr="001E74ED">
        <w:trPr>
          <w:trHeight w:val="315"/>
        </w:trPr>
        <w:tc>
          <w:tcPr>
            <w:tcW w:w="10690" w:type="dxa"/>
            <w:tcBorders>
              <w:top w:val="nil"/>
              <w:left w:val="nil"/>
              <w:bottom w:val="nil"/>
              <w:right w:val="single" w:sz="8" w:space="0" w:color="auto"/>
            </w:tcBorders>
            <w:shd w:val="clear" w:color="auto" w:fill="auto"/>
            <w:vAlign w:val="center"/>
          </w:tcPr>
          <w:p w14:paraId="1FA6B45C" w14:textId="3C3626D0" w:rsidR="003C183B" w:rsidRPr="00511E23" w:rsidRDefault="003C183B" w:rsidP="003C183B">
            <w:pPr>
              <w:spacing w:after="0" w:line="240" w:lineRule="auto"/>
              <w:rPr>
                <w:rFonts w:ascii="Calibri" w:eastAsia="Times New Roman" w:hAnsi="Calibri" w:cs="Calibri"/>
                <w:color w:val="521708" w:themeColor="accent1" w:themeShade="80"/>
                <w:lang w:eastAsia="fr-FR"/>
              </w:rPr>
            </w:pPr>
          </w:p>
        </w:tc>
      </w:tr>
      <w:tr w:rsidR="003C183B" w:rsidRPr="00511E23" w14:paraId="067223D3" w14:textId="77777777" w:rsidTr="001E74ED">
        <w:trPr>
          <w:trHeight w:val="315"/>
        </w:trPr>
        <w:tc>
          <w:tcPr>
            <w:tcW w:w="10690" w:type="dxa"/>
            <w:tcBorders>
              <w:top w:val="nil"/>
              <w:left w:val="nil"/>
              <w:bottom w:val="nil"/>
              <w:right w:val="single" w:sz="8" w:space="0" w:color="auto"/>
            </w:tcBorders>
            <w:shd w:val="clear" w:color="auto" w:fill="auto"/>
            <w:vAlign w:val="center"/>
          </w:tcPr>
          <w:p w14:paraId="1B28C74A" w14:textId="047BD162" w:rsidR="003C183B" w:rsidRPr="00511E23" w:rsidRDefault="003C183B" w:rsidP="003C183B">
            <w:pPr>
              <w:spacing w:after="0" w:line="240" w:lineRule="auto"/>
              <w:rPr>
                <w:rFonts w:ascii="Calibri" w:eastAsia="Times New Roman" w:hAnsi="Calibri" w:cs="Calibri"/>
                <w:color w:val="521708" w:themeColor="accent1" w:themeShade="80"/>
                <w:lang w:eastAsia="fr-FR"/>
              </w:rPr>
            </w:pPr>
          </w:p>
        </w:tc>
      </w:tr>
    </w:tbl>
    <w:p w14:paraId="08C06D1A" w14:textId="77777777" w:rsidR="00555586" w:rsidRDefault="00555586" w:rsidP="000E499F">
      <w:pPr>
        <w:jc w:val="both"/>
        <w:rPr>
          <w:b/>
          <w:color w:val="521708" w:themeColor="accent1" w:themeShade="80"/>
          <w:sz w:val="36"/>
          <w:szCs w:val="36"/>
        </w:rPr>
      </w:pPr>
    </w:p>
    <w:p w14:paraId="735308CC" w14:textId="78E1C7F1" w:rsidR="00DD3C2B" w:rsidRPr="00555586" w:rsidRDefault="00DD3C2B" w:rsidP="00555586">
      <w:pPr>
        <w:pStyle w:val="Titre2"/>
        <w:rPr>
          <w:b/>
          <w:bCs/>
        </w:rPr>
      </w:pPr>
      <w:bookmarkStart w:id="46" w:name="_Toc13037722"/>
      <w:r w:rsidRPr="00555586">
        <w:rPr>
          <w:b/>
          <w:bCs/>
        </w:rPr>
        <w:t>Equipements spécifiques</w:t>
      </w:r>
      <w:bookmarkEnd w:id="46"/>
    </w:p>
    <w:tbl>
      <w:tblPr>
        <w:tblW w:w="8580" w:type="dxa"/>
        <w:tblCellMar>
          <w:left w:w="70" w:type="dxa"/>
          <w:right w:w="70" w:type="dxa"/>
        </w:tblCellMar>
        <w:tblLook w:val="04A0" w:firstRow="1" w:lastRow="0" w:firstColumn="1" w:lastColumn="0" w:noHBand="0" w:noVBand="1"/>
      </w:tblPr>
      <w:tblGrid>
        <w:gridCol w:w="7440"/>
        <w:gridCol w:w="1140"/>
      </w:tblGrid>
      <w:tr w:rsidR="00511E23" w:rsidRPr="00511E23" w14:paraId="2D60DBF4" w14:textId="77777777" w:rsidTr="00511E23">
        <w:trPr>
          <w:gridAfter w:val="1"/>
          <w:wAfter w:w="1140" w:type="dxa"/>
          <w:trHeight w:val="495"/>
        </w:trPr>
        <w:tc>
          <w:tcPr>
            <w:tcW w:w="7440" w:type="dxa"/>
            <w:tcBorders>
              <w:top w:val="nil"/>
              <w:left w:val="nil"/>
              <w:bottom w:val="nil"/>
              <w:right w:val="nil"/>
            </w:tcBorders>
            <w:shd w:val="clear" w:color="auto" w:fill="auto"/>
            <w:vAlign w:val="center"/>
            <w:hideMark/>
          </w:tcPr>
          <w:p w14:paraId="3E4AF9AD" w14:textId="77777777" w:rsidR="00511E23" w:rsidRPr="00511E23" w:rsidRDefault="00511E23" w:rsidP="00511E23">
            <w:pPr>
              <w:spacing w:after="0" w:line="240" w:lineRule="auto"/>
              <w:rPr>
                <w:rFonts w:ascii="Calibri" w:eastAsia="Times New Roman" w:hAnsi="Calibri" w:cs="Calibri"/>
                <w:i/>
                <w:iCs/>
                <w:color w:val="521708" w:themeColor="accent1" w:themeShade="80"/>
                <w:sz w:val="18"/>
                <w:szCs w:val="18"/>
                <w:lang w:eastAsia="fr-FR"/>
              </w:rPr>
            </w:pPr>
            <w:r w:rsidRPr="00511E23">
              <w:rPr>
                <w:rFonts w:ascii="Calibri" w:eastAsia="Times New Roman" w:hAnsi="Calibri" w:cs="Calibri"/>
                <w:i/>
                <w:iCs/>
                <w:color w:val="521708" w:themeColor="accent1" w:themeShade="80"/>
                <w:sz w:val="18"/>
                <w:szCs w:val="18"/>
                <w:lang w:eastAsia="fr-FR"/>
              </w:rPr>
              <w:t>Un équipement spécifique correspond à une ressource matérielle médico-technique spécialisée, qui permet la réalisation d’une activité de soins. Les équipements spécifiques décrits sont des ressources propres de l’unité ou des ressources mises à disposition dans le cadre d’une convention à la condition que ces ressources soient utilisées au sein de l’unité (sur site).</w:t>
            </w:r>
          </w:p>
          <w:p w14:paraId="356CE383" w14:textId="11B3EAFF" w:rsidR="00511E23" w:rsidRPr="00511E23" w:rsidRDefault="00511E23" w:rsidP="00511E23">
            <w:pPr>
              <w:spacing w:after="0" w:line="240" w:lineRule="auto"/>
              <w:rPr>
                <w:rFonts w:ascii="Calibri" w:eastAsia="Times New Roman" w:hAnsi="Calibri" w:cs="Calibri"/>
                <w:i/>
                <w:iCs/>
                <w:color w:val="521708" w:themeColor="accent1" w:themeShade="80"/>
                <w:sz w:val="18"/>
                <w:szCs w:val="18"/>
                <w:lang w:eastAsia="fr-FR"/>
              </w:rPr>
            </w:pPr>
          </w:p>
        </w:tc>
      </w:tr>
      <w:tr w:rsidR="00511E23" w:rsidRPr="00511E23" w14:paraId="748C5501" w14:textId="77777777" w:rsidTr="001E74ED">
        <w:trPr>
          <w:trHeight w:val="315"/>
        </w:trPr>
        <w:tc>
          <w:tcPr>
            <w:tcW w:w="8580" w:type="dxa"/>
            <w:gridSpan w:val="2"/>
            <w:shd w:val="clear" w:color="auto" w:fill="auto"/>
            <w:vAlign w:val="center"/>
          </w:tcPr>
          <w:p w14:paraId="3FEFD6ED" w14:textId="77777777" w:rsidR="00DD3C2B" w:rsidRDefault="00DD3C2B" w:rsidP="00DD3C2B">
            <w:pPr>
              <w:spacing w:after="0" w:line="240" w:lineRule="auto"/>
              <w:rPr>
                <w:rFonts w:ascii="Calibri" w:eastAsia="Times New Roman" w:hAnsi="Calibri" w:cs="Calibri"/>
                <w:color w:val="521708" w:themeColor="accent1" w:themeShade="80"/>
                <w:lang w:eastAsia="fr-FR"/>
              </w:rPr>
            </w:pPr>
          </w:p>
          <w:tbl>
            <w:tblPr>
              <w:tblW w:w="5897" w:type="dxa"/>
              <w:tblCellMar>
                <w:left w:w="70" w:type="dxa"/>
                <w:right w:w="70" w:type="dxa"/>
              </w:tblCellMar>
              <w:tblLook w:val="04A0" w:firstRow="1" w:lastRow="0" w:firstColumn="1" w:lastColumn="0" w:noHBand="0" w:noVBand="1"/>
            </w:tblPr>
            <w:tblGrid>
              <w:gridCol w:w="5897"/>
            </w:tblGrid>
            <w:tr w:rsidR="001E74ED" w:rsidRPr="001E74ED" w14:paraId="49E29E53" w14:textId="77777777" w:rsidTr="001E74ED">
              <w:trPr>
                <w:trHeight w:val="225"/>
              </w:trPr>
              <w:tc>
                <w:tcPr>
                  <w:tcW w:w="5897" w:type="dxa"/>
                  <w:tcBorders>
                    <w:top w:val="nil"/>
                    <w:left w:val="nil"/>
                    <w:bottom w:val="nil"/>
                    <w:right w:val="nil"/>
                  </w:tcBorders>
                  <w:shd w:val="clear" w:color="auto" w:fill="auto"/>
                  <w:noWrap/>
                  <w:vAlign w:val="bottom"/>
                  <w:hideMark/>
                </w:tcPr>
                <w:p w14:paraId="39C807DE"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Appareil de mesure de la glycémie capillaire</w:t>
                  </w:r>
                </w:p>
              </w:tc>
            </w:tr>
            <w:tr w:rsidR="001E74ED" w:rsidRPr="001E74ED" w14:paraId="6634474F" w14:textId="77777777" w:rsidTr="001E74ED">
              <w:trPr>
                <w:trHeight w:val="225"/>
              </w:trPr>
              <w:tc>
                <w:tcPr>
                  <w:tcW w:w="5897" w:type="dxa"/>
                  <w:tcBorders>
                    <w:top w:val="nil"/>
                    <w:left w:val="nil"/>
                    <w:bottom w:val="nil"/>
                    <w:right w:val="nil"/>
                  </w:tcBorders>
                  <w:shd w:val="clear" w:color="auto" w:fill="auto"/>
                  <w:noWrap/>
                  <w:vAlign w:val="bottom"/>
                  <w:hideMark/>
                </w:tcPr>
                <w:p w14:paraId="15E0A55B"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Appartement domotisé pour mise en situation d'autonomie</w:t>
                  </w:r>
                </w:p>
              </w:tc>
            </w:tr>
            <w:tr w:rsidR="001E74ED" w:rsidRPr="001E74ED" w14:paraId="6F149EC4" w14:textId="77777777" w:rsidTr="001E74ED">
              <w:trPr>
                <w:trHeight w:val="225"/>
              </w:trPr>
              <w:tc>
                <w:tcPr>
                  <w:tcW w:w="5897" w:type="dxa"/>
                  <w:tcBorders>
                    <w:top w:val="nil"/>
                    <w:left w:val="nil"/>
                    <w:bottom w:val="nil"/>
                    <w:right w:val="nil"/>
                  </w:tcBorders>
                  <w:shd w:val="clear" w:color="auto" w:fill="auto"/>
                  <w:noWrap/>
                  <w:vAlign w:val="bottom"/>
                  <w:hideMark/>
                </w:tcPr>
                <w:p w14:paraId="7EA084D3"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Bassin thérapeutique pour balnéothérapie (&lt;20m2)</w:t>
                  </w:r>
                </w:p>
              </w:tc>
            </w:tr>
            <w:tr w:rsidR="001E74ED" w:rsidRPr="001E74ED" w14:paraId="138E0E42" w14:textId="77777777" w:rsidTr="001E74ED">
              <w:trPr>
                <w:trHeight w:val="225"/>
              </w:trPr>
              <w:tc>
                <w:tcPr>
                  <w:tcW w:w="5897" w:type="dxa"/>
                  <w:tcBorders>
                    <w:top w:val="nil"/>
                    <w:left w:val="nil"/>
                    <w:bottom w:val="nil"/>
                    <w:right w:val="nil"/>
                  </w:tcBorders>
                  <w:shd w:val="clear" w:color="auto" w:fill="auto"/>
                  <w:noWrap/>
                  <w:vAlign w:val="bottom"/>
                  <w:hideMark/>
                </w:tcPr>
                <w:p w14:paraId="051BB8D2"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Cabine d’audiologie</w:t>
                  </w:r>
                </w:p>
              </w:tc>
            </w:tr>
            <w:tr w:rsidR="001E74ED" w:rsidRPr="001E74ED" w14:paraId="7ADB1E74" w14:textId="77777777" w:rsidTr="001E74ED">
              <w:trPr>
                <w:trHeight w:val="225"/>
              </w:trPr>
              <w:tc>
                <w:tcPr>
                  <w:tcW w:w="5897" w:type="dxa"/>
                  <w:tcBorders>
                    <w:top w:val="nil"/>
                    <w:left w:val="nil"/>
                    <w:bottom w:val="nil"/>
                    <w:right w:val="nil"/>
                  </w:tcBorders>
                  <w:shd w:val="clear" w:color="auto" w:fill="auto"/>
                  <w:noWrap/>
                  <w:vAlign w:val="bottom"/>
                  <w:hideMark/>
                </w:tcPr>
                <w:p w14:paraId="4BC5B5C5"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Chambre domotisée</w:t>
                  </w:r>
                </w:p>
              </w:tc>
            </w:tr>
            <w:tr w:rsidR="001E74ED" w:rsidRPr="001E74ED" w14:paraId="153F0560" w14:textId="77777777" w:rsidTr="001E74ED">
              <w:trPr>
                <w:trHeight w:val="225"/>
              </w:trPr>
              <w:tc>
                <w:tcPr>
                  <w:tcW w:w="5897" w:type="dxa"/>
                  <w:tcBorders>
                    <w:top w:val="nil"/>
                    <w:left w:val="nil"/>
                    <w:bottom w:val="nil"/>
                    <w:right w:val="nil"/>
                  </w:tcBorders>
                  <w:shd w:val="clear" w:color="auto" w:fill="auto"/>
                  <w:noWrap/>
                  <w:vAlign w:val="bottom"/>
                  <w:hideMark/>
                </w:tcPr>
                <w:p w14:paraId="432C4AD1"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Cuisine thérapeutique et éducative</w:t>
                  </w:r>
                </w:p>
              </w:tc>
            </w:tr>
            <w:tr w:rsidR="001E74ED" w:rsidRPr="001E74ED" w14:paraId="6BEDBC02" w14:textId="77777777" w:rsidTr="001E74ED">
              <w:trPr>
                <w:trHeight w:val="225"/>
              </w:trPr>
              <w:tc>
                <w:tcPr>
                  <w:tcW w:w="5897" w:type="dxa"/>
                  <w:tcBorders>
                    <w:top w:val="nil"/>
                    <w:left w:val="nil"/>
                    <w:bottom w:val="nil"/>
                    <w:right w:val="nil"/>
                  </w:tcBorders>
                  <w:shd w:val="clear" w:color="auto" w:fill="auto"/>
                  <w:noWrap/>
                  <w:vAlign w:val="bottom"/>
                  <w:hideMark/>
                </w:tcPr>
                <w:p w14:paraId="2DBDF85C"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Equipement de géolocalisation des personnes vulnérables</w:t>
                  </w:r>
                </w:p>
              </w:tc>
            </w:tr>
            <w:tr w:rsidR="001E74ED" w:rsidRPr="001E74ED" w14:paraId="6B7A2E62" w14:textId="77777777" w:rsidTr="001E74ED">
              <w:trPr>
                <w:trHeight w:val="225"/>
              </w:trPr>
              <w:tc>
                <w:tcPr>
                  <w:tcW w:w="5897" w:type="dxa"/>
                  <w:tcBorders>
                    <w:top w:val="nil"/>
                    <w:left w:val="nil"/>
                    <w:bottom w:val="nil"/>
                    <w:right w:val="nil"/>
                  </w:tcBorders>
                  <w:shd w:val="clear" w:color="auto" w:fill="auto"/>
                  <w:noWrap/>
                  <w:vAlign w:val="bottom"/>
                  <w:hideMark/>
                </w:tcPr>
                <w:p w14:paraId="1A5289B9"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Equipement de télémédecine (chariot, cabine)</w:t>
                  </w:r>
                </w:p>
              </w:tc>
            </w:tr>
            <w:tr w:rsidR="001E74ED" w:rsidRPr="001E74ED" w14:paraId="77EA8F3C" w14:textId="77777777" w:rsidTr="001E74ED">
              <w:trPr>
                <w:trHeight w:val="225"/>
              </w:trPr>
              <w:tc>
                <w:tcPr>
                  <w:tcW w:w="5897" w:type="dxa"/>
                  <w:tcBorders>
                    <w:top w:val="nil"/>
                    <w:left w:val="nil"/>
                    <w:bottom w:val="nil"/>
                    <w:right w:val="nil"/>
                  </w:tcBorders>
                  <w:shd w:val="clear" w:color="auto" w:fill="auto"/>
                  <w:noWrap/>
                  <w:vAlign w:val="bottom"/>
                  <w:hideMark/>
                </w:tcPr>
                <w:p w14:paraId="49525DF0"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Espace de calme-retrait, d’apaisement</w:t>
                  </w:r>
                </w:p>
              </w:tc>
            </w:tr>
            <w:tr w:rsidR="001E74ED" w:rsidRPr="001E74ED" w14:paraId="375C1744" w14:textId="77777777" w:rsidTr="001E74ED">
              <w:trPr>
                <w:trHeight w:val="225"/>
              </w:trPr>
              <w:tc>
                <w:tcPr>
                  <w:tcW w:w="5897" w:type="dxa"/>
                  <w:tcBorders>
                    <w:top w:val="nil"/>
                    <w:left w:val="nil"/>
                    <w:bottom w:val="nil"/>
                    <w:right w:val="nil"/>
                  </w:tcBorders>
                  <w:shd w:val="clear" w:color="auto" w:fill="auto"/>
                  <w:noWrap/>
                  <w:vAlign w:val="bottom"/>
                  <w:hideMark/>
                </w:tcPr>
                <w:p w14:paraId="7C85E2D6"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Ferme pédagogique et/ou thérapeutique</w:t>
                  </w:r>
                </w:p>
              </w:tc>
            </w:tr>
            <w:tr w:rsidR="001E74ED" w:rsidRPr="001E74ED" w14:paraId="794B6DED" w14:textId="77777777" w:rsidTr="001E74ED">
              <w:trPr>
                <w:trHeight w:val="225"/>
              </w:trPr>
              <w:tc>
                <w:tcPr>
                  <w:tcW w:w="5897" w:type="dxa"/>
                  <w:tcBorders>
                    <w:top w:val="nil"/>
                    <w:left w:val="nil"/>
                    <w:bottom w:val="nil"/>
                    <w:right w:val="nil"/>
                  </w:tcBorders>
                  <w:shd w:val="clear" w:color="auto" w:fill="auto"/>
                  <w:noWrap/>
                  <w:vAlign w:val="bottom"/>
                  <w:hideMark/>
                </w:tcPr>
                <w:p w14:paraId="62F5585A"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Jardin pédagogique et/ou thérapeutique</w:t>
                  </w:r>
                </w:p>
              </w:tc>
            </w:tr>
            <w:tr w:rsidR="001E74ED" w:rsidRPr="001E74ED" w14:paraId="6D66ABB3" w14:textId="77777777" w:rsidTr="001E74ED">
              <w:trPr>
                <w:trHeight w:val="225"/>
              </w:trPr>
              <w:tc>
                <w:tcPr>
                  <w:tcW w:w="5897" w:type="dxa"/>
                  <w:tcBorders>
                    <w:top w:val="nil"/>
                    <w:left w:val="nil"/>
                    <w:bottom w:val="nil"/>
                    <w:right w:val="nil"/>
                  </w:tcBorders>
                  <w:shd w:val="clear" w:color="auto" w:fill="auto"/>
                  <w:noWrap/>
                  <w:vAlign w:val="bottom"/>
                  <w:hideMark/>
                </w:tcPr>
                <w:p w14:paraId="5DC51941"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Locaux adaptés à la désorientation temporo-spatiale</w:t>
                  </w:r>
                </w:p>
              </w:tc>
            </w:tr>
            <w:tr w:rsidR="001E74ED" w:rsidRPr="001E74ED" w14:paraId="288F750C" w14:textId="77777777" w:rsidTr="001E74ED">
              <w:trPr>
                <w:trHeight w:val="225"/>
              </w:trPr>
              <w:tc>
                <w:tcPr>
                  <w:tcW w:w="5897" w:type="dxa"/>
                  <w:tcBorders>
                    <w:top w:val="nil"/>
                    <w:left w:val="nil"/>
                    <w:bottom w:val="nil"/>
                    <w:right w:val="nil"/>
                  </w:tcBorders>
                  <w:shd w:val="clear" w:color="auto" w:fill="auto"/>
                  <w:noWrap/>
                  <w:vAlign w:val="bottom"/>
                  <w:hideMark/>
                </w:tcPr>
                <w:p w14:paraId="16D5F11C"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Oxymètre de pouls (Sp02)</w:t>
                  </w:r>
                </w:p>
              </w:tc>
            </w:tr>
            <w:tr w:rsidR="001E74ED" w:rsidRPr="001E74ED" w14:paraId="26C15BB6" w14:textId="77777777" w:rsidTr="001E74ED">
              <w:trPr>
                <w:trHeight w:val="225"/>
              </w:trPr>
              <w:tc>
                <w:tcPr>
                  <w:tcW w:w="5897" w:type="dxa"/>
                  <w:tcBorders>
                    <w:top w:val="nil"/>
                    <w:left w:val="nil"/>
                    <w:bottom w:val="nil"/>
                    <w:right w:val="nil"/>
                  </w:tcBorders>
                  <w:shd w:val="clear" w:color="auto" w:fill="auto"/>
                  <w:noWrap/>
                  <w:vAlign w:val="bottom"/>
                  <w:hideMark/>
                </w:tcPr>
                <w:p w14:paraId="228A17D7"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Piscine pour balnéothérapie (&gt;20m2)</w:t>
                  </w:r>
                </w:p>
              </w:tc>
            </w:tr>
            <w:tr w:rsidR="001E74ED" w:rsidRPr="001E74ED" w14:paraId="006C9E09" w14:textId="77777777" w:rsidTr="001E74ED">
              <w:trPr>
                <w:trHeight w:val="225"/>
              </w:trPr>
              <w:tc>
                <w:tcPr>
                  <w:tcW w:w="5897" w:type="dxa"/>
                  <w:tcBorders>
                    <w:top w:val="nil"/>
                    <w:left w:val="nil"/>
                    <w:bottom w:val="nil"/>
                    <w:right w:val="nil"/>
                  </w:tcBorders>
                  <w:shd w:val="clear" w:color="auto" w:fill="auto"/>
                  <w:noWrap/>
                  <w:vAlign w:val="bottom"/>
                  <w:hideMark/>
                </w:tcPr>
                <w:p w14:paraId="62E82F54"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Plateau ou salle de rééducation</w:t>
                  </w:r>
                </w:p>
              </w:tc>
            </w:tr>
            <w:tr w:rsidR="001E74ED" w:rsidRPr="001E74ED" w14:paraId="69D21F66" w14:textId="77777777" w:rsidTr="001E74ED">
              <w:trPr>
                <w:trHeight w:val="225"/>
              </w:trPr>
              <w:tc>
                <w:tcPr>
                  <w:tcW w:w="5897" w:type="dxa"/>
                  <w:tcBorders>
                    <w:top w:val="nil"/>
                    <w:left w:val="nil"/>
                    <w:bottom w:val="nil"/>
                    <w:right w:val="nil"/>
                  </w:tcBorders>
                  <w:shd w:val="clear" w:color="auto" w:fill="auto"/>
                  <w:noWrap/>
                  <w:vAlign w:val="bottom"/>
                  <w:hideMark/>
                </w:tcPr>
                <w:p w14:paraId="61F75DB0"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 xml:space="preserve">Salle de stimulation </w:t>
                  </w:r>
                  <w:proofErr w:type="spellStart"/>
                  <w:r w:rsidRPr="001E74ED">
                    <w:rPr>
                      <w:rFonts w:ascii="Calibri" w:eastAsia="Times New Roman" w:hAnsi="Calibri" w:cs="Calibri"/>
                      <w:color w:val="000000"/>
                      <w:lang w:eastAsia="fr-FR"/>
                    </w:rPr>
                    <w:t>multi-sensorielle</w:t>
                  </w:r>
                  <w:proofErr w:type="spellEnd"/>
                </w:p>
              </w:tc>
            </w:tr>
            <w:tr w:rsidR="001E74ED" w:rsidRPr="001E74ED" w14:paraId="7C087490" w14:textId="77777777" w:rsidTr="001E74ED">
              <w:trPr>
                <w:trHeight w:val="225"/>
              </w:trPr>
              <w:tc>
                <w:tcPr>
                  <w:tcW w:w="5897" w:type="dxa"/>
                  <w:tcBorders>
                    <w:top w:val="nil"/>
                    <w:left w:val="nil"/>
                    <w:bottom w:val="nil"/>
                    <w:right w:val="nil"/>
                  </w:tcBorders>
                  <w:shd w:val="clear" w:color="auto" w:fill="auto"/>
                  <w:noWrap/>
                  <w:vAlign w:val="bottom"/>
                  <w:hideMark/>
                </w:tcPr>
                <w:p w14:paraId="3D0B7807" w14:textId="77777777" w:rsidR="001E74ED" w:rsidRPr="001E74ED" w:rsidRDefault="001E74ED" w:rsidP="001E74ED">
                  <w:pPr>
                    <w:spacing w:after="0" w:line="240" w:lineRule="auto"/>
                    <w:rPr>
                      <w:rFonts w:ascii="Calibri" w:eastAsia="Times New Roman" w:hAnsi="Calibri" w:cs="Calibri"/>
                      <w:color w:val="000000"/>
                      <w:lang w:eastAsia="fr-FR"/>
                    </w:rPr>
                  </w:pPr>
                  <w:r w:rsidRPr="001E74ED">
                    <w:rPr>
                      <w:rFonts w:ascii="Segoe UI Symbol" w:eastAsia="Times New Roman" w:hAnsi="Segoe UI Symbol" w:cs="Segoe UI Symbol"/>
                      <w:color w:val="000000"/>
                      <w:lang w:eastAsia="fr-FR"/>
                    </w:rPr>
                    <w:t>☐</w:t>
                  </w:r>
                  <w:r w:rsidRPr="001E74ED">
                    <w:rPr>
                      <w:rFonts w:ascii="Calibri" w:eastAsia="Times New Roman" w:hAnsi="Calibri" w:cs="Calibri"/>
                      <w:color w:val="000000"/>
                      <w:lang w:eastAsia="fr-FR"/>
                    </w:rPr>
                    <w:t>Véhicules adaptés au transport de personnes à mobilité réduite</w:t>
                  </w:r>
                </w:p>
              </w:tc>
            </w:tr>
            <w:tr w:rsidR="001E74ED" w:rsidRPr="001E74ED" w14:paraId="44E3F238" w14:textId="77777777" w:rsidTr="001E74ED">
              <w:trPr>
                <w:trHeight w:val="225"/>
              </w:trPr>
              <w:tc>
                <w:tcPr>
                  <w:tcW w:w="5897" w:type="dxa"/>
                  <w:tcBorders>
                    <w:top w:val="nil"/>
                    <w:left w:val="nil"/>
                    <w:bottom w:val="nil"/>
                    <w:right w:val="nil"/>
                  </w:tcBorders>
                  <w:shd w:val="clear" w:color="auto" w:fill="auto"/>
                  <w:noWrap/>
                  <w:vAlign w:val="bottom"/>
                  <w:hideMark/>
                </w:tcPr>
                <w:p w14:paraId="6B6CB836" w14:textId="77777777" w:rsidR="001E74ED" w:rsidRPr="001E74ED" w:rsidRDefault="001E74ED" w:rsidP="001E74ED">
                  <w:pPr>
                    <w:spacing w:after="0" w:line="240" w:lineRule="auto"/>
                    <w:rPr>
                      <w:rFonts w:ascii="Calibri" w:eastAsia="Times New Roman" w:hAnsi="Calibri" w:cs="Calibri"/>
                      <w:color w:val="000000"/>
                      <w:lang w:eastAsia="fr-FR"/>
                    </w:rPr>
                  </w:pPr>
                </w:p>
              </w:tc>
            </w:tr>
          </w:tbl>
          <w:p w14:paraId="0EFBFFAD" w14:textId="7FB78ED7" w:rsidR="001E74ED" w:rsidRPr="00511E23" w:rsidRDefault="001E74ED" w:rsidP="00DD3C2B">
            <w:pPr>
              <w:spacing w:after="0" w:line="240" w:lineRule="auto"/>
              <w:rPr>
                <w:rFonts w:ascii="Calibri" w:eastAsia="Times New Roman" w:hAnsi="Calibri" w:cs="Calibri"/>
                <w:color w:val="521708" w:themeColor="accent1" w:themeShade="80"/>
                <w:lang w:eastAsia="fr-FR"/>
              </w:rPr>
            </w:pPr>
          </w:p>
        </w:tc>
      </w:tr>
      <w:tr w:rsidR="00511E23" w:rsidRPr="00511E23" w14:paraId="460337E6" w14:textId="77777777" w:rsidTr="001E74ED">
        <w:trPr>
          <w:trHeight w:val="315"/>
        </w:trPr>
        <w:tc>
          <w:tcPr>
            <w:tcW w:w="8580" w:type="dxa"/>
            <w:gridSpan w:val="2"/>
            <w:shd w:val="clear" w:color="auto" w:fill="auto"/>
            <w:noWrap/>
            <w:vAlign w:val="center"/>
          </w:tcPr>
          <w:p w14:paraId="01D0E58E" w14:textId="5DFF5A14" w:rsidR="00A11732" w:rsidRPr="00511E23" w:rsidRDefault="00A11732" w:rsidP="00DD3C2B">
            <w:pPr>
              <w:spacing w:after="0" w:line="240" w:lineRule="auto"/>
              <w:rPr>
                <w:rFonts w:ascii="Calibri" w:eastAsia="Times New Roman" w:hAnsi="Calibri" w:cs="Calibri"/>
                <w:color w:val="521708" w:themeColor="accent1" w:themeShade="80"/>
                <w:lang w:eastAsia="fr-FR"/>
              </w:rPr>
            </w:pPr>
          </w:p>
        </w:tc>
      </w:tr>
    </w:tbl>
    <w:p w14:paraId="25BCA179" w14:textId="44C4C1DD" w:rsidR="0047207F" w:rsidRPr="00555586" w:rsidRDefault="0047207F" w:rsidP="00555586">
      <w:pPr>
        <w:pStyle w:val="Titre2"/>
        <w:rPr>
          <w:b/>
          <w:bCs/>
        </w:rPr>
      </w:pPr>
      <w:bookmarkStart w:id="47" w:name="_Toc13037723"/>
      <w:r w:rsidRPr="00555586">
        <w:rPr>
          <w:b/>
          <w:bCs/>
        </w:rPr>
        <w:t>Mode de prise en charge</w:t>
      </w:r>
      <w:bookmarkEnd w:id="47"/>
    </w:p>
    <w:tbl>
      <w:tblPr>
        <w:tblW w:w="5820" w:type="dxa"/>
        <w:tblCellMar>
          <w:left w:w="70" w:type="dxa"/>
          <w:right w:w="70" w:type="dxa"/>
        </w:tblCellMar>
        <w:tblLook w:val="04A0" w:firstRow="1" w:lastRow="0" w:firstColumn="1" w:lastColumn="0" w:noHBand="0" w:noVBand="1"/>
      </w:tblPr>
      <w:tblGrid>
        <w:gridCol w:w="5820"/>
      </w:tblGrid>
      <w:tr w:rsidR="0047207F" w:rsidRPr="00511E23" w14:paraId="690F9C0C" w14:textId="77777777" w:rsidTr="0047207F">
        <w:trPr>
          <w:trHeight w:val="315"/>
        </w:trPr>
        <w:tc>
          <w:tcPr>
            <w:tcW w:w="5820" w:type="dxa"/>
            <w:shd w:val="clear" w:color="auto" w:fill="auto"/>
            <w:vAlign w:val="center"/>
            <w:hideMark/>
          </w:tcPr>
          <w:p w14:paraId="0CC47D82" w14:textId="0DC71C7C"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547362510"/>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Hébergement (accueil jour et nuit)</w:t>
            </w:r>
          </w:p>
        </w:tc>
      </w:tr>
      <w:tr w:rsidR="0047207F" w:rsidRPr="00511E23" w14:paraId="05528ADD" w14:textId="77777777" w:rsidTr="0047207F">
        <w:trPr>
          <w:trHeight w:val="315"/>
        </w:trPr>
        <w:tc>
          <w:tcPr>
            <w:tcW w:w="5820" w:type="dxa"/>
            <w:shd w:val="clear" w:color="auto" w:fill="auto"/>
            <w:vAlign w:val="center"/>
            <w:hideMark/>
          </w:tcPr>
          <w:p w14:paraId="16E25E90" w14:textId="60F3F823"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340432190"/>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Accueil de jour</w:t>
            </w:r>
          </w:p>
        </w:tc>
      </w:tr>
      <w:tr w:rsidR="0047207F" w:rsidRPr="00511E23" w14:paraId="5D09600D" w14:textId="77777777" w:rsidTr="0047207F">
        <w:trPr>
          <w:trHeight w:val="315"/>
        </w:trPr>
        <w:tc>
          <w:tcPr>
            <w:tcW w:w="5820" w:type="dxa"/>
            <w:shd w:val="clear" w:color="auto" w:fill="auto"/>
            <w:vAlign w:val="center"/>
            <w:hideMark/>
          </w:tcPr>
          <w:p w14:paraId="4AA5FDE0" w14:textId="11A72157"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679961570"/>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Accueil de nuit</w:t>
            </w:r>
          </w:p>
        </w:tc>
      </w:tr>
      <w:tr w:rsidR="0047207F" w:rsidRPr="00511E23" w14:paraId="3CD2A1C8" w14:textId="77777777" w:rsidTr="0047207F">
        <w:trPr>
          <w:trHeight w:val="315"/>
        </w:trPr>
        <w:tc>
          <w:tcPr>
            <w:tcW w:w="5820" w:type="dxa"/>
            <w:shd w:val="clear" w:color="auto" w:fill="auto"/>
            <w:vAlign w:val="center"/>
            <w:hideMark/>
          </w:tcPr>
          <w:p w14:paraId="4BB6BF38" w14:textId="50F0C8D7"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678969968"/>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Sur les lieux de vie</w:t>
            </w:r>
          </w:p>
        </w:tc>
      </w:tr>
      <w:tr w:rsidR="0047207F" w:rsidRPr="00511E23" w14:paraId="37791CE7" w14:textId="77777777" w:rsidTr="0047207F">
        <w:trPr>
          <w:trHeight w:val="315"/>
        </w:trPr>
        <w:tc>
          <w:tcPr>
            <w:tcW w:w="5820" w:type="dxa"/>
            <w:shd w:val="clear" w:color="auto" w:fill="auto"/>
            <w:vAlign w:val="center"/>
            <w:hideMark/>
          </w:tcPr>
          <w:p w14:paraId="779558B5" w14:textId="6FAFB09B"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235059011"/>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Accueil familial</w:t>
            </w:r>
          </w:p>
        </w:tc>
      </w:tr>
      <w:tr w:rsidR="0047207F" w:rsidRPr="00511E23" w14:paraId="618D69E4" w14:textId="77777777" w:rsidTr="0047207F">
        <w:trPr>
          <w:trHeight w:val="315"/>
        </w:trPr>
        <w:tc>
          <w:tcPr>
            <w:tcW w:w="5820" w:type="dxa"/>
            <w:shd w:val="clear" w:color="auto" w:fill="auto"/>
            <w:vAlign w:val="center"/>
            <w:hideMark/>
          </w:tcPr>
          <w:p w14:paraId="376FC6D0" w14:textId="77777777" w:rsidR="0047207F" w:rsidRPr="001E74ED"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925456789"/>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1E74ED">
              <w:rPr>
                <w:rFonts w:ascii="Calibri" w:eastAsia="Times New Roman" w:hAnsi="Calibri" w:cs="Calibri"/>
                <w:color w:val="521708" w:themeColor="accent1" w:themeShade="80"/>
                <w:lang w:eastAsia="fr-FR"/>
              </w:rPr>
              <w:t>Accueil individuel ou collectif</w:t>
            </w:r>
          </w:p>
          <w:p w14:paraId="1CFDA425" w14:textId="69420ED2" w:rsidR="007470FD" w:rsidRPr="001E74ED"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675407798"/>
                <w14:checkbox>
                  <w14:checked w14:val="0"/>
                  <w14:checkedState w14:val="2612" w14:font="MS Gothic"/>
                  <w14:uncheckedState w14:val="2610" w14:font="MS Gothic"/>
                </w14:checkbox>
              </w:sdtPr>
              <w:sdtEndPr/>
              <w:sdtContent>
                <w:r w:rsidR="007470FD" w:rsidRPr="001E74ED">
                  <w:rPr>
                    <w:rFonts w:ascii="MS Gothic" w:eastAsia="MS Gothic" w:hAnsi="MS Gothic" w:cs="Calibri" w:hint="eastAsia"/>
                    <w:color w:val="521708" w:themeColor="accent1" w:themeShade="80"/>
                    <w:lang w:eastAsia="fr-FR"/>
                  </w:rPr>
                  <w:t>☐</w:t>
                </w:r>
              </w:sdtContent>
            </w:sdt>
            <w:r w:rsidR="007470FD" w:rsidRPr="001E74ED">
              <w:rPr>
                <w:rFonts w:ascii="Calibri" w:eastAsia="Times New Roman" w:hAnsi="Calibri" w:cs="Calibri"/>
                <w:color w:val="521708" w:themeColor="accent1" w:themeShade="80"/>
                <w:lang w:eastAsia="fr-FR"/>
              </w:rPr>
              <w:t xml:space="preserve">Coordination </w:t>
            </w:r>
          </w:p>
          <w:p w14:paraId="3C569B37" w14:textId="175D16D8" w:rsidR="007470FD" w:rsidRPr="007470FD" w:rsidRDefault="00156078" w:rsidP="0047207F">
            <w:pPr>
              <w:spacing w:after="0" w:line="240" w:lineRule="auto"/>
              <w:rPr>
                <w:rFonts w:ascii="Calibri" w:eastAsia="Times New Roman" w:hAnsi="Calibri" w:cs="Calibri"/>
                <w:i/>
                <w:iCs/>
                <w:color w:val="521708" w:themeColor="accent1" w:themeShade="80"/>
                <w:lang w:eastAsia="fr-FR"/>
              </w:rPr>
            </w:pPr>
            <w:sdt>
              <w:sdtPr>
                <w:rPr>
                  <w:rFonts w:ascii="Calibri" w:eastAsia="Times New Roman" w:hAnsi="Calibri" w:cs="Calibri"/>
                  <w:color w:val="521708" w:themeColor="accent1" w:themeShade="80"/>
                  <w:lang w:eastAsia="fr-FR"/>
                </w:rPr>
                <w:id w:val="-1441833485"/>
                <w14:checkbox>
                  <w14:checked w14:val="0"/>
                  <w14:checkedState w14:val="2612" w14:font="MS Gothic"/>
                  <w14:uncheckedState w14:val="2610" w14:font="MS Gothic"/>
                </w14:checkbox>
              </w:sdtPr>
              <w:sdtEndPr/>
              <w:sdtContent>
                <w:r w:rsidR="007470FD" w:rsidRPr="001E74ED">
                  <w:rPr>
                    <w:rFonts w:ascii="MS Gothic" w:eastAsia="MS Gothic" w:hAnsi="MS Gothic" w:cs="Calibri" w:hint="eastAsia"/>
                    <w:color w:val="521708" w:themeColor="accent1" w:themeShade="80"/>
                    <w:lang w:eastAsia="fr-FR"/>
                  </w:rPr>
                  <w:t>☐</w:t>
                </w:r>
              </w:sdtContent>
            </w:sdt>
            <w:r w:rsidR="007470FD" w:rsidRPr="001E74ED">
              <w:rPr>
                <w:rFonts w:ascii="Calibri" w:eastAsia="Times New Roman" w:hAnsi="Calibri" w:cs="Calibri"/>
                <w:color w:val="521708" w:themeColor="accent1" w:themeShade="80"/>
                <w:lang w:eastAsia="fr-FR"/>
              </w:rPr>
              <w:t>Equipe d’intervention mobile</w:t>
            </w:r>
            <w:r w:rsidR="007470FD">
              <w:rPr>
                <w:rFonts w:ascii="Calibri" w:eastAsia="Times New Roman" w:hAnsi="Calibri" w:cs="Calibri"/>
                <w:i/>
                <w:iCs/>
                <w:color w:val="521708" w:themeColor="accent1" w:themeShade="80"/>
                <w:lang w:eastAsia="fr-FR"/>
              </w:rPr>
              <w:t xml:space="preserve"> </w:t>
            </w:r>
          </w:p>
        </w:tc>
      </w:tr>
    </w:tbl>
    <w:p w14:paraId="61A43B00" w14:textId="77777777" w:rsidR="00555586" w:rsidRDefault="00555586" w:rsidP="000E499F">
      <w:pPr>
        <w:jc w:val="both"/>
        <w:rPr>
          <w:b/>
          <w:color w:val="521708" w:themeColor="accent1" w:themeShade="80"/>
          <w:sz w:val="36"/>
          <w:szCs w:val="36"/>
        </w:rPr>
      </w:pPr>
    </w:p>
    <w:p w14:paraId="5787B5B1" w14:textId="3AEBFA13" w:rsidR="0047207F" w:rsidRPr="00555586" w:rsidRDefault="0047207F" w:rsidP="00555586">
      <w:pPr>
        <w:pStyle w:val="Titre2"/>
        <w:rPr>
          <w:b/>
          <w:bCs/>
        </w:rPr>
      </w:pPr>
      <w:bookmarkStart w:id="48" w:name="_Toc13037724"/>
      <w:r w:rsidRPr="00555586">
        <w:rPr>
          <w:b/>
          <w:bCs/>
        </w:rPr>
        <w:t>Spécialisation de prise en charge</w:t>
      </w:r>
      <w:bookmarkEnd w:id="48"/>
    </w:p>
    <w:tbl>
      <w:tblPr>
        <w:tblW w:w="11160" w:type="dxa"/>
        <w:tblCellMar>
          <w:left w:w="70" w:type="dxa"/>
          <w:right w:w="70" w:type="dxa"/>
        </w:tblCellMar>
        <w:tblLook w:val="04A0" w:firstRow="1" w:lastRow="0" w:firstColumn="1" w:lastColumn="0" w:noHBand="0" w:noVBand="1"/>
      </w:tblPr>
      <w:tblGrid>
        <w:gridCol w:w="7440"/>
        <w:gridCol w:w="3720"/>
      </w:tblGrid>
      <w:tr w:rsidR="00511E23" w:rsidRPr="00511E23" w14:paraId="631447D8" w14:textId="77777777" w:rsidTr="00511E23">
        <w:trPr>
          <w:gridAfter w:val="1"/>
          <w:wAfter w:w="3720" w:type="dxa"/>
          <w:trHeight w:val="495"/>
        </w:trPr>
        <w:tc>
          <w:tcPr>
            <w:tcW w:w="7440" w:type="dxa"/>
            <w:tcBorders>
              <w:top w:val="nil"/>
              <w:left w:val="nil"/>
              <w:bottom w:val="nil"/>
              <w:right w:val="nil"/>
            </w:tcBorders>
            <w:shd w:val="clear" w:color="auto" w:fill="auto"/>
            <w:vAlign w:val="center"/>
            <w:hideMark/>
          </w:tcPr>
          <w:p w14:paraId="7769FAE6" w14:textId="77777777" w:rsidR="00511E23" w:rsidRPr="00511E23" w:rsidRDefault="00511E23" w:rsidP="00511E23">
            <w:pPr>
              <w:spacing w:after="0" w:line="240" w:lineRule="auto"/>
              <w:jc w:val="both"/>
              <w:rPr>
                <w:rFonts w:ascii="Calibri" w:eastAsia="Times New Roman" w:hAnsi="Calibri" w:cs="Calibri"/>
                <w:i/>
                <w:iCs/>
                <w:color w:val="521708" w:themeColor="accent1" w:themeShade="80"/>
                <w:sz w:val="18"/>
                <w:szCs w:val="18"/>
                <w:lang w:eastAsia="fr-FR"/>
              </w:rPr>
            </w:pPr>
            <w:r w:rsidRPr="00511E23">
              <w:rPr>
                <w:rFonts w:ascii="Calibri" w:eastAsia="Times New Roman" w:hAnsi="Calibri" w:cs="Calibri"/>
                <w:i/>
                <w:iCs/>
                <w:color w:val="521708" w:themeColor="accent1" w:themeShade="80"/>
                <w:sz w:val="18"/>
                <w:szCs w:val="18"/>
                <w:lang w:eastAsia="fr-FR"/>
              </w:rPr>
              <w:t>Une spécialisation de prise en charge est une grande catégorie de troubles, de pathologies ou de déficiences pour lesquelles l’UE dispose d’une expertise, de compétences et/ou d’équipements spécifiques pouvant être discriminants dans le choix d’orientation du patient.</w:t>
            </w:r>
          </w:p>
          <w:p w14:paraId="1A239B94" w14:textId="7E9D6649" w:rsidR="00511E23" w:rsidRPr="00511E23" w:rsidRDefault="00511E23" w:rsidP="00511E23">
            <w:pPr>
              <w:spacing w:after="0" w:line="240" w:lineRule="auto"/>
              <w:jc w:val="both"/>
              <w:rPr>
                <w:rFonts w:ascii="Calibri" w:eastAsia="Times New Roman" w:hAnsi="Calibri" w:cs="Calibri"/>
                <w:i/>
                <w:iCs/>
                <w:color w:val="305496"/>
                <w:sz w:val="18"/>
                <w:szCs w:val="18"/>
                <w:lang w:eastAsia="fr-FR"/>
              </w:rPr>
            </w:pPr>
          </w:p>
        </w:tc>
      </w:tr>
      <w:tr w:rsidR="00511E23" w:rsidRPr="00511E23" w14:paraId="19147CE6" w14:textId="77777777" w:rsidTr="005E7E44">
        <w:trPr>
          <w:trHeight w:val="315"/>
        </w:trPr>
        <w:tc>
          <w:tcPr>
            <w:tcW w:w="11160" w:type="dxa"/>
            <w:gridSpan w:val="2"/>
            <w:tcBorders>
              <w:top w:val="nil"/>
              <w:left w:val="nil"/>
              <w:bottom w:val="nil"/>
              <w:right w:val="single" w:sz="8" w:space="0" w:color="auto"/>
            </w:tcBorders>
            <w:shd w:val="clear" w:color="auto" w:fill="auto"/>
            <w:vAlign w:val="center"/>
          </w:tcPr>
          <w:tbl>
            <w:tblPr>
              <w:tblW w:w="9406" w:type="dxa"/>
              <w:tblCellMar>
                <w:left w:w="70" w:type="dxa"/>
                <w:right w:w="70" w:type="dxa"/>
              </w:tblCellMar>
              <w:tblLook w:val="04A0" w:firstRow="1" w:lastRow="0" w:firstColumn="1" w:lastColumn="0" w:noHBand="0" w:noVBand="1"/>
            </w:tblPr>
            <w:tblGrid>
              <w:gridCol w:w="9406"/>
            </w:tblGrid>
            <w:tr w:rsidR="005E7E44" w:rsidRPr="005E7E44" w14:paraId="6D24F74E" w14:textId="77777777" w:rsidTr="005E7E44">
              <w:trPr>
                <w:trHeight w:val="225"/>
              </w:trPr>
              <w:tc>
                <w:tcPr>
                  <w:tcW w:w="9406" w:type="dxa"/>
                  <w:tcBorders>
                    <w:top w:val="nil"/>
                    <w:left w:val="nil"/>
                    <w:bottom w:val="nil"/>
                    <w:right w:val="nil"/>
                  </w:tcBorders>
                  <w:shd w:val="clear" w:color="auto" w:fill="auto"/>
                  <w:noWrap/>
                  <w:vAlign w:val="bottom"/>
                  <w:hideMark/>
                </w:tcPr>
                <w:p w14:paraId="546CCDEE" w14:textId="77777777" w:rsidR="005E7E44" w:rsidRPr="005E7E44" w:rsidRDefault="005E7E44" w:rsidP="005E7E44">
                  <w:pPr>
                    <w:spacing w:after="0" w:line="240" w:lineRule="auto"/>
                    <w:rPr>
                      <w:rFonts w:ascii="Calibri" w:eastAsia="Times New Roman" w:hAnsi="Calibri" w:cs="Calibri"/>
                      <w:color w:val="000000"/>
                      <w:lang w:eastAsia="fr-FR"/>
                    </w:rPr>
                  </w:pPr>
                  <w:r w:rsidRPr="005E7E44">
                    <w:rPr>
                      <w:rFonts w:ascii="Segoe UI Symbol" w:eastAsia="Times New Roman" w:hAnsi="Segoe UI Symbol" w:cs="Segoe UI Symbol"/>
                      <w:color w:val="000000"/>
                      <w:lang w:eastAsia="fr-FR"/>
                    </w:rPr>
                    <w:t>☐</w:t>
                  </w:r>
                  <w:r w:rsidRPr="005E7E44">
                    <w:rPr>
                      <w:rFonts w:ascii="Calibri" w:eastAsia="Times New Roman" w:hAnsi="Calibri" w:cs="Calibri"/>
                      <w:color w:val="000000"/>
                      <w:lang w:eastAsia="fr-FR"/>
                    </w:rPr>
                    <w:t>Déficience à prédominance motrice</w:t>
                  </w:r>
                </w:p>
              </w:tc>
            </w:tr>
            <w:tr w:rsidR="005E7E44" w:rsidRPr="005E7E44" w14:paraId="5E53303A" w14:textId="77777777" w:rsidTr="005E7E44">
              <w:trPr>
                <w:trHeight w:val="225"/>
              </w:trPr>
              <w:tc>
                <w:tcPr>
                  <w:tcW w:w="9406" w:type="dxa"/>
                  <w:tcBorders>
                    <w:top w:val="nil"/>
                    <w:left w:val="nil"/>
                    <w:bottom w:val="nil"/>
                    <w:right w:val="nil"/>
                  </w:tcBorders>
                  <w:shd w:val="clear" w:color="auto" w:fill="auto"/>
                  <w:noWrap/>
                  <w:vAlign w:val="bottom"/>
                  <w:hideMark/>
                </w:tcPr>
                <w:p w14:paraId="3E304EFE" w14:textId="77777777" w:rsidR="005E7E44" w:rsidRPr="005E7E44" w:rsidRDefault="005E7E44" w:rsidP="005E7E44">
                  <w:pPr>
                    <w:spacing w:after="0" w:line="240" w:lineRule="auto"/>
                    <w:rPr>
                      <w:rFonts w:ascii="Calibri" w:eastAsia="Times New Roman" w:hAnsi="Calibri" w:cs="Calibri"/>
                      <w:color w:val="000000"/>
                      <w:lang w:eastAsia="fr-FR"/>
                    </w:rPr>
                  </w:pPr>
                  <w:r w:rsidRPr="005E7E44">
                    <w:rPr>
                      <w:rFonts w:ascii="Segoe UI Symbol" w:eastAsia="Times New Roman" w:hAnsi="Segoe UI Symbol" w:cs="Segoe UI Symbol"/>
                      <w:color w:val="000000"/>
                      <w:lang w:eastAsia="fr-FR"/>
                    </w:rPr>
                    <w:t>☐</w:t>
                  </w:r>
                  <w:r w:rsidRPr="005E7E44">
                    <w:rPr>
                      <w:rFonts w:ascii="Calibri" w:eastAsia="Times New Roman" w:hAnsi="Calibri" w:cs="Calibri"/>
                      <w:color w:val="000000"/>
                      <w:lang w:eastAsia="fr-FR"/>
                    </w:rPr>
                    <w:t>Déficience auditive grave</w:t>
                  </w:r>
                </w:p>
              </w:tc>
            </w:tr>
            <w:tr w:rsidR="005E7E44" w:rsidRPr="005E7E44" w14:paraId="6FDA9BD2" w14:textId="77777777" w:rsidTr="005E7E44">
              <w:trPr>
                <w:trHeight w:val="225"/>
              </w:trPr>
              <w:tc>
                <w:tcPr>
                  <w:tcW w:w="9406" w:type="dxa"/>
                  <w:tcBorders>
                    <w:top w:val="nil"/>
                    <w:left w:val="nil"/>
                    <w:bottom w:val="nil"/>
                    <w:right w:val="nil"/>
                  </w:tcBorders>
                  <w:shd w:val="clear" w:color="auto" w:fill="auto"/>
                  <w:noWrap/>
                  <w:vAlign w:val="bottom"/>
                  <w:hideMark/>
                </w:tcPr>
                <w:p w14:paraId="386E05A0" w14:textId="77777777" w:rsidR="005E7E44" w:rsidRPr="005E7E44" w:rsidRDefault="005E7E44" w:rsidP="005E7E44">
                  <w:pPr>
                    <w:spacing w:after="0" w:line="240" w:lineRule="auto"/>
                    <w:rPr>
                      <w:rFonts w:ascii="Calibri" w:eastAsia="Times New Roman" w:hAnsi="Calibri" w:cs="Calibri"/>
                      <w:color w:val="000000"/>
                      <w:lang w:eastAsia="fr-FR"/>
                    </w:rPr>
                  </w:pPr>
                  <w:r w:rsidRPr="005E7E44">
                    <w:rPr>
                      <w:rFonts w:ascii="Segoe UI Symbol" w:eastAsia="Times New Roman" w:hAnsi="Segoe UI Symbol" w:cs="Segoe UI Symbol"/>
                      <w:color w:val="000000"/>
                      <w:lang w:eastAsia="fr-FR"/>
                    </w:rPr>
                    <w:t>☐</w:t>
                  </w:r>
                  <w:r w:rsidRPr="005E7E44">
                    <w:rPr>
                      <w:rFonts w:ascii="Calibri" w:eastAsia="Times New Roman" w:hAnsi="Calibri" w:cs="Calibri"/>
                      <w:color w:val="000000"/>
                      <w:lang w:eastAsia="fr-FR"/>
                    </w:rPr>
                    <w:t>Déficience intellectuelle</w:t>
                  </w:r>
                </w:p>
              </w:tc>
            </w:tr>
            <w:tr w:rsidR="005E7E44" w:rsidRPr="005E7E44" w14:paraId="6E04F725" w14:textId="77777777" w:rsidTr="005E7E44">
              <w:trPr>
                <w:trHeight w:val="225"/>
              </w:trPr>
              <w:tc>
                <w:tcPr>
                  <w:tcW w:w="9406" w:type="dxa"/>
                  <w:tcBorders>
                    <w:top w:val="nil"/>
                    <w:left w:val="nil"/>
                    <w:bottom w:val="nil"/>
                    <w:right w:val="nil"/>
                  </w:tcBorders>
                  <w:shd w:val="clear" w:color="auto" w:fill="auto"/>
                  <w:noWrap/>
                  <w:vAlign w:val="bottom"/>
                  <w:hideMark/>
                </w:tcPr>
                <w:p w14:paraId="3098B92E" w14:textId="77777777" w:rsidR="005E7E44" w:rsidRPr="005E7E44" w:rsidRDefault="005E7E44" w:rsidP="005E7E44">
                  <w:pPr>
                    <w:spacing w:after="0" w:line="240" w:lineRule="auto"/>
                    <w:rPr>
                      <w:rFonts w:ascii="Calibri" w:eastAsia="Times New Roman" w:hAnsi="Calibri" w:cs="Calibri"/>
                      <w:color w:val="000000"/>
                      <w:lang w:eastAsia="fr-FR"/>
                    </w:rPr>
                  </w:pPr>
                  <w:r w:rsidRPr="005E7E44">
                    <w:rPr>
                      <w:rFonts w:ascii="Segoe UI Symbol" w:eastAsia="Times New Roman" w:hAnsi="Segoe UI Symbol" w:cs="Segoe UI Symbol"/>
                      <w:color w:val="000000"/>
                      <w:lang w:eastAsia="fr-FR"/>
                    </w:rPr>
                    <w:t>☐</w:t>
                  </w:r>
                  <w:r w:rsidRPr="005E7E44">
                    <w:rPr>
                      <w:rFonts w:ascii="Calibri" w:eastAsia="Times New Roman" w:hAnsi="Calibri" w:cs="Calibri"/>
                      <w:color w:val="000000"/>
                      <w:lang w:eastAsia="fr-FR"/>
                    </w:rPr>
                    <w:t>Déficience visuelle grave</w:t>
                  </w:r>
                </w:p>
              </w:tc>
            </w:tr>
            <w:tr w:rsidR="005E7E44" w:rsidRPr="005E7E44" w14:paraId="03EDBA7D" w14:textId="77777777" w:rsidTr="005E7E44">
              <w:trPr>
                <w:trHeight w:val="225"/>
              </w:trPr>
              <w:tc>
                <w:tcPr>
                  <w:tcW w:w="9406" w:type="dxa"/>
                  <w:tcBorders>
                    <w:top w:val="nil"/>
                    <w:left w:val="nil"/>
                    <w:bottom w:val="nil"/>
                    <w:right w:val="nil"/>
                  </w:tcBorders>
                  <w:shd w:val="clear" w:color="auto" w:fill="auto"/>
                  <w:noWrap/>
                  <w:vAlign w:val="bottom"/>
                  <w:hideMark/>
                </w:tcPr>
                <w:p w14:paraId="4F8A33B0" w14:textId="77777777" w:rsidR="005E7E44" w:rsidRPr="005E7E44" w:rsidRDefault="005E7E44" w:rsidP="005E7E44">
                  <w:pPr>
                    <w:spacing w:after="0" w:line="240" w:lineRule="auto"/>
                    <w:rPr>
                      <w:rFonts w:ascii="Calibri" w:eastAsia="Times New Roman" w:hAnsi="Calibri" w:cs="Calibri"/>
                      <w:color w:val="000000"/>
                      <w:lang w:eastAsia="fr-FR"/>
                    </w:rPr>
                  </w:pPr>
                  <w:r w:rsidRPr="005E7E44">
                    <w:rPr>
                      <w:rFonts w:ascii="Segoe UI Symbol" w:eastAsia="Times New Roman" w:hAnsi="Segoe UI Symbol" w:cs="Segoe UI Symbol"/>
                      <w:color w:val="000000"/>
                      <w:lang w:eastAsia="fr-FR"/>
                    </w:rPr>
                    <w:lastRenderedPageBreak/>
                    <w:t>☐</w:t>
                  </w:r>
                  <w:r w:rsidRPr="005E7E44">
                    <w:rPr>
                      <w:rFonts w:ascii="Calibri" w:eastAsia="Times New Roman" w:hAnsi="Calibri" w:cs="Calibri"/>
                      <w:color w:val="000000"/>
                      <w:lang w:eastAsia="fr-FR"/>
                    </w:rPr>
                    <w:t>Difficultés psychologiques avec troubles du comportement</w:t>
                  </w:r>
                </w:p>
              </w:tc>
            </w:tr>
            <w:tr w:rsidR="005E7E44" w:rsidRPr="005E7E44" w14:paraId="7B32154D" w14:textId="77777777" w:rsidTr="005E7E44">
              <w:trPr>
                <w:trHeight w:val="225"/>
              </w:trPr>
              <w:tc>
                <w:tcPr>
                  <w:tcW w:w="9406" w:type="dxa"/>
                  <w:tcBorders>
                    <w:top w:val="nil"/>
                    <w:left w:val="nil"/>
                    <w:bottom w:val="nil"/>
                    <w:right w:val="nil"/>
                  </w:tcBorders>
                  <w:shd w:val="clear" w:color="auto" w:fill="auto"/>
                  <w:noWrap/>
                  <w:vAlign w:val="bottom"/>
                  <w:hideMark/>
                </w:tcPr>
                <w:p w14:paraId="5217EED4" w14:textId="77777777" w:rsidR="005E7E44" w:rsidRPr="005E7E44" w:rsidRDefault="005E7E44" w:rsidP="005E7E44">
                  <w:pPr>
                    <w:spacing w:after="0" w:line="240" w:lineRule="auto"/>
                    <w:rPr>
                      <w:rFonts w:ascii="Calibri" w:eastAsia="Times New Roman" w:hAnsi="Calibri" w:cs="Calibri"/>
                      <w:color w:val="000000"/>
                      <w:lang w:eastAsia="fr-FR"/>
                    </w:rPr>
                  </w:pPr>
                  <w:r w:rsidRPr="005E7E44">
                    <w:rPr>
                      <w:rFonts w:ascii="Segoe UI Symbol" w:eastAsia="Times New Roman" w:hAnsi="Segoe UI Symbol" w:cs="Segoe UI Symbol"/>
                      <w:color w:val="000000"/>
                      <w:lang w:eastAsia="fr-FR"/>
                    </w:rPr>
                    <w:t>☐</w:t>
                  </w:r>
                  <w:r w:rsidRPr="005E7E44">
                    <w:rPr>
                      <w:rFonts w:ascii="Calibri" w:eastAsia="Times New Roman" w:hAnsi="Calibri" w:cs="Calibri"/>
                      <w:color w:val="000000"/>
                      <w:lang w:eastAsia="fr-FR"/>
                    </w:rPr>
                    <w:t>Handicap à prédominance cognitive</w:t>
                  </w:r>
                </w:p>
              </w:tc>
            </w:tr>
            <w:tr w:rsidR="005E7E44" w:rsidRPr="005E7E44" w14:paraId="7598172A" w14:textId="77777777" w:rsidTr="005E7E44">
              <w:trPr>
                <w:trHeight w:val="225"/>
              </w:trPr>
              <w:tc>
                <w:tcPr>
                  <w:tcW w:w="9406" w:type="dxa"/>
                  <w:tcBorders>
                    <w:top w:val="nil"/>
                    <w:left w:val="nil"/>
                    <w:bottom w:val="nil"/>
                    <w:right w:val="nil"/>
                  </w:tcBorders>
                  <w:shd w:val="clear" w:color="auto" w:fill="auto"/>
                  <w:noWrap/>
                  <w:vAlign w:val="bottom"/>
                  <w:hideMark/>
                </w:tcPr>
                <w:p w14:paraId="4B682674" w14:textId="77777777" w:rsidR="005E7E44" w:rsidRPr="005E7E44" w:rsidRDefault="005E7E44" w:rsidP="005E7E44">
                  <w:pPr>
                    <w:spacing w:after="0" w:line="240" w:lineRule="auto"/>
                    <w:rPr>
                      <w:rFonts w:ascii="Calibri" w:eastAsia="Times New Roman" w:hAnsi="Calibri" w:cs="Calibri"/>
                      <w:color w:val="000000"/>
                      <w:lang w:eastAsia="fr-FR"/>
                    </w:rPr>
                  </w:pPr>
                  <w:r w:rsidRPr="005E7E44">
                    <w:rPr>
                      <w:rFonts w:ascii="Segoe UI Symbol" w:eastAsia="Times New Roman" w:hAnsi="Segoe UI Symbol" w:cs="Segoe UI Symbol"/>
                      <w:color w:val="000000"/>
                      <w:lang w:eastAsia="fr-FR"/>
                    </w:rPr>
                    <w:t>☐</w:t>
                  </w:r>
                  <w:r w:rsidRPr="005E7E44">
                    <w:rPr>
                      <w:rFonts w:ascii="Calibri" w:eastAsia="Times New Roman" w:hAnsi="Calibri" w:cs="Calibri"/>
                      <w:color w:val="000000"/>
                      <w:lang w:eastAsia="fr-FR"/>
                    </w:rPr>
                    <w:t xml:space="preserve">Handicap à prédominance cognitive avec trouble du comportement (dont traumatisé crânien, syndrome </w:t>
                  </w:r>
                </w:p>
              </w:tc>
            </w:tr>
            <w:tr w:rsidR="005E7E44" w:rsidRPr="005E7E44" w14:paraId="13407EDC" w14:textId="77777777" w:rsidTr="005E7E44">
              <w:trPr>
                <w:trHeight w:val="225"/>
              </w:trPr>
              <w:tc>
                <w:tcPr>
                  <w:tcW w:w="9406" w:type="dxa"/>
                  <w:tcBorders>
                    <w:top w:val="nil"/>
                    <w:left w:val="nil"/>
                    <w:bottom w:val="nil"/>
                    <w:right w:val="nil"/>
                  </w:tcBorders>
                  <w:shd w:val="clear" w:color="auto" w:fill="auto"/>
                  <w:noWrap/>
                  <w:vAlign w:val="bottom"/>
                  <w:hideMark/>
                </w:tcPr>
                <w:p w14:paraId="66BD9D18" w14:textId="77777777" w:rsidR="005E7E44" w:rsidRPr="005E7E44" w:rsidRDefault="005E7E44" w:rsidP="005E7E44">
                  <w:pPr>
                    <w:spacing w:after="0" w:line="240" w:lineRule="auto"/>
                    <w:rPr>
                      <w:rFonts w:ascii="Calibri" w:eastAsia="Times New Roman" w:hAnsi="Calibri" w:cs="Calibri"/>
                      <w:color w:val="000000"/>
                      <w:lang w:eastAsia="fr-FR"/>
                    </w:rPr>
                  </w:pPr>
                  <w:r w:rsidRPr="005E7E44">
                    <w:rPr>
                      <w:rFonts w:ascii="Segoe UI Symbol" w:eastAsia="Times New Roman" w:hAnsi="Segoe UI Symbol" w:cs="Segoe UI Symbol"/>
                      <w:color w:val="000000"/>
                      <w:lang w:eastAsia="fr-FR"/>
                    </w:rPr>
                    <w:t>☐</w:t>
                  </w:r>
                  <w:r w:rsidRPr="005E7E44">
                    <w:rPr>
                      <w:rFonts w:ascii="Calibri" w:eastAsia="Times New Roman" w:hAnsi="Calibri" w:cs="Calibri"/>
                      <w:color w:val="000000"/>
                      <w:lang w:eastAsia="fr-FR"/>
                    </w:rPr>
                    <w:t>Handicap psychique</w:t>
                  </w:r>
                </w:p>
              </w:tc>
            </w:tr>
            <w:tr w:rsidR="005E7E44" w:rsidRPr="005E7E44" w14:paraId="7D795656" w14:textId="77777777" w:rsidTr="005E7E44">
              <w:trPr>
                <w:trHeight w:val="225"/>
              </w:trPr>
              <w:tc>
                <w:tcPr>
                  <w:tcW w:w="9406" w:type="dxa"/>
                  <w:tcBorders>
                    <w:top w:val="nil"/>
                    <w:left w:val="nil"/>
                    <w:bottom w:val="nil"/>
                    <w:right w:val="nil"/>
                  </w:tcBorders>
                  <w:shd w:val="clear" w:color="auto" w:fill="auto"/>
                  <w:noWrap/>
                  <w:vAlign w:val="bottom"/>
                  <w:hideMark/>
                </w:tcPr>
                <w:p w14:paraId="2C4F68EF" w14:textId="77777777" w:rsidR="005E7E44" w:rsidRPr="005E7E44" w:rsidRDefault="005E7E44" w:rsidP="005E7E44">
                  <w:pPr>
                    <w:spacing w:after="0" w:line="240" w:lineRule="auto"/>
                    <w:rPr>
                      <w:rFonts w:ascii="Calibri" w:eastAsia="Times New Roman" w:hAnsi="Calibri" w:cs="Calibri"/>
                      <w:color w:val="000000"/>
                      <w:lang w:eastAsia="fr-FR"/>
                    </w:rPr>
                  </w:pPr>
                  <w:r w:rsidRPr="005E7E44">
                    <w:rPr>
                      <w:rFonts w:ascii="Segoe UI Symbol" w:eastAsia="Times New Roman" w:hAnsi="Segoe UI Symbol" w:cs="Segoe UI Symbol"/>
                      <w:color w:val="000000"/>
                      <w:lang w:eastAsia="fr-FR"/>
                    </w:rPr>
                    <w:t>☐</w:t>
                  </w:r>
                  <w:r w:rsidRPr="005E7E44">
                    <w:rPr>
                      <w:rFonts w:ascii="Calibri" w:eastAsia="Times New Roman" w:hAnsi="Calibri" w:cs="Calibri"/>
                      <w:color w:val="000000"/>
                      <w:lang w:eastAsia="fr-FR"/>
                    </w:rPr>
                    <w:t>Handicap rare</w:t>
                  </w:r>
                </w:p>
              </w:tc>
            </w:tr>
            <w:tr w:rsidR="005E7E44" w:rsidRPr="005E7E44" w14:paraId="0EB4BBAF" w14:textId="77777777" w:rsidTr="005E7E44">
              <w:trPr>
                <w:trHeight w:val="225"/>
              </w:trPr>
              <w:tc>
                <w:tcPr>
                  <w:tcW w:w="9406" w:type="dxa"/>
                  <w:tcBorders>
                    <w:top w:val="nil"/>
                    <w:left w:val="nil"/>
                    <w:bottom w:val="nil"/>
                    <w:right w:val="nil"/>
                  </w:tcBorders>
                  <w:shd w:val="clear" w:color="auto" w:fill="auto"/>
                  <w:noWrap/>
                  <w:vAlign w:val="bottom"/>
                  <w:hideMark/>
                </w:tcPr>
                <w:p w14:paraId="32F22651" w14:textId="77777777" w:rsidR="005E7E44" w:rsidRPr="005E7E44" w:rsidRDefault="005E7E44" w:rsidP="005E7E44">
                  <w:pPr>
                    <w:spacing w:after="0" w:line="240" w:lineRule="auto"/>
                    <w:rPr>
                      <w:rFonts w:ascii="Calibri" w:eastAsia="Times New Roman" w:hAnsi="Calibri" w:cs="Calibri"/>
                      <w:color w:val="000000"/>
                      <w:lang w:eastAsia="fr-FR"/>
                    </w:rPr>
                  </w:pPr>
                  <w:r w:rsidRPr="005E7E44">
                    <w:rPr>
                      <w:rFonts w:ascii="Segoe UI Symbol" w:eastAsia="Times New Roman" w:hAnsi="Segoe UI Symbol" w:cs="Segoe UI Symbol"/>
                      <w:color w:val="000000"/>
                      <w:lang w:eastAsia="fr-FR"/>
                    </w:rPr>
                    <w:t>☐</w:t>
                  </w:r>
                  <w:r w:rsidRPr="005E7E44">
                    <w:rPr>
                      <w:rFonts w:ascii="Calibri" w:eastAsia="Times New Roman" w:hAnsi="Calibri" w:cs="Calibri"/>
                      <w:color w:val="000000"/>
                      <w:lang w:eastAsia="fr-FR"/>
                    </w:rPr>
                    <w:t>Polyhandicap</w:t>
                  </w:r>
                </w:p>
              </w:tc>
            </w:tr>
            <w:tr w:rsidR="005E7E44" w:rsidRPr="005E7E44" w14:paraId="3E5F5002" w14:textId="77777777" w:rsidTr="005E7E44">
              <w:trPr>
                <w:trHeight w:val="225"/>
              </w:trPr>
              <w:tc>
                <w:tcPr>
                  <w:tcW w:w="9406" w:type="dxa"/>
                  <w:tcBorders>
                    <w:top w:val="nil"/>
                    <w:left w:val="nil"/>
                    <w:bottom w:val="nil"/>
                    <w:right w:val="nil"/>
                  </w:tcBorders>
                  <w:shd w:val="clear" w:color="auto" w:fill="auto"/>
                  <w:noWrap/>
                  <w:vAlign w:val="bottom"/>
                  <w:hideMark/>
                </w:tcPr>
                <w:p w14:paraId="4690DC46" w14:textId="77777777" w:rsidR="005E7E44" w:rsidRPr="005E7E44" w:rsidRDefault="005E7E44" w:rsidP="005E7E44">
                  <w:pPr>
                    <w:spacing w:after="0" w:line="240" w:lineRule="auto"/>
                    <w:rPr>
                      <w:rFonts w:ascii="Calibri" w:eastAsia="Times New Roman" w:hAnsi="Calibri" w:cs="Calibri"/>
                      <w:color w:val="000000"/>
                      <w:lang w:eastAsia="fr-FR"/>
                    </w:rPr>
                  </w:pPr>
                  <w:r w:rsidRPr="005E7E44">
                    <w:rPr>
                      <w:rFonts w:ascii="Segoe UI Symbol" w:eastAsia="Times New Roman" w:hAnsi="Segoe UI Symbol" w:cs="Segoe UI Symbol"/>
                      <w:color w:val="000000"/>
                      <w:lang w:eastAsia="fr-FR"/>
                    </w:rPr>
                    <w:t>☐</w:t>
                  </w:r>
                  <w:proofErr w:type="spellStart"/>
                  <w:r w:rsidRPr="005E7E44">
                    <w:rPr>
                      <w:rFonts w:ascii="Calibri" w:eastAsia="Times New Roman" w:hAnsi="Calibri" w:cs="Calibri"/>
                      <w:color w:val="000000"/>
                      <w:lang w:eastAsia="fr-FR"/>
                    </w:rPr>
                    <w:t>Surdi</w:t>
                  </w:r>
                  <w:proofErr w:type="spellEnd"/>
                  <w:r w:rsidRPr="005E7E44">
                    <w:rPr>
                      <w:rFonts w:ascii="Calibri" w:eastAsia="Times New Roman" w:hAnsi="Calibri" w:cs="Calibri"/>
                      <w:color w:val="000000"/>
                      <w:lang w:eastAsia="fr-FR"/>
                    </w:rPr>
                    <w:t>-cécité avec ou sans troubles associés</w:t>
                  </w:r>
                </w:p>
              </w:tc>
            </w:tr>
            <w:tr w:rsidR="005E7E44" w:rsidRPr="005E7E44" w14:paraId="6787A076" w14:textId="77777777" w:rsidTr="005E7E44">
              <w:trPr>
                <w:trHeight w:val="225"/>
              </w:trPr>
              <w:tc>
                <w:tcPr>
                  <w:tcW w:w="9406" w:type="dxa"/>
                  <w:tcBorders>
                    <w:top w:val="nil"/>
                    <w:left w:val="nil"/>
                    <w:bottom w:val="nil"/>
                    <w:right w:val="nil"/>
                  </w:tcBorders>
                  <w:shd w:val="clear" w:color="auto" w:fill="auto"/>
                  <w:noWrap/>
                  <w:vAlign w:val="bottom"/>
                  <w:hideMark/>
                </w:tcPr>
                <w:p w14:paraId="698D29C0" w14:textId="77777777" w:rsidR="005E7E44" w:rsidRPr="005E7E44" w:rsidRDefault="005E7E44" w:rsidP="005E7E44">
                  <w:pPr>
                    <w:spacing w:after="0" w:line="240" w:lineRule="auto"/>
                    <w:rPr>
                      <w:rFonts w:ascii="Calibri" w:eastAsia="Times New Roman" w:hAnsi="Calibri" w:cs="Calibri"/>
                      <w:color w:val="000000"/>
                      <w:lang w:eastAsia="fr-FR"/>
                    </w:rPr>
                  </w:pPr>
                  <w:r w:rsidRPr="005E7E44">
                    <w:rPr>
                      <w:rFonts w:ascii="Segoe UI Symbol" w:eastAsia="Times New Roman" w:hAnsi="Segoe UI Symbol" w:cs="Segoe UI Symbol"/>
                      <w:color w:val="000000"/>
                      <w:lang w:eastAsia="fr-FR"/>
                    </w:rPr>
                    <w:t>☐</w:t>
                  </w:r>
                  <w:r w:rsidRPr="005E7E44">
                    <w:rPr>
                      <w:rFonts w:ascii="Calibri" w:eastAsia="Times New Roman" w:hAnsi="Calibri" w:cs="Calibri"/>
                      <w:color w:val="000000"/>
                      <w:lang w:eastAsia="fr-FR"/>
                    </w:rPr>
                    <w:t>Troubles du spectre de l'autisme</w:t>
                  </w:r>
                </w:p>
              </w:tc>
            </w:tr>
            <w:tr w:rsidR="005E7E44" w:rsidRPr="005E7E44" w14:paraId="4A1A01C2" w14:textId="77777777" w:rsidTr="005E7E44">
              <w:trPr>
                <w:trHeight w:val="225"/>
              </w:trPr>
              <w:tc>
                <w:tcPr>
                  <w:tcW w:w="9406" w:type="dxa"/>
                  <w:tcBorders>
                    <w:top w:val="nil"/>
                    <w:left w:val="nil"/>
                    <w:bottom w:val="nil"/>
                    <w:right w:val="nil"/>
                  </w:tcBorders>
                  <w:shd w:val="clear" w:color="auto" w:fill="auto"/>
                  <w:noWrap/>
                  <w:vAlign w:val="bottom"/>
                  <w:hideMark/>
                </w:tcPr>
                <w:p w14:paraId="5923B66B" w14:textId="77777777" w:rsidR="005E7E44" w:rsidRPr="005E7E44" w:rsidRDefault="005E7E44" w:rsidP="005E7E44">
                  <w:pPr>
                    <w:spacing w:after="0" w:line="240" w:lineRule="auto"/>
                    <w:rPr>
                      <w:rFonts w:ascii="Calibri" w:eastAsia="Times New Roman" w:hAnsi="Calibri" w:cs="Calibri"/>
                      <w:color w:val="000000"/>
                      <w:lang w:eastAsia="fr-FR"/>
                    </w:rPr>
                  </w:pPr>
                  <w:r w:rsidRPr="005E7E44">
                    <w:rPr>
                      <w:rFonts w:ascii="Segoe UI Symbol" w:eastAsia="Times New Roman" w:hAnsi="Segoe UI Symbol" w:cs="Segoe UI Symbol"/>
                      <w:color w:val="000000"/>
                      <w:lang w:eastAsia="fr-FR"/>
                    </w:rPr>
                    <w:t>☐</w:t>
                  </w:r>
                  <w:r w:rsidRPr="005E7E44">
                    <w:rPr>
                      <w:rFonts w:ascii="Calibri" w:eastAsia="Times New Roman" w:hAnsi="Calibri" w:cs="Calibri"/>
                      <w:color w:val="000000"/>
                      <w:lang w:eastAsia="fr-FR"/>
                    </w:rPr>
                    <w:t xml:space="preserve">Troubles </w:t>
                  </w:r>
                  <w:proofErr w:type="spellStart"/>
                  <w:r w:rsidRPr="005E7E44">
                    <w:rPr>
                      <w:rFonts w:ascii="Calibri" w:eastAsia="Times New Roman" w:hAnsi="Calibri" w:cs="Calibri"/>
                      <w:color w:val="000000"/>
                      <w:lang w:eastAsia="fr-FR"/>
                    </w:rPr>
                    <w:t>neuro-cognitifs</w:t>
                  </w:r>
                  <w:proofErr w:type="spellEnd"/>
                  <w:r w:rsidRPr="005E7E44">
                    <w:rPr>
                      <w:rFonts w:ascii="Calibri" w:eastAsia="Times New Roman" w:hAnsi="Calibri" w:cs="Calibri"/>
                      <w:color w:val="000000"/>
                      <w:lang w:eastAsia="fr-FR"/>
                    </w:rPr>
                    <w:t xml:space="preserve"> chroniques (Alzheimer et apparentées) avec troubles du comportement perturbateurs</w:t>
                  </w:r>
                </w:p>
              </w:tc>
            </w:tr>
            <w:tr w:rsidR="005E7E44" w:rsidRPr="005E7E44" w14:paraId="5469443E" w14:textId="77777777" w:rsidTr="005E7E44">
              <w:trPr>
                <w:trHeight w:val="225"/>
              </w:trPr>
              <w:tc>
                <w:tcPr>
                  <w:tcW w:w="9406" w:type="dxa"/>
                  <w:tcBorders>
                    <w:top w:val="nil"/>
                    <w:left w:val="nil"/>
                    <w:bottom w:val="nil"/>
                    <w:right w:val="nil"/>
                  </w:tcBorders>
                  <w:shd w:val="clear" w:color="auto" w:fill="auto"/>
                  <w:noWrap/>
                  <w:vAlign w:val="bottom"/>
                  <w:hideMark/>
                </w:tcPr>
                <w:p w14:paraId="62C255FA" w14:textId="7D38ECD7" w:rsidR="005E7E44" w:rsidRPr="005E7E44" w:rsidRDefault="005E7E44" w:rsidP="005E7E44">
                  <w:pPr>
                    <w:spacing w:after="0" w:line="240" w:lineRule="auto"/>
                    <w:rPr>
                      <w:rFonts w:ascii="Calibri" w:eastAsia="Times New Roman" w:hAnsi="Calibri" w:cs="Calibri"/>
                      <w:color w:val="000000"/>
                      <w:lang w:eastAsia="fr-FR"/>
                    </w:rPr>
                  </w:pPr>
                </w:p>
              </w:tc>
            </w:tr>
          </w:tbl>
          <w:p w14:paraId="3994B5F0" w14:textId="4BAE692D" w:rsidR="0047207F" w:rsidRPr="00511E23" w:rsidRDefault="0047207F" w:rsidP="0047207F">
            <w:pPr>
              <w:spacing w:after="0" w:line="240" w:lineRule="auto"/>
              <w:rPr>
                <w:rFonts w:ascii="Calibri" w:eastAsia="Times New Roman" w:hAnsi="Calibri" w:cs="Calibri"/>
                <w:color w:val="521708" w:themeColor="accent1" w:themeShade="80"/>
                <w:lang w:eastAsia="fr-FR"/>
              </w:rPr>
            </w:pPr>
          </w:p>
        </w:tc>
      </w:tr>
    </w:tbl>
    <w:p w14:paraId="7A511A71" w14:textId="37CB377A" w:rsidR="0047207F" w:rsidRPr="00555586" w:rsidRDefault="0047207F" w:rsidP="00555586">
      <w:pPr>
        <w:pStyle w:val="Titre2"/>
        <w:rPr>
          <w:b/>
          <w:bCs/>
        </w:rPr>
      </w:pPr>
      <w:bookmarkStart w:id="49" w:name="_Toc13037725"/>
      <w:r w:rsidRPr="00555586">
        <w:rPr>
          <w:b/>
          <w:bCs/>
        </w:rPr>
        <w:lastRenderedPageBreak/>
        <w:t>Catégorie d’organisation</w:t>
      </w:r>
      <w:bookmarkEnd w:id="49"/>
    </w:p>
    <w:tbl>
      <w:tblPr>
        <w:tblW w:w="13310" w:type="dxa"/>
        <w:tblCellMar>
          <w:left w:w="70" w:type="dxa"/>
          <w:right w:w="70" w:type="dxa"/>
        </w:tblCellMar>
        <w:tblLook w:val="04A0" w:firstRow="1" w:lastRow="0" w:firstColumn="1" w:lastColumn="0" w:noHBand="0" w:noVBand="1"/>
      </w:tblPr>
      <w:tblGrid>
        <w:gridCol w:w="7440"/>
        <w:gridCol w:w="5870"/>
      </w:tblGrid>
      <w:tr w:rsidR="00511E23" w:rsidRPr="00511E23" w14:paraId="18C110BE" w14:textId="77777777" w:rsidTr="00511E23">
        <w:trPr>
          <w:gridAfter w:val="1"/>
          <w:wAfter w:w="5870" w:type="dxa"/>
          <w:trHeight w:val="495"/>
        </w:trPr>
        <w:tc>
          <w:tcPr>
            <w:tcW w:w="7440" w:type="dxa"/>
            <w:tcBorders>
              <w:top w:val="nil"/>
              <w:left w:val="nil"/>
              <w:bottom w:val="nil"/>
              <w:right w:val="nil"/>
            </w:tcBorders>
            <w:shd w:val="clear" w:color="auto" w:fill="auto"/>
            <w:vAlign w:val="center"/>
            <w:hideMark/>
          </w:tcPr>
          <w:p w14:paraId="1469F8C2" w14:textId="4CB443D5" w:rsidR="00511E23" w:rsidRDefault="00511E23" w:rsidP="00511E23">
            <w:pPr>
              <w:spacing w:after="0" w:line="240" w:lineRule="auto"/>
              <w:jc w:val="both"/>
              <w:rPr>
                <w:rFonts w:ascii="Calibri" w:eastAsia="Times New Roman" w:hAnsi="Calibri" w:cs="Calibri"/>
                <w:i/>
                <w:iCs/>
                <w:color w:val="521708" w:themeColor="accent1" w:themeShade="80"/>
                <w:sz w:val="18"/>
                <w:szCs w:val="18"/>
                <w:lang w:eastAsia="fr-FR"/>
              </w:rPr>
            </w:pPr>
            <w:r w:rsidRPr="00511E23">
              <w:rPr>
                <w:rFonts w:ascii="Calibri" w:eastAsia="Times New Roman" w:hAnsi="Calibri" w:cs="Calibri"/>
                <w:i/>
                <w:iCs/>
                <w:color w:val="521708" w:themeColor="accent1" w:themeShade="80"/>
                <w:sz w:val="18"/>
                <w:szCs w:val="18"/>
                <w:lang w:eastAsia="fr-FR"/>
              </w:rPr>
              <w:t>La catégorie d'organisation caractérise la nature particulière de l’offre de santé portée par une UE, offre qui se distingue par un agrément, un personnel spécialement formé ou un environnement particulièrement adapté à l'état de santé des patients.</w:t>
            </w:r>
          </w:p>
          <w:p w14:paraId="3A9B2CDA" w14:textId="77777777" w:rsidR="00511E23" w:rsidRPr="00511E23" w:rsidRDefault="00511E23" w:rsidP="00511E23">
            <w:pPr>
              <w:spacing w:after="0" w:line="240" w:lineRule="auto"/>
              <w:jc w:val="both"/>
              <w:rPr>
                <w:rFonts w:ascii="Calibri" w:eastAsia="Times New Roman" w:hAnsi="Calibri" w:cs="Calibri"/>
                <w:i/>
                <w:iCs/>
                <w:color w:val="521708" w:themeColor="accent1" w:themeShade="80"/>
                <w:sz w:val="18"/>
                <w:szCs w:val="18"/>
                <w:lang w:eastAsia="fr-FR"/>
              </w:rPr>
            </w:pPr>
          </w:p>
          <w:p w14:paraId="1D7E7E54" w14:textId="5DC61D96" w:rsidR="00511E23" w:rsidRPr="00511E23" w:rsidRDefault="00511E23" w:rsidP="00511E23">
            <w:pPr>
              <w:spacing w:after="0" w:line="240" w:lineRule="auto"/>
              <w:jc w:val="both"/>
              <w:rPr>
                <w:rFonts w:ascii="Calibri" w:eastAsia="Times New Roman" w:hAnsi="Calibri" w:cs="Calibri"/>
                <w:i/>
                <w:iCs/>
                <w:color w:val="521708" w:themeColor="accent1" w:themeShade="80"/>
                <w:sz w:val="18"/>
                <w:szCs w:val="18"/>
                <w:lang w:eastAsia="fr-FR"/>
              </w:rPr>
            </w:pPr>
          </w:p>
        </w:tc>
      </w:tr>
      <w:tr w:rsidR="00511E23" w:rsidRPr="00511E23" w14:paraId="4A1FE9A3"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29B61A69" w14:textId="6F468584"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814134170"/>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Service d'aide et d’Accompagnement à Domicile (SAAD)</w:t>
            </w:r>
          </w:p>
        </w:tc>
      </w:tr>
      <w:tr w:rsidR="00511E23" w:rsidRPr="00511E23" w14:paraId="1A7E5804"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4552F498" w14:textId="703F0187"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88822377"/>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Service d'Accompagnement à la Vie Sociale (SAVS)</w:t>
            </w:r>
          </w:p>
        </w:tc>
      </w:tr>
      <w:tr w:rsidR="00511E23" w:rsidRPr="00511E23" w14:paraId="28BC7EFE" w14:textId="77777777" w:rsidTr="00555586">
        <w:trPr>
          <w:trHeight w:val="648"/>
        </w:trPr>
        <w:tc>
          <w:tcPr>
            <w:tcW w:w="13310" w:type="dxa"/>
            <w:gridSpan w:val="2"/>
            <w:tcBorders>
              <w:top w:val="nil"/>
              <w:left w:val="nil"/>
              <w:bottom w:val="nil"/>
              <w:right w:val="single" w:sz="8" w:space="0" w:color="auto"/>
            </w:tcBorders>
            <w:shd w:val="clear" w:color="auto" w:fill="auto"/>
            <w:vAlign w:val="center"/>
            <w:hideMark/>
          </w:tcPr>
          <w:p w14:paraId="0F967CD6" w14:textId="11FE912D" w:rsidR="0047207F" w:rsidRPr="00511E23" w:rsidRDefault="00156078" w:rsidP="00555586">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239835026"/>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Service d'accompagnement médico-social adultes handicapés (SAMSAH)</w:t>
            </w:r>
          </w:p>
          <w:p w14:paraId="7C036166" w14:textId="21BD0D7D" w:rsidR="0047207F" w:rsidRPr="00511E23" w:rsidRDefault="00156078" w:rsidP="00555586">
            <w:pPr>
              <w:spacing w:line="240" w:lineRule="auto"/>
              <w:rPr>
                <w:rFonts w:ascii="Calibri" w:hAnsi="Calibri" w:cs="Calibri"/>
                <w:color w:val="521708" w:themeColor="accent1" w:themeShade="80"/>
              </w:rPr>
            </w:pPr>
            <w:sdt>
              <w:sdtPr>
                <w:rPr>
                  <w:rFonts w:ascii="Calibri" w:hAnsi="Calibri" w:cs="Calibri"/>
                  <w:color w:val="521708" w:themeColor="accent1" w:themeShade="80"/>
                </w:rPr>
                <w:id w:val="842819549"/>
                <w14:checkbox>
                  <w14:checked w14:val="0"/>
                  <w14:checkedState w14:val="2612" w14:font="MS Gothic"/>
                  <w14:uncheckedState w14:val="2610" w14:font="MS Gothic"/>
                </w14:checkbox>
              </w:sdtPr>
              <w:sdtEndPr/>
              <w:sdtContent>
                <w:r w:rsidR="00555586">
                  <w:rPr>
                    <w:rFonts w:ascii="MS Gothic" w:eastAsia="MS Gothic" w:hAnsi="MS Gothic" w:cs="Calibri" w:hint="eastAsia"/>
                    <w:color w:val="521708" w:themeColor="accent1" w:themeShade="80"/>
                  </w:rPr>
                  <w:t>☐</w:t>
                </w:r>
              </w:sdtContent>
            </w:sdt>
            <w:r w:rsidR="0047207F" w:rsidRPr="00511E23">
              <w:rPr>
                <w:rFonts w:ascii="Calibri" w:hAnsi="Calibri" w:cs="Calibri"/>
                <w:color w:val="521708" w:themeColor="accent1" w:themeShade="80"/>
              </w:rPr>
              <w:t>Services Soins infirmiers à domicile (SSIAD)</w:t>
            </w:r>
          </w:p>
        </w:tc>
      </w:tr>
      <w:tr w:rsidR="00511E23" w:rsidRPr="00511E23" w14:paraId="2D8E510B"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62609057" w14:textId="4E4DBC10" w:rsidR="0047207F" w:rsidRPr="00511E23" w:rsidRDefault="00156078" w:rsidP="00555586">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553048643"/>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Service de portage de repas à domicile</w:t>
            </w:r>
          </w:p>
        </w:tc>
      </w:tr>
      <w:tr w:rsidR="00511E23" w:rsidRPr="00511E23" w14:paraId="59297E31"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47C7DB01" w14:textId="3AD0FE2A" w:rsidR="0047207F" w:rsidRPr="00511E23" w:rsidRDefault="00156078" w:rsidP="0047207F">
            <w:pPr>
              <w:spacing w:after="0" w:line="240" w:lineRule="auto"/>
              <w:rPr>
                <w:rFonts w:ascii="Verdana" w:eastAsia="Times New Roman" w:hAnsi="Verdana" w:cs="Calibri"/>
                <w:color w:val="521708" w:themeColor="accent1" w:themeShade="80"/>
                <w:sz w:val="18"/>
                <w:szCs w:val="18"/>
                <w:lang w:eastAsia="fr-FR"/>
              </w:rPr>
            </w:pPr>
            <w:sdt>
              <w:sdtPr>
                <w:rPr>
                  <w:rFonts w:ascii="Verdana" w:eastAsia="Times New Roman" w:hAnsi="Verdana" w:cs="Calibri"/>
                  <w:color w:val="521708" w:themeColor="accent1" w:themeShade="80"/>
                  <w:sz w:val="18"/>
                  <w:szCs w:val="18"/>
                  <w:lang w:eastAsia="fr-FR"/>
                </w:rPr>
                <w:id w:val="1731499497"/>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sz w:val="18"/>
                    <w:szCs w:val="18"/>
                    <w:lang w:eastAsia="fr-FR"/>
                  </w:rPr>
                  <w:t>☐</w:t>
                </w:r>
              </w:sdtContent>
            </w:sdt>
            <w:r w:rsidR="0047207F" w:rsidRPr="00511E23">
              <w:rPr>
                <w:rFonts w:ascii="Verdana" w:eastAsia="Times New Roman" w:hAnsi="Verdana" w:cs="Calibri"/>
                <w:color w:val="521708" w:themeColor="accent1" w:themeShade="80"/>
                <w:sz w:val="18"/>
                <w:szCs w:val="18"/>
                <w:lang w:eastAsia="fr-FR"/>
              </w:rPr>
              <w:t>Service de Téléassistance</w:t>
            </w:r>
          </w:p>
        </w:tc>
      </w:tr>
      <w:tr w:rsidR="00511E23" w:rsidRPr="00511E23" w14:paraId="198B7B86"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27DB0CEC" w14:textId="33D0E78B"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318857351"/>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Foyer restaurant</w:t>
            </w:r>
          </w:p>
        </w:tc>
      </w:tr>
      <w:tr w:rsidR="00511E23" w:rsidRPr="00511E23" w14:paraId="23C12B64"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03617133" w14:textId="6CBB3047" w:rsidR="00A11732"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99599722"/>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Dispositif d'accueil familial</w:t>
            </w:r>
          </w:p>
          <w:p w14:paraId="170E8997" w14:textId="256DE11A" w:rsidR="00A11732" w:rsidRPr="00511E23" w:rsidRDefault="00A11732" w:rsidP="0047207F">
            <w:pPr>
              <w:spacing w:after="0" w:line="240" w:lineRule="auto"/>
              <w:rPr>
                <w:rFonts w:ascii="Calibri" w:eastAsia="Times New Roman" w:hAnsi="Calibri" w:cs="Calibri"/>
                <w:color w:val="521708" w:themeColor="accent1" w:themeShade="80"/>
                <w:lang w:eastAsia="fr-FR"/>
              </w:rPr>
            </w:pPr>
          </w:p>
        </w:tc>
      </w:tr>
      <w:tr w:rsidR="00511E23" w:rsidRPr="00511E23" w14:paraId="57D9E143"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244AE092" w14:textId="77777777"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156027512"/>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Centre d’accueil familial spécialisé (CAFS)</w:t>
            </w:r>
          </w:p>
          <w:p w14:paraId="44AA6462" w14:textId="6E14854E" w:rsidR="00511E23" w:rsidRPr="00511E23" w:rsidRDefault="00511E23" w:rsidP="0047207F">
            <w:pPr>
              <w:spacing w:after="0" w:line="240" w:lineRule="auto"/>
              <w:rPr>
                <w:rFonts w:ascii="Calibri" w:eastAsia="Times New Roman" w:hAnsi="Calibri" w:cs="Calibri"/>
                <w:color w:val="521708" w:themeColor="accent1" w:themeShade="80"/>
                <w:lang w:eastAsia="fr-FR"/>
              </w:rPr>
            </w:pPr>
          </w:p>
        </w:tc>
      </w:tr>
      <w:tr w:rsidR="0047207F" w:rsidRPr="00506B7D" w14:paraId="0CB5F006"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5CA3A320" w14:textId="207F2688"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359201261"/>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Plateforme d'accompagnement et de répit</w:t>
            </w:r>
          </w:p>
        </w:tc>
      </w:tr>
      <w:tr w:rsidR="0047207F" w:rsidRPr="00506B7D" w14:paraId="51F576C5"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3AC5D126" w14:textId="15D46DDB"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669442057"/>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Foyer ou établissement d’accueil médicalisé (FAM ou EAM)</w:t>
            </w:r>
          </w:p>
        </w:tc>
      </w:tr>
      <w:tr w:rsidR="0047207F" w:rsidRPr="00506B7D" w14:paraId="60DCC028"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50DA46D8" w14:textId="5B9C80BD"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294288299"/>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Maison d'accueil spécialisé (MAS)</w:t>
            </w:r>
          </w:p>
        </w:tc>
      </w:tr>
      <w:tr w:rsidR="0047207F" w:rsidRPr="00506B7D" w14:paraId="06B1282F"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0FC4A9C2" w14:textId="12C30DA2"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312152491"/>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Etablissement d’accueil non médicalisé (EANM) dont foyer de vie et foyer d’hébergement</w:t>
            </w:r>
          </w:p>
        </w:tc>
      </w:tr>
      <w:tr w:rsidR="0047207F" w:rsidRPr="00506B7D" w14:paraId="43841C7F"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555F4919" w14:textId="2DB181C9"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391160121"/>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Unité d’aide par le travail (ESAT)</w:t>
            </w:r>
          </w:p>
        </w:tc>
      </w:tr>
      <w:tr w:rsidR="0047207F" w:rsidRPr="00506B7D" w14:paraId="22816B40"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3E461ADD" w14:textId="019337CC"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474571238"/>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Centre de rééducation professionnel (CRP)</w:t>
            </w:r>
          </w:p>
        </w:tc>
      </w:tr>
      <w:tr w:rsidR="0047207F" w:rsidRPr="00506B7D" w14:paraId="3CCAB45C"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59FC3D5B" w14:textId="630D50C9"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880478707"/>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Unités évaluation réentraînement et d'orientation sociale et professionnel (UEROS)</w:t>
            </w:r>
          </w:p>
        </w:tc>
      </w:tr>
      <w:tr w:rsidR="0047207F" w:rsidRPr="00506B7D" w14:paraId="151B715C"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47760144" w14:textId="1E510751"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468559497"/>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Centre de pré orientation pour handicapés (CPO)</w:t>
            </w:r>
          </w:p>
        </w:tc>
      </w:tr>
      <w:tr w:rsidR="0047207F" w:rsidRPr="00506B7D" w14:paraId="0987A7B1"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58D8A03A" w14:textId="2AB3F56F"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077511802"/>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Dispositif d'emploi accompagné </w:t>
            </w:r>
          </w:p>
        </w:tc>
      </w:tr>
      <w:tr w:rsidR="0047207F" w:rsidRPr="00506B7D" w14:paraId="058AF985"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3438E3E1" w14:textId="2B8BA85B"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501923879"/>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 xml:space="preserve">Institut </w:t>
            </w:r>
            <w:proofErr w:type="spellStart"/>
            <w:r w:rsidR="0047207F" w:rsidRPr="00511E23">
              <w:rPr>
                <w:rFonts w:ascii="Calibri" w:eastAsia="Times New Roman" w:hAnsi="Calibri" w:cs="Calibri"/>
                <w:color w:val="521708" w:themeColor="accent1" w:themeShade="80"/>
                <w:lang w:eastAsia="fr-FR"/>
              </w:rPr>
              <w:t>médico-éducatif</w:t>
            </w:r>
            <w:proofErr w:type="spellEnd"/>
            <w:r w:rsidR="0047207F" w:rsidRPr="00511E23">
              <w:rPr>
                <w:rFonts w:ascii="Calibri" w:eastAsia="Times New Roman" w:hAnsi="Calibri" w:cs="Calibri"/>
                <w:color w:val="521708" w:themeColor="accent1" w:themeShade="80"/>
                <w:lang w:eastAsia="fr-FR"/>
              </w:rPr>
              <w:t xml:space="preserve"> (IME)</w:t>
            </w:r>
          </w:p>
        </w:tc>
      </w:tr>
      <w:tr w:rsidR="0047207F" w:rsidRPr="00506B7D" w14:paraId="0A76690F"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3F93216F" w14:textId="791A5C5C"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407310334"/>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Institut d'éducation motrice (IEM)</w:t>
            </w:r>
          </w:p>
        </w:tc>
      </w:tr>
      <w:tr w:rsidR="0047207F" w:rsidRPr="00506B7D" w14:paraId="1F80C25C"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2B0D59EB" w14:textId="77777777" w:rsidR="0047207F"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640770590"/>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Institut thérapeutique éducatif et pédagogique (ITEP)</w:t>
            </w:r>
          </w:p>
          <w:p w14:paraId="7BA90DBB" w14:textId="1CFCD894" w:rsidR="00B9030E" w:rsidRPr="00511E23" w:rsidRDefault="00B9030E" w:rsidP="0047207F">
            <w:pPr>
              <w:spacing w:after="0" w:line="240" w:lineRule="auto"/>
              <w:rPr>
                <w:rFonts w:ascii="Calibri" w:eastAsia="Times New Roman" w:hAnsi="Calibri" w:cs="Calibri"/>
                <w:color w:val="521708" w:themeColor="accent1" w:themeShade="80"/>
                <w:lang w:eastAsia="fr-FR"/>
              </w:rPr>
            </w:pPr>
          </w:p>
        </w:tc>
      </w:tr>
      <w:tr w:rsidR="0047207F" w:rsidRPr="00506B7D" w14:paraId="6EFDFF64"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322D85C7" w14:textId="3A3F5008" w:rsidR="00555586"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580710348"/>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Etablissement pour enfant ou ado polyhandicapé (EEAP)</w:t>
            </w:r>
          </w:p>
          <w:p w14:paraId="29AD0DFA" w14:textId="2EAC3744" w:rsidR="0047207F" w:rsidRPr="00511E23" w:rsidRDefault="0047207F" w:rsidP="0047207F">
            <w:pPr>
              <w:spacing w:after="0" w:line="240" w:lineRule="auto"/>
              <w:rPr>
                <w:rFonts w:ascii="Calibri" w:eastAsia="Times New Roman" w:hAnsi="Calibri" w:cs="Calibri"/>
                <w:color w:val="521708" w:themeColor="accent1" w:themeShade="80"/>
                <w:lang w:eastAsia="fr-FR"/>
              </w:rPr>
            </w:pPr>
          </w:p>
        </w:tc>
      </w:tr>
      <w:tr w:rsidR="0047207F" w:rsidRPr="00506B7D" w14:paraId="06D43CA0"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213B9BC9" w14:textId="0B311137"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431733447"/>
                <w14:checkbox>
                  <w14:checked w14:val="0"/>
                  <w14:checkedState w14:val="2612" w14:font="MS Gothic"/>
                  <w14:uncheckedState w14:val="2610" w14:font="MS Gothic"/>
                </w14:checkbox>
              </w:sdtPr>
              <w:sdtEndPr/>
              <w:sdtContent>
                <w:r w:rsidR="00555586">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Institut déficient visuel</w:t>
            </w:r>
          </w:p>
        </w:tc>
      </w:tr>
      <w:tr w:rsidR="0047207F" w:rsidRPr="00506B7D" w14:paraId="37705902"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172667FF" w14:textId="0F2596CE"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595367619"/>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Institut déficient auditif</w:t>
            </w:r>
          </w:p>
        </w:tc>
      </w:tr>
      <w:tr w:rsidR="0047207F" w:rsidRPr="00506B7D" w14:paraId="43CE4BF5"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6C13847B" w14:textId="49B7EC35"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260105212"/>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Institut déficient Visuel et Auditif</w:t>
            </w:r>
          </w:p>
        </w:tc>
      </w:tr>
      <w:tr w:rsidR="0047207F" w:rsidRPr="00506B7D" w14:paraId="5817156E"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5C44D7C9" w14:textId="5B279748"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363137937"/>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Unité d'enseignement interne</w:t>
            </w:r>
          </w:p>
        </w:tc>
      </w:tr>
      <w:tr w:rsidR="0047207F" w:rsidRPr="00506B7D" w14:paraId="32874050"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089E0DE2" w14:textId="24397281"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398323207"/>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Unité d'enseignement externe</w:t>
            </w:r>
          </w:p>
        </w:tc>
      </w:tr>
      <w:tr w:rsidR="0047207F" w:rsidRPr="00506B7D" w14:paraId="68DAB40E"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09BB1329" w14:textId="017AA23B"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447854695"/>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Service d'accompagnement, Service d'Education Spécialisée de Soins à Domicile (SESSAD)</w:t>
            </w:r>
          </w:p>
        </w:tc>
      </w:tr>
      <w:tr w:rsidR="0047207F" w:rsidRPr="00506B7D" w14:paraId="40367BF9"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293A64B7" w14:textId="2DBA6033"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656770108"/>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Service d'accompagnement, Service d'Accompagnement Familial et d'Education Précoce (SAFEP)</w:t>
            </w:r>
          </w:p>
        </w:tc>
      </w:tr>
      <w:tr w:rsidR="0047207F" w:rsidRPr="00506B7D" w14:paraId="586ABB89"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053EE1D7" w14:textId="36C090A6"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587348298"/>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Service d'accompagnement, Services de Soutien à l'Education Familiale et à la Scolarisation (SSEFIS)</w:t>
            </w:r>
          </w:p>
        </w:tc>
      </w:tr>
      <w:tr w:rsidR="0047207F" w:rsidRPr="00506B7D" w14:paraId="2BCA9134"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11A96D16" w14:textId="4196AD7C"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758560316"/>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Service d'accompagnement, Service d'Aide à l'Acquisition de l'Autonomie et à l'Intégration Scolaire (S3AIS)</w:t>
            </w:r>
          </w:p>
        </w:tc>
      </w:tr>
      <w:tr w:rsidR="0047207F" w:rsidRPr="00506B7D" w14:paraId="1B50BBB3"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153131D0" w14:textId="368D700D"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343094806"/>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Centre d'action médico-sociale précoce (CAMSP)</w:t>
            </w:r>
          </w:p>
        </w:tc>
      </w:tr>
      <w:tr w:rsidR="0047207F" w:rsidRPr="00506B7D" w14:paraId="6C2175DF"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033D9248" w14:textId="4D7C31CC"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412667421"/>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Centre médico-psycho-pédagogique (CMPP)</w:t>
            </w:r>
          </w:p>
        </w:tc>
      </w:tr>
      <w:tr w:rsidR="0047207F" w:rsidRPr="00506B7D" w14:paraId="41F8B3FC"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5AB3E22D" w14:textId="5AFE27AE"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376740341"/>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Jardin d’enfants spécialisé</w:t>
            </w:r>
          </w:p>
        </w:tc>
      </w:tr>
      <w:tr w:rsidR="0047207F" w:rsidRPr="00506B7D" w14:paraId="760FD1EF"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7D1DAA01" w14:textId="60732D8B"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515879900"/>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Bureau d'Aide Psychologique Universitaire (B.A.P.U.)</w:t>
            </w:r>
          </w:p>
        </w:tc>
      </w:tr>
      <w:tr w:rsidR="0047207F" w:rsidRPr="00506B7D" w14:paraId="092628B1"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57F5BB7A" w14:textId="43E664C7"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851710149"/>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Pôles de compétences et de prestations externalisées (PCPE)</w:t>
            </w:r>
          </w:p>
        </w:tc>
      </w:tr>
      <w:tr w:rsidR="0047207F" w:rsidRPr="00506B7D" w14:paraId="7C582CBB"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17F3BAF6" w14:textId="11FA18E8"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443301045"/>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Equipe Relai Handicap rare</w:t>
            </w:r>
          </w:p>
        </w:tc>
      </w:tr>
      <w:tr w:rsidR="0047207F" w:rsidRPr="00506B7D" w14:paraId="1C37FA30"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5DB8F911" w14:textId="01BB6EC5" w:rsidR="0047207F" w:rsidRPr="00511E23"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082292523"/>
                <w14:checkbox>
                  <w14:checked w14:val="0"/>
                  <w14:checkedState w14:val="2612" w14:font="MS Gothic"/>
                  <w14:uncheckedState w14:val="2610" w14:font="MS Gothic"/>
                </w14:checkbox>
              </w:sdtPr>
              <w:sdtEndPr/>
              <w:sdtContent>
                <w:r w:rsidR="0047207F" w:rsidRPr="00511E23">
                  <w:rPr>
                    <w:rFonts w:ascii="MS Gothic" w:eastAsia="MS Gothic" w:hAnsi="MS Gothic" w:cs="Calibri" w:hint="eastAsia"/>
                    <w:color w:val="521708" w:themeColor="accent1" w:themeShade="80"/>
                    <w:lang w:eastAsia="fr-FR"/>
                  </w:rPr>
                  <w:t>☐</w:t>
                </w:r>
              </w:sdtContent>
            </w:sdt>
            <w:r w:rsidR="0047207F" w:rsidRPr="00511E23">
              <w:rPr>
                <w:rFonts w:ascii="Calibri" w:eastAsia="Times New Roman" w:hAnsi="Calibri" w:cs="Calibri"/>
                <w:color w:val="521708" w:themeColor="accent1" w:themeShade="80"/>
                <w:lang w:eastAsia="fr-FR"/>
              </w:rPr>
              <w:t>Lieu de vie et d'accueil (hors ESMS)</w:t>
            </w:r>
          </w:p>
        </w:tc>
      </w:tr>
      <w:tr w:rsidR="00D87515" w:rsidRPr="00D87515" w14:paraId="68C98987" w14:textId="77777777" w:rsidTr="00511E23">
        <w:trPr>
          <w:trHeight w:val="315"/>
        </w:trPr>
        <w:tc>
          <w:tcPr>
            <w:tcW w:w="13310" w:type="dxa"/>
            <w:gridSpan w:val="2"/>
            <w:tcBorders>
              <w:top w:val="nil"/>
              <w:left w:val="nil"/>
              <w:bottom w:val="nil"/>
              <w:right w:val="single" w:sz="8" w:space="0" w:color="auto"/>
            </w:tcBorders>
            <w:shd w:val="clear" w:color="auto" w:fill="auto"/>
            <w:vAlign w:val="center"/>
            <w:hideMark/>
          </w:tcPr>
          <w:p w14:paraId="77F2F4A2" w14:textId="39BEE786" w:rsidR="0047207F" w:rsidRPr="00D87515"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802623843"/>
                <w14:checkbox>
                  <w14:checked w14:val="0"/>
                  <w14:checkedState w14:val="2612" w14:font="MS Gothic"/>
                  <w14:uncheckedState w14:val="2610" w14:font="MS Gothic"/>
                </w14:checkbox>
              </w:sdtPr>
              <w:sdtEndPr/>
              <w:sdtContent>
                <w:r w:rsidR="0047207F" w:rsidRPr="00D87515">
                  <w:rPr>
                    <w:rFonts w:ascii="MS Gothic" w:eastAsia="MS Gothic" w:hAnsi="MS Gothic" w:cs="Calibri" w:hint="eastAsia"/>
                    <w:color w:val="521708" w:themeColor="accent1" w:themeShade="80"/>
                    <w:lang w:eastAsia="fr-FR"/>
                  </w:rPr>
                  <w:t>☐</w:t>
                </w:r>
              </w:sdtContent>
            </w:sdt>
            <w:r w:rsidR="0047207F" w:rsidRPr="00D87515">
              <w:rPr>
                <w:rFonts w:ascii="Calibri" w:eastAsia="Times New Roman" w:hAnsi="Calibri" w:cs="Calibri"/>
                <w:color w:val="521708" w:themeColor="accent1" w:themeShade="80"/>
                <w:lang w:eastAsia="fr-FR"/>
              </w:rPr>
              <w:t>Guichet d'accueil, écoute, conseil, orientation</w:t>
            </w:r>
          </w:p>
          <w:tbl>
            <w:tblPr>
              <w:tblW w:w="11280" w:type="dxa"/>
              <w:tblCellMar>
                <w:left w:w="70" w:type="dxa"/>
                <w:right w:w="70" w:type="dxa"/>
              </w:tblCellMar>
              <w:tblLook w:val="04A0" w:firstRow="1" w:lastRow="0" w:firstColumn="1" w:lastColumn="0" w:noHBand="0" w:noVBand="1"/>
            </w:tblPr>
            <w:tblGrid>
              <w:gridCol w:w="11280"/>
            </w:tblGrid>
            <w:tr w:rsidR="0047207F" w:rsidRPr="00D87515" w14:paraId="028D8054" w14:textId="77777777" w:rsidTr="0047207F">
              <w:trPr>
                <w:trHeight w:val="315"/>
              </w:trPr>
              <w:tc>
                <w:tcPr>
                  <w:tcW w:w="11280" w:type="dxa"/>
                  <w:tcBorders>
                    <w:top w:val="nil"/>
                    <w:left w:val="nil"/>
                    <w:bottom w:val="nil"/>
                    <w:right w:val="single" w:sz="8" w:space="0" w:color="auto"/>
                  </w:tcBorders>
                  <w:shd w:val="clear" w:color="auto" w:fill="auto"/>
                  <w:vAlign w:val="center"/>
                  <w:hideMark/>
                </w:tcPr>
                <w:p w14:paraId="05A41385" w14:textId="51B74011" w:rsidR="0047207F" w:rsidRPr="005E7E44"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705063694"/>
                      <w14:checkbox>
                        <w14:checked w14:val="0"/>
                        <w14:checkedState w14:val="2612" w14:font="MS Gothic"/>
                        <w14:uncheckedState w14:val="2610" w14:font="MS Gothic"/>
                      </w14:checkbox>
                    </w:sdtPr>
                    <w:sdtEndPr/>
                    <w:sdtContent>
                      <w:r w:rsidR="0047207F" w:rsidRPr="005E7E44">
                        <w:rPr>
                          <w:rFonts w:ascii="MS Gothic" w:eastAsia="MS Gothic" w:hAnsi="MS Gothic" w:cs="Calibri" w:hint="eastAsia"/>
                          <w:color w:val="521708" w:themeColor="accent1" w:themeShade="80"/>
                          <w:lang w:eastAsia="fr-FR"/>
                        </w:rPr>
                        <w:t>☐</w:t>
                      </w:r>
                    </w:sdtContent>
                  </w:sdt>
                  <w:r w:rsidR="0047207F" w:rsidRPr="005E7E44">
                    <w:rPr>
                      <w:rFonts w:ascii="Calibri" w:eastAsia="Times New Roman" w:hAnsi="Calibri" w:cs="Calibri"/>
                      <w:color w:val="521708" w:themeColor="accent1" w:themeShade="80"/>
                      <w:lang w:eastAsia="fr-FR"/>
                    </w:rPr>
                    <w:t>Logement inclusif</w:t>
                  </w:r>
                </w:p>
              </w:tc>
            </w:tr>
            <w:tr w:rsidR="0047207F" w:rsidRPr="00D87515" w14:paraId="2E53159F" w14:textId="77777777" w:rsidTr="0047207F">
              <w:trPr>
                <w:trHeight w:val="315"/>
              </w:trPr>
              <w:tc>
                <w:tcPr>
                  <w:tcW w:w="11280" w:type="dxa"/>
                  <w:tcBorders>
                    <w:top w:val="nil"/>
                    <w:left w:val="nil"/>
                    <w:bottom w:val="nil"/>
                    <w:right w:val="single" w:sz="8" w:space="0" w:color="auto"/>
                  </w:tcBorders>
                  <w:shd w:val="clear" w:color="auto" w:fill="auto"/>
                  <w:vAlign w:val="center"/>
                  <w:hideMark/>
                </w:tcPr>
                <w:p w14:paraId="24769892" w14:textId="77777777" w:rsidR="0047207F" w:rsidRPr="005E7E44"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612123430"/>
                      <w14:checkbox>
                        <w14:checked w14:val="0"/>
                        <w14:checkedState w14:val="2612" w14:font="MS Gothic"/>
                        <w14:uncheckedState w14:val="2610" w14:font="MS Gothic"/>
                      </w14:checkbox>
                    </w:sdtPr>
                    <w:sdtEndPr/>
                    <w:sdtContent>
                      <w:r w:rsidR="0047207F" w:rsidRPr="005E7E44">
                        <w:rPr>
                          <w:rFonts w:ascii="MS Gothic" w:eastAsia="MS Gothic" w:hAnsi="MS Gothic" w:cs="Calibri" w:hint="eastAsia"/>
                          <w:color w:val="521708" w:themeColor="accent1" w:themeShade="80"/>
                          <w:lang w:eastAsia="fr-FR"/>
                        </w:rPr>
                        <w:t>☐</w:t>
                      </w:r>
                    </w:sdtContent>
                  </w:sdt>
                  <w:r w:rsidR="0047207F" w:rsidRPr="005E7E44">
                    <w:rPr>
                      <w:rFonts w:ascii="Calibri" w:eastAsia="Times New Roman" w:hAnsi="Calibri" w:cs="Calibri"/>
                      <w:color w:val="521708" w:themeColor="accent1" w:themeShade="80"/>
                      <w:lang w:eastAsia="fr-FR"/>
                    </w:rPr>
                    <w:t>Services Soins infirmiers à domicile renforcé (SSIAD renforcé)</w:t>
                  </w:r>
                </w:p>
                <w:p w14:paraId="335BE79A" w14:textId="504CCAED" w:rsidR="007470FD" w:rsidRPr="005E7E44"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2105152313"/>
                      <w14:checkbox>
                        <w14:checked w14:val="0"/>
                        <w14:checkedState w14:val="2612" w14:font="MS Gothic"/>
                        <w14:uncheckedState w14:val="2610" w14:font="MS Gothic"/>
                      </w14:checkbox>
                    </w:sdtPr>
                    <w:sdtEndPr/>
                    <w:sdtContent>
                      <w:r w:rsidR="007470FD" w:rsidRPr="005E7E44">
                        <w:rPr>
                          <w:rFonts w:ascii="MS Gothic" w:eastAsia="MS Gothic" w:hAnsi="MS Gothic" w:cs="Calibri" w:hint="eastAsia"/>
                          <w:color w:val="521708" w:themeColor="accent1" w:themeShade="80"/>
                          <w:lang w:eastAsia="fr-FR"/>
                        </w:rPr>
                        <w:t>☐</w:t>
                      </w:r>
                    </w:sdtContent>
                  </w:sdt>
                  <w:r w:rsidR="007470FD" w:rsidRPr="005E7E44">
                    <w:rPr>
                      <w:rFonts w:ascii="Calibri" w:eastAsia="Times New Roman" w:hAnsi="Calibri" w:cs="Calibri"/>
                      <w:color w:val="521708" w:themeColor="accent1" w:themeShade="80"/>
                      <w:lang w:eastAsia="fr-FR"/>
                    </w:rPr>
                    <w:t xml:space="preserve">Plateforme de Coordination et d’Orientation (PCO) </w:t>
                  </w:r>
                </w:p>
                <w:p w14:paraId="0980D409" w14:textId="77108860" w:rsidR="007470FD" w:rsidRPr="005E7E44" w:rsidRDefault="00156078" w:rsidP="0047207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9823463"/>
                      <w14:checkbox>
                        <w14:checked w14:val="0"/>
                        <w14:checkedState w14:val="2612" w14:font="MS Gothic"/>
                        <w14:uncheckedState w14:val="2610" w14:font="MS Gothic"/>
                      </w14:checkbox>
                    </w:sdtPr>
                    <w:sdtEndPr/>
                    <w:sdtContent>
                      <w:r w:rsidR="007470FD" w:rsidRPr="005E7E44">
                        <w:rPr>
                          <w:rFonts w:ascii="MS Gothic" w:eastAsia="MS Gothic" w:hAnsi="MS Gothic" w:cs="Calibri" w:hint="eastAsia"/>
                          <w:color w:val="521708" w:themeColor="accent1" w:themeShade="80"/>
                          <w:lang w:eastAsia="fr-FR"/>
                        </w:rPr>
                        <w:t>☐</w:t>
                      </w:r>
                    </w:sdtContent>
                  </w:sdt>
                  <w:r w:rsidR="007470FD" w:rsidRPr="005E7E44">
                    <w:rPr>
                      <w:rFonts w:ascii="Calibri" w:eastAsia="Times New Roman" w:hAnsi="Calibri" w:cs="Calibri"/>
                      <w:color w:val="521708" w:themeColor="accent1" w:themeShade="80"/>
                      <w:lang w:eastAsia="fr-FR"/>
                    </w:rPr>
                    <w:t xml:space="preserve">Equipe mobile </w:t>
                  </w:r>
                  <w:proofErr w:type="spellStart"/>
                  <w:r w:rsidR="007470FD" w:rsidRPr="005E7E44">
                    <w:rPr>
                      <w:rFonts w:ascii="Calibri" w:eastAsia="Times New Roman" w:hAnsi="Calibri" w:cs="Calibri"/>
                      <w:color w:val="521708" w:themeColor="accent1" w:themeShade="80"/>
                      <w:lang w:eastAsia="fr-FR"/>
                    </w:rPr>
                    <w:t>Austisme</w:t>
                  </w:r>
                  <w:proofErr w:type="spellEnd"/>
                  <w:r w:rsidR="007470FD" w:rsidRPr="005E7E44">
                    <w:rPr>
                      <w:rFonts w:ascii="Calibri" w:eastAsia="Times New Roman" w:hAnsi="Calibri" w:cs="Calibri"/>
                      <w:color w:val="521708" w:themeColor="accent1" w:themeShade="80"/>
                      <w:lang w:eastAsia="fr-FR"/>
                    </w:rPr>
                    <w:t xml:space="preserve"> (EMA) </w:t>
                  </w:r>
                </w:p>
              </w:tc>
            </w:tr>
          </w:tbl>
          <w:p w14:paraId="0F777FC3" w14:textId="77777777" w:rsidR="0047207F" w:rsidRPr="00D87515" w:rsidRDefault="0047207F" w:rsidP="0047207F">
            <w:pPr>
              <w:spacing w:after="0" w:line="240" w:lineRule="auto"/>
              <w:rPr>
                <w:rFonts w:ascii="Calibri" w:eastAsia="Times New Roman" w:hAnsi="Calibri" w:cs="Calibri"/>
                <w:color w:val="521708" w:themeColor="accent1" w:themeShade="80"/>
                <w:lang w:eastAsia="fr-FR"/>
              </w:rPr>
            </w:pPr>
          </w:p>
          <w:p w14:paraId="5424A33D" w14:textId="66CE57A2" w:rsidR="0047207F" w:rsidRPr="00555586" w:rsidRDefault="0047207F" w:rsidP="00555586">
            <w:pPr>
              <w:pStyle w:val="Titre2"/>
              <w:rPr>
                <w:b/>
                <w:bCs/>
              </w:rPr>
            </w:pPr>
            <w:bookmarkStart w:id="50" w:name="_Toc13037726"/>
            <w:r w:rsidRPr="00555586">
              <w:rPr>
                <w:b/>
                <w:bCs/>
              </w:rPr>
              <w:t>Compétences spécifiques</w:t>
            </w:r>
            <w:bookmarkEnd w:id="50"/>
          </w:p>
          <w:p w14:paraId="402CD593" w14:textId="77777777" w:rsidR="00511E23" w:rsidRPr="00D87515" w:rsidRDefault="00511E23" w:rsidP="00511E23">
            <w:pPr>
              <w:spacing w:after="0"/>
              <w:jc w:val="both"/>
              <w:rPr>
                <w:rFonts w:ascii="Calibri" w:hAnsi="Calibri" w:cs="Calibri"/>
                <w:i/>
                <w:iCs/>
                <w:color w:val="521708" w:themeColor="accent1" w:themeShade="80"/>
                <w:sz w:val="18"/>
                <w:szCs w:val="18"/>
              </w:rPr>
            </w:pPr>
            <w:r w:rsidRPr="00D87515">
              <w:rPr>
                <w:rFonts w:ascii="Calibri" w:hAnsi="Calibri" w:cs="Calibri"/>
                <w:i/>
                <w:iCs/>
                <w:color w:val="521708" w:themeColor="accent1" w:themeShade="80"/>
                <w:sz w:val="18"/>
                <w:szCs w:val="18"/>
              </w:rPr>
              <w:t xml:space="preserve">Les compétences ressources décrivent les compétences des professionnels du parcours de Santé qui interviennent dans l'unité. </w:t>
            </w:r>
          </w:p>
          <w:p w14:paraId="09F2A957" w14:textId="77777777" w:rsidR="00511E23" w:rsidRPr="00D87515" w:rsidRDefault="00511E23" w:rsidP="00511E23">
            <w:pPr>
              <w:spacing w:after="0"/>
              <w:jc w:val="both"/>
              <w:rPr>
                <w:rFonts w:ascii="Calibri" w:hAnsi="Calibri" w:cs="Calibri"/>
                <w:i/>
                <w:iCs/>
                <w:color w:val="521708" w:themeColor="accent1" w:themeShade="80"/>
                <w:sz w:val="18"/>
                <w:szCs w:val="18"/>
              </w:rPr>
            </w:pPr>
            <w:r w:rsidRPr="00D87515">
              <w:rPr>
                <w:rFonts w:ascii="Calibri" w:hAnsi="Calibri" w:cs="Calibri"/>
                <w:i/>
                <w:iCs/>
                <w:color w:val="521708" w:themeColor="accent1" w:themeShade="80"/>
                <w:sz w:val="18"/>
                <w:szCs w:val="18"/>
              </w:rPr>
              <w:t xml:space="preserve">Cette description peut correspondre à une profession, une spécialité ordinale et/ou des compétences spécifiques. </w:t>
            </w:r>
          </w:p>
          <w:p w14:paraId="13C16EED" w14:textId="3C28C5F3" w:rsidR="00511E23" w:rsidRPr="00D87515" w:rsidRDefault="00511E23" w:rsidP="00511E23">
            <w:pPr>
              <w:spacing w:after="0"/>
              <w:jc w:val="both"/>
              <w:rPr>
                <w:rFonts w:ascii="Calibri" w:hAnsi="Calibri" w:cs="Calibri"/>
                <w:i/>
                <w:iCs/>
                <w:color w:val="521708" w:themeColor="accent1" w:themeShade="80"/>
                <w:sz w:val="18"/>
                <w:szCs w:val="18"/>
              </w:rPr>
            </w:pPr>
            <w:r w:rsidRPr="00D87515">
              <w:rPr>
                <w:rFonts w:ascii="Calibri" w:hAnsi="Calibri" w:cs="Calibri"/>
                <w:i/>
                <w:iCs/>
                <w:color w:val="521708" w:themeColor="accent1" w:themeShade="80"/>
                <w:sz w:val="18"/>
                <w:szCs w:val="18"/>
              </w:rPr>
              <w:t xml:space="preserve">Seules les compétences discriminantes dans la prise en charge ou l'accompagnement de l'usager sont </w:t>
            </w:r>
            <w:proofErr w:type="gramStart"/>
            <w:r w:rsidRPr="00D87515">
              <w:rPr>
                <w:rFonts w:ascii="Calibri" w:hAnsi="Calibri" w:cs="Calibri"/>
                <w:i/>
                <w:iCs/>
                <w:color w:val="521708" w:themeColor="accent1" w:themeShade="80"/>
                <w:sz w:val="18"/>
                <w:szCs w:val="18"/>
              </w:rPr>
              <w:t>précisées</w:t>
            </w:r>
            <w:proofErr w:type="gramEnd"/>
            <w:r w:rsidRPr="00D87515">
              <w:rPr>
                <w:rFonts w:ascii="Calibri" w:hAnsi="Calibri" w:cs="Calibri"/>
                <w:i/>
                <w:iCs/>
                <w:color w:val="521708" w:themeColor="accent1" w:themeShade="80"/>
                <w:sz w:val="18"/>
                <w:szCs w:val="18"/>
              </w:rPr>
              <w:t xml:space="preserve">. </w:t>
            </w:r>
          </w:p>
          <w:p w14:paraId="033EC336" w14:textId="77777777" w:rsidR="00511E23" w:rsidRPr="00D87515" w:rsidRDefault="00511E23" w:rsidP="00511E23">
            <w:pPr>
              <w:spacing w:after="0"/>
              <w:jc w:val="both"/>
              <w:rPr>
                <w:rFonts w:ascii="Calibri" w:hAnsi="Calibri" w:cs="Calibri"/>
                <w:i/>
                <w:iCs/>
                <w:color w:val="521708" w:themeColor="accent1" w:themeShade="80"/>
                <w:sz w:val="18"/>
                <w:szCs w:val="18"/>
              </w:rPr>
            </w:pPr>
          </w:p>
          <w:tbl>
            <w:tblPr>
              <w:tblW w:w="13160" w:type="dxa"/>
              <w:tblCellMar>
                <w:left w:w="70" w:type="dxa"/>
                <w:right w:w="70" w:type="dxa"/>
              </w:tblCellMar>
              <w:tblLook w:val="04A0" w:firstRow="1" w:lastRow="0" w:firstColumn="1" w:lastColumn="0" w:noHBand="0" w:noVBand="1"/>
            </w:tblPr>
            <w:tblGrid>
              <w:gridCol w:w="13160"/>
            </w:tblGrid>
            <w:tr w:rsidR="009E5FCF" w:rsidRPr="00D87515" w14:paraId="724FBFE5" w14:textId="77777777" w:rsidTr="009E5FCF">
              <w:trPr>
                <w:trHeight w:val="315"/>
              </w:trPr>
              <w:tc>
                <w:tcPr>
                  <w:tcW w:w="13160" w:type="dxa"/>
                  <w:tcBorders>
                    <w:top w:val="nil"/>
                    <w:left w:val="nil"/>
                    <w:bottom w:val="nil"/>
                    <w:right w:val="single" w:sz="8" w:space="0" w:color="auto"/>
                  </w:tcBorders>
                  <w:shd w:val="clear" w:color="auto" w:fill="auto"/>
                  <w:vAlign w:val="center"/>
                  <w:hideMark/>
                </w:tcPr>
                <w:p w14:paraId="132E4D14" w14:textId="10349E30" w:rsidR="009E5FCF" w:rsidRPr="00D87515" w:rsidRDefault="00156078" w:rsidP="009E5FC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127899362"/>
                      <w14:checkbox>
                        <w14:checked w14:val="0"/>
                        <w14:checkedState w14:val="2612" w14:font="MS Gothic"/>
                        <w14:uncheckedState w14:val="2610" w14:font="MS Gothic"/>
                      </w14:checkbox>
                    </w:sdtPr>
                    <w:sdtEndPr/>
                    <w:sdtContent>
                      <w:r w:rsidR="00D87515"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Neuropsychologue</w:t>
                  </w:r>
                </w:p>
              </w:tc>
            </w:tr>
            <w:tr w:rsidR="009E5FCF" w:rsidRPr="00D87515" w14:paraId="23141EDD" w14:textId="77777777" w:rsidTr="009E5FCF">
              <w:trPr>
                <w:trHeight w:val="315"/>
              </w:trPr>
              <w:tc>
                <w:tcPr>
                  <w:tcW w:w="13160" w:type="dxa"/>
                  <w:tcBorders>
                    <w:top w:val="nil"/>
                    <w:left w:val="nil"/>
                    <w:bottom w:val="nil"/>
                    <w:right w:val="single" w:sz="8" w:space="0" w:color="auto"/>
                  </w:tcBorders>
                  <w:shd w:val="clear" w:color="auto" w:fill="auto"/>
                  <w:vAlign w:val="center"/>
                  <w:hideMark/>
                </w:tcPr>
                <w:p w14:paraId="4C8FA2AF" w14:textId="746E3109" w:rsidR="00A11732" w:rsidRDefault="00156078" w:rsidP="009E5FC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37998321"/>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Interprète en langues étrangères</w:t>
                  </w:r>
                </w:p>
                <w:p w14:paraId="7881B545" w14:textId="043A5305" w:rsidR="00A11732" w:rsidRPr="00D87515" w:rsidRDefault="00A11732" w:rsidP="009E5FCF">
                  <w:pPr>
                    <w:spacing w:after="0" w:line="240" w:lineRule="auto"/>
                    <w:rPr>
                      <w:rFonts w:ascii="Calibri" w:eastAsia="Times New Roman" w:hAnsi="Calibri" w:cs="Calibri"/>
                      <w:color w:val="521708" w:themeColor="accent1" w:themeShade="80"/>
                      <w:lang w:eastAsia="fr-FR"/>
                    </w:rPr>
                  </w:pPr>
                </w:p>
              </w:tc>
            </w:tr>
            <w:tr w:rsidR="009E5FCF" w:rsidRPr="00D87515" w14:paraId="1338D24D" w14:textId="77777777" w:rsidTr="009E5FCF">
              <w:trPr>
                <w:trHeight w:val="315"/>
              </w:trPr>
              <w:tc>
                <w:tcPr>
                  <w:tcW w:w="13160" w:type="dxa"/>
                  <w:tcBorders>
                    <w:top w:val="nil"/>
                    <w:left w:val="nil"/>
                    <w:bottom w:val="nil"/>
                    <w:right w:val="single" w:sz="8" w:space="0" w:color="auto"/>
                  </w:tcBorders>
                  <w:shd w:val="clear" w:color="auto" w:fill="auto"/>
                  <w:vAlign w:val="center"/>
                  <w:hideMark/>
                </w:tcPr>
                <w:p w14:paraId="55F0D56E" w14:textId="1A1F3FA5" w:rsidR="009E5FCF" w:rsidRPr="00D87515" w:rsidRDefault="00156078" w:rsidP="009E5FC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788793851"/>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Interprète en langues régionales</w:t>
                  </w:r>
                </w:p>
              </w:tc>
            </w:tr>
            <w:tr w:rsidR="009E5FCF" w:rsidRPr="00D87515" w14:paraId="47363AB4" w14:textId="77777777" w:rsidTr="009E5FCF">
              <w:trPr>
                <w:trHeight w:val="315"/>
              </w:trPr>
              <w:tc>
                <w:tcPr>
                  <w:tcW w:w="13160" w:type="dxa"/>
                  <w:tcBorders>
                    <w:top w:val="nil"/>
                    <w:left w:val="nil"/>
                    <w:bottom w:val="nil"/>
                    <w:right w:val="single" w:sz="8" w:space="0" w:color="auto"/>
                  </w:tcBorders>
                  <w:shd w:val="clear" w:color="auto" w:fill="auto"/>
                  <w:vAlign w:val="center"/>
                  <w:hideMark/>
                </w:tcPr>
                <w:p w14:paraId="05E898B0" w14:textId="06F4E6E4" w:rsidR="009E5FCF" w:rsidRPr="00D87515" w:rsidRDefault="00156078" w:rsidP="009E5FC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64222875"/>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 xml:space="preserve">Médiateur de santé pair </w:t>
                  </w:r>
                </w:p>
              </w:tc>
            </w:tr>
            <w:tr w:rsidR="009E5FCF" w:rsidRPr="00D87515" w14:paraId="1BE2C77C" w14:textId="77777777" w:rsidTr="009E5FCF">
              <w:trPr>
                <w:trHeight w:val="315"/>
              </w:trPr>
              <w:tc>
                <w:tcPr>
                  <w:tcW w:w="13160" w:type="dxa"/>
                  <w:tcBorders>
                    <w:top w:val="nil"/>
                    <w:left w:val="nil"/>
                    <w:bottom w:val="nil"/>
                    <w:right w:val="single" w:sz="8" w:space="0" w:color="auto"/>
                  </w:tcBorders>
                  <w:shd w:val="clear" w:color="auto" w:fill="auto"/>
                  <w:vAlign w:val="center"/>
                  <w:hideMark/>
                </w:tcPr>
                <w:p w14:paraId="5B31ADEB" w14:textId="77777777" w:rsidR="009E5FCF" w:rsidRPr="00D87515" w:rsidRDefault="00156078" w:rsidP="009E5FC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543298713"/>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Socio-esthéticienne</w:t>
                  </w:r>
                </w:p>
                <w:p w14:paraId="0676F006" w14:textId="4DA5581A" w:rsidR="00D87515" w:rsidRPr="00D87515" w:rsidRDefault="00D87515" w:rsidP="009E5FCF">
                  <w:pPr>
                    <w:spacing w:after="0" w:line="240" w:lineRule="auto"/>
                    <w:rPr>
                      <w:rFonts w:ascii="Calibri" w:eastAsia="Times New Roman" w:hAnsi="Calibri" w:cs="Calibri"/>
                      <w:color w:val="521708" w:themeColor="accent1" w:themeShade="80"/>
                      <w:lang w:eastAsia="fr-FR"/>
                    </w:rPr>
                  </w:pPr>
                </w:p>
              </w:tc>
            </w:tr>
            <w:tr w:rsidR="009E5FCF" w:rsidRPr="00D87515" w14:paraId="6823EAF3" w14:textId="77777777" w:rsidTr="009E5FCF">
              <w:trPr>
                <w:trHeight w:val="315"/>
              </w:trPr>
              <w:tc>
                <w:tcPr>
                  <w:tcW w:w="13160" w:type="dxa"/>
                  <w:tcBorders>
                    <w:top w:val="nil"/>
                    <w:left w:val="nil"/>
                    <w:bottom w:val="nil"/>
                    <w:right w:val="single" w:sz="8" w:space="0" w:color="auto"/>
                  </w:tcBorders>
                  <w:shd w:val="clear" w:color="auto" w:fill="auto"/>
                  <w:vAlign w:val="center"/>
                  <w:hideMark/>
                </w:tcPr>
                <w:p w14:paraId="660BA774" w14:textId="12BC1A19" w:rsidR="009E5FCF" w:rsidRPr="00D87515" w:rsidRDefault="00156078" w:rsidP="009E5FC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975255713"/>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Enseignant du 1er degré</w:t>
                  </w:r>
                </w:p>
              </w:tc>
            </w:tr>
            <w:tr w:rsidR="009E5FCF" w:rsidRPr="00D87515" w14:paraId="2C652328" w14:textId="77777777" w:rsidTr="009E5FCF">
              <w:trPr>
                <w:trHeight w:val="315"/>
              </w:trPr>
              <w:tc>
                <w:tcPr>
                  <w:tcW w:w="13160" w:type="dxa"/>
                  <w:tcBorders>
                    <w:top w:val="nil"/>
                    <w:left w:val="nil"/>
                    <w:bottom w:val="nil"/>
                    <w:right w:val="single" w:sz="8" w:space="0" w:color="auto"/>
                  </w:tcBorders>
                  <w:shd w:val="clear" w:color="auto" w:fill="auto"/>
                  <w:vAlign w:val="center"/>
                  <w:hideMark/>
                </w:tcPr>
                <w:p w14:paraId="44F95600" w14:textId="48C8D9EB" w:rsidR="009E5FCF" w:rsidRPr="00D87515" w:rsidRDefault="00156078" w:rsidP="009E5FC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841844149"/>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Enseignant du 2nd degré</w:t>
                  </w:r>
                </w:p>
              </w:tc>
            </w:tr>
            <w:tr w:rsidR="009E5FCF" w:rsidRPr="00D87515" w14:paraId="5BBF752C" w14:textId="77777777" w:rsidTr="009E5FCF">
              <w:trPr>
                <w:trHeight w:val="315"/>
              </w:trPr>
              <w:tc>
                <w:tcPr>
                  <w:tcW w:w="13160" w:type="dxa"/>
                  <w:tcBorders>
                    <w:top w:val="nil"/>
                    <w:left w:val="nil"/>
                    <w:bottom w:val="nil"/>
                    <w:right w:val="single" w:sz="8" w:space="0" w:color="auto"/>
                  </w:tcBorders>
                  <w:shd w:val="clear" w:color="auto" w:fill="auto"/>
                  <w:vAlign w:val="center"/>
                  <w:hideMark/>
                </w:tcPr>
                <w:p w14:paraId="3F027140" w14:textId="55FE0746" w:rsidR="009E5FCF" w:rsidRPr="00D87515" w:rsidRDefault="00156078" w:rsidP="009E5FC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191803078"/>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Enseignant du supérieur</w:t>
                  </w:r>
                </w:p>
              </w:tc>
            </w:tr>
            <w:tr w:rsidR="009E5FCF" w:rsidRPr="00D87515" w14:paraId="02B34EF3" w14:textId="77777777" w:rsidTr="009E5FCF">
              <w:trPr>
                <w:trHeight w:val="315"/>
              </w:trPr>
              <w:tc>
                <w:tcPr>
                  <w:tcW w:w="13160" w:type="dxa"/>
                  <w:tcBorders>
                    <w:top w:val="nil"/>
                    <w:left w:val="nil"/>
                    <w:bottom w:val="nil"/>
                    <w:right w:val="single" w:sz="8" w:space="0" w:color="auto"/>
                  </w:tcBorders>
                  <w:shd w:val="clear" w:color="auto" w:fill="auto"/>
                  <w:vAlign w:val="center"/>
                  <w:hideMark/>
                </w:tcPr>
                <w:p w14:paraId="5AFEF96A" w14:textId="30E593B1" w:rsidR="009E5FCF" w:rsidRPr="00D87515" w:rsidRDefault="00156078" w:rsidP="009E5FC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00840766"/>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Puéricultrice</w:t>
                  </w:r>
                </w:p>
              </w:tc>
            </w:tr>
            <w:tr w:rsidR="009E5FCF" w:rsidRPr="00D87515" w14:paraId="75016390" w14:textId="77777777" w:rsidTr="009E5FCF">
              <w:trPr>
                <w:trHeight w:val="315"/>
              </w:trPr>
              <w:tc>
                <w:tcPr>
                  <w:tcW w:w="13160" w:type="dxa"/>
                  <w:tcBorders>
                    <w:top w:val="nil"/>
                    <w:left w:val="nil"/>
                    <w:bottom w:val="nil"/>
                    <w:right w:val="single" w:sz="8" w:space="0" w:color="auto"/>
                  </w:tcBorders>
                  <w:shd w:val="clear" w:color="auto" w:fill="auto"/>
                  <w:vAlign w:val="center"/>
                  <w:hideMark/>
                </w:tcPr>
                <w:p w14:paraId="33E861EC" w14:textId="71F7E134" w:rsidR="009E5FCF" w:rsidRPr="00D87515" w:rsidRDefault="00156078" w:rsidP="009E5FC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904659382"/>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Aide humaine en milieu scolaire</w:t>
                  </w:r>
                </w:p>
              </w:tc>
            </w:tr>
            <w:tr w:rsidR="009E5FCF" w:rsidRPr="00D87515" w14:paraId="5AB92E8F" w14:textId="77777777" w:rsidTr="009E5FCF">
              <w:trPr>
                <w:trHeight w:val="315"/>
              </w:trPr>
              <w:tc>
                <w:tcPr>
                  <w:tcW w:w="13160" w:type="dxa"/>
                  <w:tcBorders>
                    <w:top w:val="nil"/>
                    <w:left w:val="nil"/>
                    <w:bottom w:val="nil"/>
                    <w:right w:val="single" w:sz="8" w:space="0" w:color="auto"/>
                  </w:tcBorders>
                  <w:shd w:val="clear" w:color="auto" w:fill="auto"/>
                  <w:vAlign w:val="center"/>
                  <w:hideMark/>
                </w:tcPr>
                <w:p w14:paraId="5155916F" w14:textId="6377C2F0" w:rsidR="009E5FCF" w:rsidRPr="00D87515" w:rsidRDefault="00156078" w:rsidP="009E5FC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715547729"/>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Médecin coordonnateur</w:t>
                  </w:r>
                </w:p>
              </w:tc>
            </w:tr>
            <w:tr w:rsidR="009E5FCF" w:rsidRPr="00D87515" w14:paraId="50BDA8FA" w14:textId="77777777" w:rsidTr="009E5FCF">
              <w:trPr>
                <w:trHeight w:val="315"/>
              </w:trPr>
              <w:tc>
                <w:tcPr>
                  <w:tcW w:w="13160" w:type="dxa"/>
                  <w:tcBorders>
                    <w:top w:val="nil"/>
                    <w:left w:val="nil"/>
                    <w:bottom w:val="nil"/>
                    <w:right w:val="single" w:sz="8" w:space="0" w:color="auto"/>
                  </w:tcBorders>
                  <w:shd w:val="clear" w:color="auto" w:fill="auto"/>
                  <w:vAlign w:val="center"/>
                  <w:hideMark/>
                </w:tcPr>
                <w:p w14:paraId="0D3BF89F" w14:textId="2DE575DF" w:rsidR="009E5FCF" w:rsidRPr="00D87515" w:rsidRDefault="00156078" w:rsidP="009E5FC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846705225"/>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Infirmier coordonnateur</w:t>
                  </w:r>
                </w:p>
              </w:tc>
            </w:tr>
            <w:tr w:rsidR="009E5FCF" w:rsidRPr="00D87515" w14:paraId="388B628E" w14:textId="77777777" w:rsidTr="009E5FCF">
              <w:trPr>
                <w:trHeight w:val="315"/>
              </w:trPr>
              <w:tc>
                <w:tcPr>
                  <w:tcW w:w="13160" w:type="dxa"/>
                  <w:tcBorders>
                    <w:top w:val="nil"/>
                    <w:left w:val="nil"/>
                    <w:bottom w:val="nil"/>
                    <w:right w:val="single" w:sz="8" w:space="0" w:color="auto"/>
                  </w:tcBorders>
                  <w:shd w:val="clear" w:color="auto" w:fill="auto"/>
                  <w:vAlign w:val="center"/>
                  <w:hideMark/>
                </w:tcPr>
                <w:p w14:paraId="17086806" w14:textId="1187D37B" w:rsidR="009E5FCF" w:rsidRPr="00D87515" w:rsidRDefault="00156078" w:rsidP="009E5FC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2028665857"/>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Phoniatre</w:t>
                  </w:r>
                </w:p>
              </w:tc>
            </w:tr>
            <w:tr w:rsidR="009E5FCF" w:rsidRPr="00D87515" w14:paraId="72023877" w14:textId="77777777" w:rsidTr="009E5FCF">
              <w:trPr>
                <w:trHeight w:val="315"/>
              </w:trPr>
              <w:tc>
                <w:tcPr>
                  <w:tcW w:w="13160" w:type="dxa"/>
                  <w:tcBorders>
                    <w:top w:val="nil"/>
                    <w:left w:val="nil"/>
                    <w:bottom w:val="nil"/>
                    <w:right w:val="single" w:sz="8" w:space="0" w:color="auto"/>
                  </w:tcBorders>
                  <w:shd w:val="clear" w:color="auto" w:fill="auto"/>
                  <w:vAlign w:val="center"/>
                  <w:hideMark/>
                </w:tcPr>
                <w:p w14:paraId="5650BA26" w14:textId="479F0D0D" w:rsidR="009E5FCF" w:rsidRPr="00D87515" w:rsidRDefault="00156078" w:rsidP="009E5FC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22178446"/>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Audio phonologue</w:t>
                  </w:r>
                </w:p>
              </w:tc>
            </w:tr>
            <w:tr w:rsidR="009E5FCF" w:rsidRPr="00D87515" w14:paraId="76F3B947" w14:textId="77777777" w:rsidTr="009E5FCF">
              <w:trPr>
                <w:trHeight w:val="315"/>
              </w:trPr>
              <w:tc>
                <w:tcPr>
                  <w:tcW w:w="13160" w:type="dxa"/>
                  <w:tcBorders>
                    <w:top w:val="nil"/>
                    <w:left w:val="nil"/>
                    <w:bottom w:val="nil"/>
                    <w:right w:val="single" w:sz="8" w:space="0" w:color="auto"/>
                  </w:tcBorders>
                  <w:shd w:val="clear" w:color="auto" w:fill="auto"/>
                  <w:vAlign w:val="center"/>
                  <w:hideMark/>
                </w:tcPr>
                <w:p w14:paraId="5A3D2650" w14:textId="66DE3453" w:rsidR="009E5FCF" w:rsidRPr="00D87515" w:rsidRDefault="00156078" w:rsidP="009E5FC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576776317"/>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Moniteur d'atelier</w:t>
                  </w:r>
                </w:p>
              </w:tc>
            </w:tr>
            <w:tr w:rsidR="009E5FCF" w:rsidRPr="00D87515" w14:paraId="520913A8" w14:textId="77777777" w:rsidTr="009E5FCF">
              <w:trPr>
                <w:trHeight w:val="315"/>
              </w:trPr>
              <w:tc>
                <w:tcPr>
                  <w:tcW w:w="13160" w:type="dxa"/>
                  <w:tcBorders>
                    <w:top w:val="nil"/>
                    <w:left w:val="nil"/>
                    <w:bottom w:val="nil"/>
                    <w:right w:val="single" w:sz="8" w:space="0" w:color="auto"/>
                  </w:tcBorders>
                  <w:shd w:val="clear" w:color="auto" w:fill="auto"/>
                  <w:vAlign w:val="center"/>
                  <w:hideMark/>
                </w:tcPr>
                <w:p w14:paraId="7F17E069" w14:textId="07C4A55A" w:rsidR="009E5FCF" w:rsidRPr="00D87515" w:rsidRDefault="00156078" w:rsidP="009E5FC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800570582"/>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Maîtrise de la Méthode verbo-tonale : aide à l’apprentissage de la parole</w:t>
                  </w:r>
                </w:p>
              </w:tc>
            </w:tr>
            <w:tr w:rsidR="009E5FCF" w:rsidRPr="00D87515" w14:paraId="646B684E" w14:textId="77777777" w:rsidTr="009E5FCF">
              <w:trPr>
                <w:trHeight w:val="315"/>
              </w:trPr>
              <w:tc>
                <w:tcPr>
                  <w:tcW w:w="13160" w:type="dxa"/>
                  <w:tcBorders>
                    <w:top w:val="nil"/>
                    <w:left w:val="nil"/>
                    <w:bottom w:val="nil"/>
                    <w:right w:val="single" w:sz="8" w:space="0" w:color="auto"/>
                  </w:tcBorders>
                  <w:shd w:val="clear" w:color="auto" w:fill="auto"/>
                  <w:vAlign w:val="center"/>
                  <w:hideMark/>
                </w:tcPr>
                <w:p w14:paraId="4143E315" w14:textId="56742C8D" w:rsidR="009E5FCF" w:rsidRPr="00D87515" w:rsidRDefault="00156078" w:rsidP="009E5FC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332569762"/>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Maîtrise du PECS</w:t>
                  </w:r>
                </w:p>
              </w:tc>
            </w:tr>
            <w:tr w:rsidR="009E5FCF" w:rsidRPr="00D87515" w14:paraId="5636FBC2" w14:textId="77777777" w:rsidTr="009E5FCF">
              <w:trPr>
                <w:trHeight w:val="315"/>
              </w:trPr>
              <w:tc>
                <w:tcPr>
                  <w:tcW w:w="13160" w:type="dxa"/>
                  <w:tcBorders>
                    <w:top w:val="nil"/>
                    <w:left w:val="nil"/>
                    <w:bottom w:val="nil"/>
                    <w:right w:val="single" w:sz="8" w:space="0" w:color="auto"/>
                  </w:tcBorders>
                  <w:shd w:val="clear" w:color="auto" w:fill="auto"/>
                  <w:vAlign w:val="center"/>
                  <w:hideMark/>
                </w:tcPr>
                <w:p w14:paraId="078D63B6" w14:textId="437BEDBF" w:rsidR="009E5FCF" w:rsidRPr="00D87515" w:rsidRDefault="00156078" w:rsidP="009E5FC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85396270"/>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Maîtrise de la Méthode ABA</w:t>
                  </w:r>
                </w:p>
              </w:tc>
            </w:tr>
            <w:tr w:rsidR="009E5FCF" w:rsidRPr="00D87515" w14:paraId="3EFB4DED" w14:textId="77777777" w:rsidTr="009E5FCF">
              <w:trPr>
                <w:trHeight w:val="315"/>
              </w:trPr>
              <w:tc>
                <w:tcPr>
                  <w:tcW w:w="13160" w:type="dxa"/>
                  <w:tcBorders>
                    <w:top w:val="nil"/>
                    <w:left w:val="nil"/>
                    <w:bottom w:val="nil"/>
                    <w:right w:val="single" w:sz="8" w:space="0" w:color="auto"/>
                  </w:tcBorders>
                  <w:shd w:val="clear" w:color="auto" w:fill="auto"/>
                  <w:vAlign w:val="center"/>
                  <w:hideMark/>
                </w:tcPr>
                <w:p w14:paraId="166515A0" w14:textId="4F5FFDDB" w:rsidR="009E5FCF" w:rsidRPr="00D87515" w:rsidRDefault="00156078" w:rsidP="009E5FC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959069719"/>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Maîtrise du MAKATON</w:t>
                  </w:r>
                </w:p>
              </w:tc>
            </w:tr>
            <w:tr w:rsidR="009E5FCF" w:rsidRPr="00D87515" w14:paraId="18993CC6" w14:textId="77777777" w:rsidTr="009E5FCF">
              <w:trPr>
                <w:trHeight w:val="315"/>
              </w:trPr>
              <w:tc>
                <w:tcPr>
                  <w:tcW w:w="13160" w:type="dxa"/>
                  <w:tcBorders>
                    <w:top w:val="nil"/>
                    <w:left w:val="nil"/>
                    <w:bottom w:val="nil"/>
                    <w:right w:val="single" w:sz="8" w:space="0" w:color="auto"/>
                  </w:tcBorders>
                  <w:shd w:val="clear" w:color="auto" w:fill="auto"/>
                  <w:vAlign w:val="center"/>
                  <w:hideMark/>
                </w:tcPr>
                <w:p w14:paraId="45F9B682" w14:textId="71FBE19D" w:rsidR="00555586" w:rsidRPr="00D87515" w:rsidRDefault="00156078" w:rsidP="009E5FC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902434901"/>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Maîtrise des Gestes Borel-</w:t>
                  </w:r>
                  <w:proofErr w:type="spellStart"/>
                  <w:r w:rsidR="009E5FCF" w:rsidRPr="00D87515">
                    <w:rPr>
                      <w:rFonts w:ascii="Calibri" w:eastAsia="Times New Roman" w:hAnsi="Calibri" w:cs="Calibri"/>
                      <w:color w:val="521708" w:themeColor="accent1" w:themeShade="80"/>
                      <w:lang w:eastAsia="fr-FR"/>
                    </w:rPr>
                    <w:t>Maisonny</w:t>
                  </w:r>
                  <w:proofErr w:type="spellEnd"/>
                </w:p>
                <w:p w14:paraId="49E95CC8" w14:textId="430F32D9" w:rsidR="009E5FCF" w:rsidRPr="00D87515" w:rsidRDefault="009E5FCF" w:rsidP="009E5FCF">
                  <w:pPr>
                    <w:spacing w:after="0" w:line="240" w:lineRule="auto"/>
                    <w:rPr>
                      <w:rFonts w:ascii="Calibri" w:eastAsia="Times New Roman" w:hAnsi="Calibri" w:cs="Calibri"/>
                      <w:color w:val="521708" w:themeColor="accent1" w:themeShade="80"/>
                      <w:lang w:eastAsia="fr-FR"/>
                    </w:rPr>
                  </w:pPr>
                </w:p>
              </w:tc>
            </w:tr>
            <w:tr w:rsidR="009E5FCF" w:rsidRPr="00D87515" w14:paraId="7CB7DE1A" w14:textId="77777777" w:rsidTr="009E5FCF">
              <w:trPr>
                <w:trHeight w:val="315"/>
              </w:trPr>
              <w:tc>
                <w:tcPr>
                  <w:tcW w:w="13160" w:type="dxa"/>
                  <w:tcBorders>
                    <w:top w:val="nil"/>
                    <w:left w:val="nil"/>
                    <w:bottom w:val="nil"/>
                    <w:right w:val="single" w:sz="8" w:space="0" w:color="auto"/>
                  </w:tcBorders>
                  <w:shd w:val="clear" w:color="auto" w:fill="auto"/>
                  <w:vAlign w:val="center"/>
                  <w:hideMark/>
                </w:tcPr>
                <w:p w14:paraId="49BD42C8" w14:textId="576CF70E" w:rsidR="009E5FCF" w:rsidRPr="00D87515" w:rsidRDefault="00156078" w:rsidP="009E5FC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073083416"/>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Maîtrise de la COGHAMO</w:t>
                  </w:r>
                </w:p>
              </w:tc>
            </w:tr>
            <w:tr w:rsidR="009E5FCF" w:rsidRPr="00D87515" w14:paraId="3C8213F8" w14:textId="77777777" w:rsidTr="009E5FCF">
              <w:trPr>
                <w:trHeight w:val="315"/>
              </w:trPr>
              <w:tc>
                <w:tcPr>
                  <w:tcW w:w="13160" w:type="dxa"/>
                  <w:tcBorders>
                    <w:top w:val="nil"/>
                    <w:left w:val="nil"/>
                    <w:bottom w:val="nil"/>
                    <w:right w:val="single" w:sz="8" w:space="0" w:color="auto"/>
                  </w:tcBorders>
                  <w:shd w:val="clear" w:color="auto" w:fill="auto"/>
                  <w:vAlign w:val="center"/>
                  <w:hideMark/>
                </w:tcPr>
                <w:p w14:paraId="34D0776B" w14:textId="6FF7EE38" w:rsidR="009E5FCF" w:rsidRPr="00D87515" w:rsidRDefault="00156078" w:rsidP="009E5FC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32462934"/>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Maîtrise des Codes de communication pictographiques (classeurs, planches)</w:t>
                  </w:r>
                </w:p>
              </w:tc>
            </w:tr>
            <w:tr w:rsidR="009E5FCF" w:rsidRPr="00D87515" w14:paraId="20F578FD" w14:textId="77777777" w:rsidTr="009E5FCF">
              <w:trPr>
                <w:trHeight w:val="315"/>
              </w:trPr>
              <w:tc>
                <w:tcPr>
                  <w:tcW w:w="13160" w:type="dxa"/>
                  <w:tcBorders>
                    <w:top w:val="nil"/>
                    <w:left w:val="nil"/>
                    <w:bottom w:val="nil"/>
                    <w:right w:val="single" w:sz="8" w:space="0" w:color="auto"/>
                  </w:tcBorders>
                  <w:shd w:val="clear" w:color="auto" w:fill="auto"/>
                  <w:vAlign w:val="center"/>
                  <w:hideMark/>
                </w:tcPr>
                <w:p w14:paraId="012E68A7" w14:textId="77777777" w:rsidR="009E5FCF" w:rsidRPr="00D87515" w:rsidRDefault="00156078" w:rsidP="009E5FC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519235707"/>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 xml:space="preserve">Maîtrise des outils informatisés avec synthèse vocale à </w:t>
                  </w:r>
                  <w:proofErr w:type="spellStart"/>
                  <w:r w:rsidR="009E5FCF" w:rsidRPr="00D87515">
                    <w:rPr>
                      <w:rFonts w:ascii="Calibri" w:eastAsia="Times New Roman" w:hAnsi="Calibri" w:cs="Calibri"/>
                      <w:color w:val="521708" w:themeColor="accent1" w:themeShade="80"/>
                      <w:lang w:eastAsia="fr-FR"/>
                    </w:rPr>
                    <w:t>entrée</w:t>
                  </w:r>
                  <w:proofErr w:type="spellEnd"/>
                  <w:r w:rsidR="009E5FCF" w:rsidRPr="00D87515">
                    <w:rPr>
                      <w:rFonts w:ascii="Calibri" w:eastAsia="Times New Roman" w:hAnsi="Calibri" w:cs="Calibri"/>
                      <w:color w:val="521708" w:themeColor="accent1" w:themeShade="80"/>
                      <w:lang w:eastAsia="fr-FR"/>
                    </w:rPr>
                    <w:t xml:space="preserve"> orthographique ou pictographique</w:t>
                  </w:r>
                </w:p>
                <w:p w14:paraId="0BC16A1D" w14:textId="79FF2FE3" w:rsidR="00642F94" w:rsidRPr="00D87515" w:rsidRDefault="009E5FCF" w:rsidP="009E5FCF">
                  <w:pPr>
                    <w:spacing w:after="0" w:line="240" w:lineRule="auto"/>
                    <w:rPr>
                      <w:rFonts w:ascii="Calibri" w:eastAsia="Times New Roman" w:hAnsi="Calibri" w:cs="Calibri"/>
                      <w:color w:val="521708" w:themeColor="accent1" w:themeShade="80"/>
                      <w:lang w:eastAsia="fr-FR"/>
                    </w:rPr>
                  </w:pPr>
                  <w:r w:rsidRPr="00D87515">
                    <w:rPr>
                      <w:rFonts w:ascii="Calibri" w:eastAsia="Times New Roman" w:hAnsi="Calibri" w:cs="Calibri"/>
                      <w:color w:val="521708" w:themeColor="accent1" w:themeShade="80"/>
                      <w:lang w:eastAsia="fr-FR"/>
                    </w:rPr>
                    <w:t xml:space="preserve"> (</w:t>
                  </w:r>
                  <w:proofErr w:type="spellStart"/>
                  <w:proofErr w:type="gramStart"/>
                  <w:r w:rsidRPr="00D87515">
                    <w:rPr>
                      <w:rFonts w:ascii="Calibri" w:eastAsia="Times New Roman" w:hAnsi="Calibri" w:cs="Calibri"/>
                      <w:color w:val="521708" w:themeColor="accent1" w:themeShade="80"/>
                      <w:lang w:eastAsia="fr-FR"/>
                    </w:rPr>
                    <w:t>téléthèses</w:t>
                  </w:r>
                  <w:proofErr w:type="spellEnd"/>
                  <w:proofErr w:type="gramEnd"/>
                  <w:r w:rsidRPr="00D87515">
                    <w:rPr>
                      <w:rFonts w:ascii="Calibri" w:eastAsia="Times New Roman" w:hAnsi="Calibri" w:cs="Calibri"/>
                      <w:color w:val="521708" w:themeColor="accent1" w:themeShade="80"/>
                      <w:lang w:eastAsia="fr-FR"/>
                    </w:rPr>
                    <w:t>, logiciels de communication)</w:t>
                  </w:r>
                </w:p>
                <w:p w14:paraId="6544F199" w14:textId="4DDF54B4" w:rsidR="00642F94" w:rsidRPr="00D87515" w:rsidRDefault="00642F94" w:rsidP="009E5FCF">
                  <w:pPr>
                    <w:spacing w:after="0" w:line="240" w:lineRule="auto"/>
                    <w:rPr>
                      <w:rFonts w:ascii="Calibri" w:eastAsia="Times New Roman" w:hAnsi="Calibri" w:cs="Calibri"/>
                      <w:color w:val="521708" w:themeColor="accent1" w:themeShade="80"/>
                      <w:lang w:eastAsia="fr-FR"/>
                    </w:rPr>
                  </w:pPr>
                </w:p>
              </w:tc>
            </w:tr>
            <w:tr w:rsidR="009E5FCF" w:rsidRPr="00D87515" w14:paraId="24956C51" w14:textId="77777777" w:rsidTr="009E5FCF">
              <w:trPr>
                <w:trHeight w:val="315"/>
              </w:trPr>
              <w:tc>
                <w:tcPr>
                  <w:tcW w:w="13160" w:type="dxa"/>
                  <w:tcBorders>
                    <w:top w:val="nil"/>
                    <w:left w:val="nil"/>
                    <w:bottom w:val="nil"/>
                    <w:right w:val="single" w:sz="8" w:space="0" w:color="auto"/>
                  </w:tcBorders>
                  <w:shd w:val="clear" w:color="auto" w:fill="auto"/>
                  <w:vAlign w:val="center"/>
                  <w:hideMark/>
                </w:tcPr>
                <w:p w14:paraId="042F45CD" w14:textId="39211847" w:rsidR="009E5FCF" w:rsidRPr="00D87515" w:rsidRDefault="00156078" w:rsidP="009E5FC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2076229033"/>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Maîtrise des logiciels d’aide à la transcription (retour vocal, prédicteur de mots)</w:t>
                  </w:r>
                </w:p>
              </w:tc>
            </w:tr>
            <w:tr w:rsidR="009E5FCF" w:rsidRPr="00D87515" w14:paraId="43B03AF1" w14:textId="77777777" w:rsidTr="009E5FCF">
              <w:trPr>
                <w:trHeight w:val="315"/>
              </w:trPr>
              <w:tc>
                <w:tcPr>
                  <w:tcW w:w="13160" w:type="dxa"/>
                  <w:tcBorders>
                    <w:top w:val="nil"/>
                    <w:left w:val="nil"/>
                    <w:bottom w:val="nil"/>
                    <w:right w:val="single" w:sz="8" w:space="0" w:color="auto"/>
                  </w:tcBorders>
                  <w:shd w:val="clear" w:color="auto" w:fill="auto"/>
                  <w:vAlign w:val="center"/>
                  <w:hideMark/>
                </w:tcPr>
                <w:p w14:paraId="136924AA" w14:textId="6A7D54EC" w:rsidR="009E5FCF" w:rsidRPr="00D87515" w:rsidRDefault="00156078" w:rsidP="009E5FC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641795991"/>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Enseignant en Activité Physique Adaptée (EAPA)</w:t>
                  </w:r>
                </w:p>
              </w:tc>
            </w:tr>
            <w:tr w:rsidR="009E5FCF" w:rsidRPr="00D87515" w14:paraId="440A522B" w14:textId="77777777" w:rsidTr="009E5FCF">
              <w:trPr>
                <w:trHeight w:val="315"/>
              </w:trPr>
              <w:tc>
                <w:tcPr>
                  <w:tcW w:w="13160" w:type="dxa"/>
                  <w:tcBorders>
                    <w:top w:val="nil"/>
                    <w:left w:val="nil"/>
                    <w:bottom w:val="nil"/>
                    <w:right w:val="single" w:sz="8" w:space="0" w:color="auto"/>
                  </w:tcBorders>
                  <w:shd w:val="clear" w:color="auto" w:fill="auto"/>
                  <w:vAlign w:val="center"/>
                  <w:hideMark/>
                </w:tcPr>
                <w:p w14:paraId="5AD1F755" w14:textId="3361B8D8" w:rsidR="009E5FCF" w:rsidRPr="00D87515" w:rsidRDefault="00156078" w:rsidP="009E5FC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926540554"/>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Accompagnant des Élèves en Situation de Handicap (AESH)</w:t>
                  </w:r>
                </w:p>
              </w:tc>
            </w:tr>
            <w:tr w:rsidR="009E5FCF" w:rsidRPr="00D87515" w14:paraId="063209B1" w14:textId="77777777" w:rsidTr="009E5FCF">
              <w:trPr>
                <w:trHeight w:val="315"/>
              </w:trPr>
              <w:tc>
                <w:tcPr>
                  <w:tcW w:w="13160" w:type="dxa"/>
                  <w:tcBorders>
                    <w:top w:val="nil"/>
                    <w:left w:val="nil"/>
                    <w:bottom w:val="nil"/>
                    <w:right w:val="single" w:sz="8" w:space="0" w:color="auto"/>
                  </w:tcBorders>
                  <w:shd w:val="clear" w:color="auto" w:fill="auto"/>
                  <w:vAlign w:val="center"/>
                  <w:hideMark/>
                </w:tcPr>
                <w:p w14:paraId="5AFF10BD" w14:textId="14F23B5C" w:rsidR="009E5FCF" w:rsidRPr="00D87515" w:rsidRDefault="00156078" w:rsidP="009E5FC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2107261121"/>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Maîtrise de programmes d'intervention globaux à référence développementale (TEACCH, DENVER, …)</w:t>
                  </w:r>
                </w:p>
              </w:tc>
            </w:tr>
            <w:tr w:rsidR="009E5FCF" w:rsidRPr="00D87515" w14:paraId="4E671A21" w14:textId="77777777" w:rsidTr="009E5FCF">
              <w:trPr>
                <w:trHeight w:val="315"/>
              </w:trPr>
              <w:tc>
                <w:tcPr>
                  <w:tcW w:w="13160" w:type="dxa"/>
                  <w:tcBorders>
                    <w:top w:val="nil"/>
                    <w:left w:val="nil"/>
                    <w:bottom w:val="nil"/>
                    <w:right w:val="single" w:sz="8" w:space="0" w:color="auto"/>
                  </w:tcBorders>
                  <w:shd w:val="clear" w:color="auto" w:fill="auto"/>
                  <w:vAlign w:val="center"/>
                  <w:hideMark/>
                </w:tcPr>
                <w:p w14:paraId="17C98675" w14:textId="1CC284A7" w:rsidR="009E5FCF" w:rsidRPr="00D87515" w:rsidRDefault="00156078" w:rsidP="009E5FC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880010282"/>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Psychiatre</w:t>
                  </w:r>
                </w:p>
                <w:p w14:paraId="7BA626BA" w14:textId="0888B01A" w:rsidR="009E5FCF" w:rsidRPr="00D87515" w:rsidRDefault="00156078" w:rsidP="009E5FC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914275940"/>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Pédopsychiatre</w:t>
                  </w:r>
                </w:p>
                <w:p w14:paraId="24682A46" w14:textId="77777777" w:rsidR="009E5FCF" w:rsidRPr="00D87515" w:rsidRDefault="00156078" w:rsidP="009E5FCF">
                  <w:pPr>
                    <w:spacing w:after="0" w:line="240" w:lineRule="auto"/>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276399460"/>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Veilleur de nuit</w:t>
                  </w:r>
                </w:p>
                <w:p w14:paraId="3727F8B6" w14:textId="77777777" w:rsidR="009E5FCF" w:rsidRPr="00D87515" w:rsidRDefault="009E5FCF" w:rsidP="009E5FCF">
                  <w:pPr>
                    <w:spacing w:after="0" w:line="240" w:lineRule="auto"/>
                    <w:rPr>
                      <w:rFonts w:ascii="Calibri" w:eastAsia="Times New Roman" w:hAnsi="Calibri" w:cs="Calibri"/>
                      <w:color w:val="521708" w:themeColor="accent1" w:themeShade="80"/>
                      <w:lang w:eastAsia="fr-FR"/>
                    </w:rPr>
                  </w:pPr>
                </w:p>
                <w:p w14:paraId="48AA7569" w14:textId="2200FB99" w:rsidR="009E5FCF" w:rsidRPr="00D87515" w:rsidRDefault="009E5FCF" w:rsidP="009E5FCF">
                  <w:pPr>
                    <w:spacing w:after="0" w:line="240" w:lineRule="auto"/>
                    <w:rPr>
                      <w:rFonts w:ascii="Calibri" w:eastAsia="Times New Roman" w:hAnsi="Calibri" w:cs="Calibri"/>
                      <w:color w:val="521708" w:themeColor="accent1" w:themeShade="80"/>
                      <w:lang w:eastAsia="fr-FR"/>
                    </w:rPr>
                  </w:pPr>
                </w:p>
              </w:tc>
            </w:tr>
          </w:tbl>
          <w:p w14:paraId="10A7F89D" w14:textId="772F0ECD" w:rsidR="0047207F" w:rsidRPr="00555586" w:rsidRDefault="009E5FCF" w:rsidP="00555586">
            <w:pPr>
              <w:pStyle w:val="Titre2"/>
              <w:rPr>
                <w:b/>
                <w:bCs/>
              </w:rPr>
            </w:pPr>
            <w:bookmarkStart w:id="51" w:name="_Toc13037727"/>
            <w:r w:rsidRPr="00555586">
              <w:rPr>
                <w:b/>
                <w:bCs/>
              </w:rPr>
              <w:t>Temporalité</w:t>
            </w:r>
            <w:bookmarkEnd w:id="51"/>
          </w:p>
          <w:p w14:paraId="6357BA98" w14:textId="5F3B5EAB" w:rsidR="009E5FCF" w:rsidRPr="00D87515" w:rsidRDefault="00156078" w:rsidP="009E5FCF">
            <w:pPr>
              <w:spacing w:after="0" w:line="240" w:lineRule="auto"/>
              <w:jc w:val="both"/>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535953816"/>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Permanent</w:t>
            </w:r>
          </w:p>
          <w:p w14:paraId="4EC768FC" w14:textId="0102CCBB" w:rsidR="009E5FCF" w:rsidRPr="00D87515" w:rsidRDefault="00156078" w:rsidP="009E5FCF">
            <w:pPr>
              <w:spacing w:after="0" w:line="240" w:lineRule="auto"/>
              <w:jc w:val="both"/>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680507832"/>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Temporaire</w:t>
            </w:r>
          </w:p>
          <w:p w14:paraId="66CB4AA1" w14:textId="2746D22E" w:rsidR="009E5FCF" w:rsidRPr="00D87515" w:rsidRDefault="009E5FCF" w:rsidP="009E5FCF">
            <w:pPr>
              <w:spacing w:after="0" w:line="240" w:lineRule="auto"/>
              <w:jc w:val="both"/>
              <w:rPr>
                <w:b/>
                <w:color w:val="521708" w:themeColor="accent1" w:themeShade="80"/>
                <w:sz w:val="36"/>
                <w:szCs w:val="36"/>
              </w:rPr>
            </w:pPr>
          </w:p>
          <w:p w14:paraId="62F9E6FB" w14:textId="41E5FB3F" w:rsidR="009E5FCF" w:rsidRPr="00555586" w:rsidRDefault="009E5FCF" w:rsidP="00555586">
            <w:pPr>
              <w:pStyle w:val="Titre2"/>
              <w:rPr>
                <w:b/>
                <w:bCs/>
              </w:rPr>
            </w:pPr>
            <w:bookmarkStart w:id="52" w:name="_Toc13037728"/>
            <w:r w:rsidRPr="00555586">
              <w:rPr>
                <w:b/>
                <w:bCs/>
              </w:rPr>
              <w:t>Accueil séquentiel</w:t>
            </w:r>
            <w:bookmarkEnd w:id="52"/>
          </w:p>
          <w:p w14:paraId="2A85C454" w14:textId="1E6478B5" w:rsidR="0047207F" w:rsidRPr="00D87515" w:rsidRDefault="0047207F" w:rsidP="0047207F">
            <w:pPr>
              <w:spacing w:after="0" w:line="240" w:lineRule="auto"/>
              <w:rPr>
                <w:rFonts w:ascii="Calibri" w:eastAsia="Times New Roman" w:hAnsi="Calibri" w:cs="Calibri"/>
                <w:color w:val="521708" w:themeColor="accent1" w:themeShade="80"/>
                <w:lang w:eastAsia="fr-FR"/>
              </w:rPr>
            </w:pPr>
          </w:p>
        </w:tc>
      </w:tr>
    </w:tbl>
    <w:p w14:paraId="0CAD3955" w14:textId="009DE960" w:rsidR="009E5FCF" w:rsidRPr="00D87515" w:rsidRDefault="00156078" w:rsidP="009E5FCF">
      <w:pPr>
        <w:spacing w:after="0" w:line="240" w:lineRule="auto"/>
        <w:jc w:val="both"/>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88627526"/>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555586">
        <w:rPr>
          <w:rFonts w:ascii="Calibri" w:eastAsia="Times New Roman" w:hAnsi="Calibri" w:cs="Calibri"/>
          <w:color w:val="521708" w:themeColor="accent1" w:themeShade="80"/>
          <w:lang w:eastAsia="fr-FR"/>
        </w:rPr>
        <w:t>Accepté</w:t>
      </w:r>
    </w:p>
    <w:p w14:paraId="191A403C" w14:textId="36246FF4" w:rsidR="009E5FCF" w:rsidRPr="00D87515" w:rsidRDefault="00156078" w:rsidP="009E5FCF">
      <w:pPr>
        <w:spacing w:after="0" w:line="240" w:lineRule="auto"/>
        <w:jc w:val="both"/>
        <w:rPr>
          <w:rFonts w:ascii="Calibri" w:eastAsia="Times New Roman" w:hAnsi="Calibri" w:cs="Calibri"/>
          <w:color w:val="521708" w:themeColor="accent1" w:themeShade="80"/>
          <w:lang w:eastAsia="fr-FR"/>
        </w:rPr>
      </w:pPr>
      <w:sdt>
        <w:sdtPr>
          <w:rPr>
            <w:rFonts w:ascii="Calibri" w:eastAsia="Times New Roman" w:hAnsi="Calibri" w:cs="Calibri"/>
            <w:color w:val="521708" w:themeColor="accent1" w:themeShade="80"/>
            <w:lang w:eastAsia="fr-FR"/>
          </w:rPr>
          <w:id w:val="-1806227568"/>
          <w14:checkbox>
            <w14:checked w14:val="0"/>
            <w14:checkedState w14:val="2612" w14:font="MS Gothic"/>
            <w14:uncheckedState w14:val="2610" w14:font="MS Gothic"/>
          </w14:checkbox>
        </w:sdtPr>
        <w:sdtEndPr/>
        <w:sdtContent>
          <w:r w:rsidR="009E5FCF" w:rsidRPr="00D87515">
            <w:rPr>
              <w:rFonts w:ascii="MS Gothic" w:eastAsia="MS Gothic" w:hAnsi="MS Gothic" w:cs="Calibri" w:hint="eastAsia"/>
              <w:color w:val="521708" w:themeColor="accent1" w:themeShade="80"/>
              <w:lang w:eastAsia="fr-FR"/>
            </w:rPr>
            <w:t>☐</w:t>
          </w:r>
        </w:sdtContent>
      </w:sdt>
      <w:r w:rsidR="009E5FCF" w:rsidRPr="00D87515">
        <w:rPr>
          <w:rFonts w:ascii="Calibri" w:eastAsia="Times New Roman" w:hAnsi="Calibri" w:cs="Calibri"/>
          <w:color w:val="521708" w:themeColor="accent1" w:themeShade="80"/>
          <w:lang w:eastAsia="fr-FR"/>
        </w:rPr>
        <w:t>Non</w:t>
      </w:r>
      <w:r w:rsidR="00555586">
        <w:rPr>
          <w:rFonts w:ascii="Calibri" w:eastAsia="Times New Roman" w:hAnsi="Calibri" w:cs="Calibri"/>
          <w:color w:val="521708" w:themeColor="accent1" w:themeShade="80"/>
          <w:lang w:eastAsia="fr-FR"/>
        </w:rPr>
        <w:t xml:space="preserve"> accepté</w:t>
      </w:r>
    </w:p>
    <w:p w14:paraId="7F002066" w14:textId="481C1EAA" w:rsidR="009E5FCF" w:rsidRPr="00D87515" w:rsidRDefault="009E5FCF" w:rsidP="009E5FCF">
      <w:pPr>
        <w:spacing w:after="0" w:line="240" w:lineRule="auto"/>
        <w:jc w:val="both"/>
        <w:rPr>
          <w:rFonts w:ascii="Calibri" w:eastAsia="Times New Roman" w:hAnsi="Calibri" w:cs="Calibri"/>
          <w:color w:val="521708" w:themeColor="accent1" w:themeShade="80"/>
          <w:lang w:eastAsia="fr-FR"/>
        </w:rPr>
      </w:pPr>
    </w:p>
    <w:p w14:paraId="3B4DD8DD" w14:textId="03CCA90B" w:rsidR="009E5FCF" w:rsidRPr="00D87515" w:rsidRDefault="009E5FCF" w:rsidP="009E5FCF">
      <w:pPr>
        <w:spacing w:after="0" w:line="240" w:lineRule="auto"/>
        <w:jc w:val="both"/>
        <w:rPr>
          <w:rFonts w:ascii="Calibri" w:eastAsia="Times New Roman" w:hAnsi="Calibri" w:cs="Calibri"/>
          <w:b/>
          <w:bCs/>
          <w:color w:val="521708" w:themeColor="accent1" w:themeShade="80"/>
          <w:sz w:val="36"/>
          <w:szCs w:val="36"/>
          <w:lang w:eastAsia="fr-FR"/>
        </w:rPr>
      </w:pPr>
      <w:bookmarkStart w:id="53" w:name="_Toc13037729"/>
      <w:r w:rsidRPr="00555586">
        <w:rPr>
          <w:rStyle w:val="Titre2Car"/>
          <w:b/>
          <w:bCs/>
        </w:rPr>
        <w:t>Capacités d’accueil</w:t>
      </w:r>
      <w:bookmarkEnd w:id="53"/>
      <w:r w:rsidRPr="00D87515">
        <w:rPr>
          <w:rFonts w:ascii="Calibri" w:eastAsia="Times New Roman" w:hAnsi="Calibri" w:cs="Calibri"/>
          <w:b/>
          <w:bCs/>
          <w:color w:val="521708" w:themeColor="accent1" w:themeShade="80"/>
          <w:sz w:val="36"/>
          <w:szCs w:val="36"/>
          <w:lang w:eastAsia="fr-FR"/>
        </w:rPr>
        <w:t> :  ……</w:t>
      </w:r>
      <w:r w:rsidR="00555586">
        <w:rPr>
          <w:rFonts w:ascii="Calibri" w:eastAsia="Times New Roman" w:hAnsi="Calibri" w:cs="Calibri"/>
          <w:b/>
          <w:bCs/>
          <w:color w:val="521708" w:themeColor="accent1" w:themeShade="80"/>
          <w:sz w:val="36"/>
          <w:szCs w:val="36"/>
          <w:lang w:eastAsia="fr-FR"/>
        </w:rPr>
        <w:t xml:space="preserve"> places</w:t>
      </w:r>
    </w:p>
    <w:p w14:paraId="40353555" w14:textId="544BD279" w:rsidR="009E5FCF" w:rsidRPr="00D87515" w:rsidRDefault="009E5FCF" w:rsidP="009E5FCF">
      <w:pPr>
        <w:spacing w:after="0" w:line="240" w:lineRule="auto"/>
        <w:jc w:val="both"/>
        <w:rPr>
          <w:rFonts w:ascii="Calibri" w:eastAsia="Times New Roman" w:hAnsi="Calibri" w:cs="Calibri"/>
          <w:color w:val="521708" w:themeColor="accent1" w:themeShade="80"/>
          <w:lang w:eastAsia="fr-FR"/>
        </w:rPr>
      </w:pPr>
    </w:p>
    <w:p w14:paraId="19411ADF" w14:textId="1C3EA796" w:rsidR="00A11732" w:rsidRPr="00555586" w:rsidRDefault="00555586" w:rsidP="00555586">
      <w:pPr>
        <w:pStyle w:val="Titre2"/>
        <w:rPr>
          <w:rFonts w:eastAsia="Times New Roman"/>
          <w:b/>
          <w:bCs/>
          <w:lang w:eastAsia="fr-FR"/>
        </w:rPr>
      </w:pPr>
      <w:bookmarkStart w:id="54" w:name="_Toc13037730"/>
      <w:r w:rsidRPr="00555586">
        <w:rPr>
          <w:rFonts w:eastAsia="Times New Roman"/>
          <w:b/>
          <w:bCs/>
          <w:lang w:eastAsia="fr-FR"/>
        </w:rPr>
        <w:t>Tranches d’âge</w:t>
      </w:r>
      <w:bookmarkEnd w:id="54"/>
    </w:p>
    <w:p w14:paraId="7BD64891" w14:textId="4A5425F6" w:rsidR="009E5FCF" w:rsidRPr="00D87515" w:rsidRDefault="009E5FCF" w:rsidP="009E5FCF">
      <w:pPr>
        <w:spacing w:after="0" w:line="240" w:lineRule="auto"/>
        <w:jc w:val="both"/>
        <w:rPr>
          <w:rFonts w:ascii="Calibri" w:eastAsia="Times New Roman" w:hAnsi="Calibri" w:cs="Calibri"/>
          <w:b/>
          <w:bCs/>
          <w:color w:val="521708" w:themeColor="accent1" w:themeShade="80"/>
          <w:sz w:val="24"/>
          <w:szCs w:val="24"/>
          <w:lang w:eastAsia="fr-FR"/>
        </w:rPr>
      </w:pPr>
      <w:r w:rsidRPr="00D87515">
        <w:rPr>
          <w:rFonts w:ascii="Calibri" w:eastAsia="Times New Roman" w:hAnsi="Calibri" w:cs="Calibri"/>
          <w:b/>
          <w:bCs/>
          <w:color w:val="521708" w:themeColor="accent1" w:themeShade="80"/>
          <w:sz w:val="24"/>
          <w:szCs w:val="24"/>
          <w:lang w:eastAsia="fr-FR"/>
        </w:rPr>
        <w:t>Age minimum :</w:t>
      </w:r>
    </w:p>
    <w:p w14:paraId="0D3AB756" w14:textId="72B13594" w:rsidR="009E5FCF" w:rsidRPr="00D87515" w:rsidRDefault="009E5FCF" w:rsidP="009E5FCF">
      <w:pPr>
        <w:spacing w:after="0" w:line="240" w:lineRule="auto"/>
        <w:jc w:val="both"/>
        <w:rPr>
          <w:rFonts w:ascii="Calibri" w:eastAsia="Times New Roman" w:hAnsi="Calibri" w:cs="Calibri"/>
          <w:b/>
          <w:bCs/>
          <w:color w:val="521708" w:themeColor="accent1" w:themeShade="80"/>
          <w:sz w:val="24"/>
          <w:szCs w:val="24"/>
          <w:lang w:eastAsia="fr-FR"/>
        </w:rPr>
      </w:pPr>
      <w:r w:rsidRPr="00D87515">
        <w:rPr>
          <w:rFonts w:ascii="Calibri" w:eastAsia="Times New Roman" w:hAnsi="Calibri" w:cs="Calibri"/>
          <w:b/>
          <w:bCs/>
          <w:color w:val="521708" w:themeColor="accent1" w:themeShade="80"/>
          <w:sz w:val="24"/>
          <w:szCs w:val="24"/>
          <w:lang w:eastAsia="fr-FR"/>
        </w:rPr>
        <w:t>Age maximum :</w:t>
      </w:r>
    </w:p>
    <w:p w14:paraId="136159B1" w14:textId="77777777" w:rsidR="009E5FCF" w:rsidRPr="00506B7D" w:rsidRDefault="009E5FCF" w:rsidP="009E5FCF">
      <w:pPr>
        <w:spacing w:after="0" w:line="240" w:lineRule="auto"/>
        <w:jc w:val="both"/>
        <w:rPr>
          <w:rFonts w:ascii="Calibri" w:eastAsia="Times New Roman" w:hAnsi="Calibri" w:cs="Calibri"/>
          <w:b/>
          <w:bCs/>
          <w:color w:val="7B230C" w:themeColor="accent1" w:themeShade="BF"/>
          <w:sz w:val="36"/>
          <w:szCs w:val="36"/>
          <w:lang w:eastAsia="fr-FR"/>
        </w:rPr>
      </w:pPr>
    </w:p>
    <w:p w14:paraId="1F1EFCF7" w14:textId="77777777" w:rsidR="009E5FCF" w:rsidRPr="00555586" w:rsidRDefault="009E5FCF" w:rsidP="00555586">
      <w:pPr>
        <w:pStyle w:val="Titre2"/>
        <w:rPr>
          <w:b/>
          <w:bCs/>
        </w:rPr>
      </w:pPr>
      <w:bookmarkStart w:id="55" w:name="_Toc13037731"/>
      <w:r w:rsidRPr="00555586">
        <w:rPr>
          <w:b/>
          <w:bCs/>
        </w:rPr>
        <w:t>Modalités d’accès</w:t>
      </w:r>
      <w:bookmarkEnd w:id="55"/>
    </w:p>
    <w:p w14:paraId="02DB47EE" w14:textId="77777777" w:rsidR="009E5FCF" w:rsidRPr="00506B7D" w:rsidRDefault="009E5FCF" w:rsidP="009E5FCF">
      <w:pPr>
        <w:jc w:val="both"/>
        <w:rPr>
          <w:i/>
          <w:color w:val="7B230C" w:themeColor="accent1" w:themeShade="BF"/>
        </w:rPr>
      </w:pPr>
      <w:r w:rsidRPr="00506B7D">
        <w:rPr>
          <w:i/>
          <w:color w:val="7B230C" w:themeColor="accent1" w:themeShade="BF"/>
        </w:rPr>
        <w:t xml:space="preserve">Accès géographique (bâtiment, complément d’adresse, </w:t>
      </w:r>
      <w:proofErr w:type="gramStart"/>
      <w:r w:rsidRPr="00506B7D">
        <w:rPr>
          <w:i/>
          <w:color w:val="7B230C" w:themeColor="accent1" w:themeShade="BF"/>
        </w:rPr>
        <w:t>étage….</w:t>
      </w:r>
      <w:proofErr w:type="gramEnd"/>
      <w:r w:rsidRPr="00506B7D">
        <w:rPr>
          <w:i/>
          <w:color w:val="7B230C" w:themeColor="accent1" w:themeShade="BF"/>
        </w:rPr>
        <w:t>)</w:t>
      </w:r>
    </w:p>
    <w:p w14:paraId="316331C8" w14:textId="77777777" w:rsidR="009E5FCF" w:rsidRPr="00555586" w:rsidRDefault="009E5FCF" w:rsidP="00555586">
      <w:pPr>
        <w:pStyle w:val="Titre2"/>
        <w:rPr>
          <w:b/>
          <w:bCs/>
        </w:rPr>
      </w:pPr>
      <w:bookmarkStart w:id="56" w:name="_Toc13037732"/>
      <w:r w:rsidRPr="00555586">
        <w:rPr>
          <w:b/>
          <w:bCs/>
        </w:rPr>
        <w:t>Informations complémentaires</w:t>
      </w:r>
      <w:bookmarkEnd w:id="56"/>
    </w:p>
    <w:p w14:paraId="4579819A" w14:textId="77777777" w:rsidR="009E5FCF" w:rsidRPr="00506B7D" w:rsidRDefault="009E5FCF" w:rsidP="009E5FCF">
      <w:pPr>
        <w:jc w:val="both"/>
        <w:rPr>
          <w:i/>
          <w:color w:val="7B230C" w:themeColor="accent1" w:themeShade="BF"/>
          <w:sz w:val="20"/>
          <w:szCs w:val="20"/>
        </w:rPr>
      </w:pPr>
      <w:r w:rsidRPr="00506B7D">
        <w:rPr>
          <w:i/>
          <w:color w:val="7B230C" w:themeColor="accent1" w:themeShade="BF"/>
          <w:sz w:val="20"/>
          <w:szCs w:val="20"/>
        </w:rPr>
        <w:t>Toute information permettant de compléter la description. Texte libre.</w:t>
      </w:r>
    </w:p>
    <w:p w14:paraId="5EBDE2DD" w14:textId="0AF430F6" w:rsidR="009E5FCF" w:rsidRDefault="009E5FCF" w:rsidP="009E5FCF">
      <w:pPr>
        <w:spacing w:after="0" w:line="240" w:lineRule="auto"/>
        <w:jc w:val="both"/>
        <w:rPr>
          <w:b/>
          <w:color w:val="766F54" w:themeColor="text2"/>
          <w:sz w:val="36"/>
          <w:szCs w:val="36"/>
        </w:rPr>
      </w:pPr>
    </w:p>
    <w:p w14:paraId="5507087C" w14:textId="09DD62F4" w:rsidR="00506B7D" w:rsidRDefault="00506B7D" w:rsidP="009E5FCF">
      <w:pPr>
        <w:spacing w:after="0" w:line="240" w:lineRule="auto"/>
        <w:jc w:val="both"/>
        <w:rPr>
          <w:b/>
          <w:color w:val="766F54" w:themeColor="text2"/>
          <w:sz w:val="36"/>
          <w:szCs w:val="36"/>
        </w:rPr>
      </w:pPr>
    </w:p>
    <w:p w14:paraId="0D29DF52" w14:textId="1A68F481" w:rsidR="00506B7D" w:rsidRDefault="00506B7D" w:rsidP="009E5FCF">
      <w:pPr>
        <w:spacing w:after="0" w:line="240" w:lineRule="auto"/>
        <w:jc w:val="both"/>
        <w:rPr>
          <w:b/>
          <w:color w:val="766F54" w:themeColor="text2"/>
          <w:sz w:val="36"/>
          <w:szCs w:val="36"/>
        </w:rPr>
      </w:pPr>
    </w:p>
    <w:p w14:paraId="43F460D9" w14:textId="71B0A1F1" w:rsidR="00506B7D" w:rsidRDefault="00506B7D" w:rsidP="009E5FCF">
      <w:pPr>
        <w:spacing w:after="0" w:line="240" w:lineRule="auto"/>
        <w:jc w:val="both"/>
        <w:rPr>
          <w:b/>
          <w:color w:val="766F54" w:themeColor="text2"/>
          <w:sz w:val="36"/>
          <w:szCs w:val="36"/>
        </w:rPr>
      </w:pPr>
    </w:p>
    <w:p w14:paraId="20419EF4" w14:textId="107BA89F" w:rsidR="00A11732" w:rsidRDefault="00A11732" w:rsidP="009E5FCF">
      <w:pPr>
        <w:spacing w:after="0" w:line="240" w:lineRule="auto"/>
        <w:jc w:val="both"/>
        <w:rPr>
          <w:b/>
          <w:color w:val="766F54" w:themeColor="text2"/>
          <w:sz w:val="36"/>
          <w:szCs w:val="36"/>
        </w:rPr>
      </w:pPr>
    </w:p>
    <w:p w14:paraId="73009527" w14:textId="7866FE9D" w:rsidR="00A11732" w:rsidRDefault="00A11732" w:rsidP="009E5FCF">
      <w:pPr>
        <w:spacing w:after="0" w:line="240" w:lineRule="auto"/>
        <w:jc w:val="both"/>
        <w:rPr>
          <w:b/>
          <w:color w:val="766F54" w:themeColor="text2"/>
          <w:sz w:val="36"/>
          <w:szCs w:val="36"/>
        </w:rPr>
      </w:pPr>
    </w:p>
    <w:p w14:paraId="2242BA35" w14:textId="74EE4FC1" w:rsidR="00A11732" w:rsidRDefault="00A11732" w:rsidP="009E5FCF">
      <w:pPr>
        <w:spacing w:after="0" w:line="240" w:lineRule="auto"/>
        <w:jc w:val="both"/>
        <w:rPr>
          <w:b/>
          <w:color w:val="766F54" w:themeColor="text2"/>
          <w:sz w:val="36"/>
          <w:szCs w:val="36"/>
        </w:rPr>
      </w:pPr>
    </w:p>
    <w:p w14:paraId="75768A68" w14:textId="5FA8BC2E" w:rsidR="00A11732" w:rsidRDefault="00A11732" w:rsidP="009E5FCF">
      <w:pPr>
        <w:spacing w:after="0" w:line="240" w:lineRule="auto"/>
        <w:jc w:val="both"/>
        <w:rPr>
          <w:b/>
          <w:color w:val="766F54" w:themeColor="text2"/>
          <w:sz w:val="36"/>
          <w:szCs w:val="36"/>
        </w:rPr>
      </w:pPr>
    </w:p>
    <w:p w14:paraId="6748090D" w14:textId="5190177B" w:rsidR="00A11732" w:rsidRDefault="00A11732" w:rsidP="009E5FCF">
      <w:pPr>
        <w:spacing w:after="0" w:line="240" w:lineRule="auto"/>
        <w:jc w:val="both"/>
        <w:rPr>
          <w:b/>
          <w:color w:val="766F54" w:themeColor="text2"/>
          <w:sz w:val="36"/>
          <w:szCs w:val="36"/>
        </w:rPr>
      </w:pPr>
    </w:p>
    <w:p w14:paraId="1FE1A8C5" w14:textId="2F14544D" w:rsidR="00A11732" w:rsidRDefault="00A11732" w:rsidP="009E5FCF">
      <w:pPr>
        <w:spacing w:after="0" w:line="240" w:lineRule="auto"/>
        <w:jc w:val="both"/>
        <w:rPr>
          <w:b/>
          <w:color w:val="766F54" w:themeColor="text2"/>
          <w:sz w:val="36"/>
          <w:szCs w:val="36"/>
        </w:rPr>
      </w:pPr>
    </w:p>
    <w:p w14:paraId="006F3007" w14:textId="77777777" w:rsidR="00A11732" w:rsidRDefault="00A11732" w:rsidP="009E5FCF">
      <w:pPr>
        <w:spacing w:after="0" w:line="240" w:lineRule="auto"/>
        <w:jc w:val="both"/>
        <w:rPr>
          <w:b/>
          <w:color w:val="766F54" w:themeColor="text2"/>
          <w:sz w:val="36"/>
          <w:szCs w:val="36"/>
        </w:rPr>
      </w:pPr>
    </w:p>
    <w:p w14:paraId="1961202C" w14:textId="4C3C866A" w:rsidR="00506B7D" w:rsidRDefault="00506B7D" w:rsidP="009E5FCF">
      <w:pPr>
        <w:spacing w:after="0" w:line="240" w:lineRule="auto"/>
        <w:jc w:val="both"/>
        <w:rPr>
          <w:b/>
          <w:color w:val="766F54" w:themeColor="text2"/>
          <w:sz w:val="36"/>
          <w:szCs w:val="36"/>
        </w:rPr>
      </w:pPr>
    </w:p>
    <w:p w14:paraId="48FD7D9A" w14:textId="6185A720" w:rsidR="00642F94" w:rsidRPr="00555586" w:rsidRDefault="00642F94" w:rsidP="00555586">
      <w:pPr>
        <w:pStyle w:val="Titre1"/>
        <w:rPr>
          <w:b/>
          <w:bCs/>
        </w:rPr>
      </w:pPr>
      <w:bookmarkStart w:id="57" w:name="_Toc13037733"/>
      <w:r w:rsidRPr="00555586">
        <w:rPr>
          <w:b/>
          <w:bCs/>
        </w:rPr>
        <w:lastRenderedPageBreak/>
        <w:t>Contacts</w:t>
      </w:r>
      <w:bookmarkEnd w:id="57"/>
    </w:p>
    <w:p w14:paraId="06680FA8" w14:textId="5F696824" w:rsidR="00642F94" w:rsidRDefault="00642F94" w:rsidP="009E5FCF">
      <w:pPr>
        <w:spacing w:after="0" w:line="240" w:lineRule="auto"/>
        <w:jc w:val="both"/>
        <w:rPr>
          <w:b/>
          <w:color w:val="766F54" w:themeColor="text2"/>
          <w:sz w:val="36"/>
          <w:szCs w:val="36"/>
        </w:rPr>
      </w:pPr>
    </w:p>
    <w:p w14:paraId="6A2ED7A9" w14:textId="3F422172" w:rsidR="00642F94" w:rsidRPr="00555586" w:rsidRDefault="00642F94" w:rsidP="00555586">
      <w:pPr>
        <w:spacing w:after="0" w:line="240" w:lineRule="auto"/>
        <w:jc w:val="center"/>
        <w:rPr>
          <w:b/>
          <w:color w:val="7B230C" w:themeColor="accent1" w:themeShade="BF"/>
          <w:sz w:val="32"/>
          <w:szCs w:val="32"/>
        </w:rPr>
      </w:pPr>
      <w:r w:rsidRPr="00555586">
        <w:rPr>
          <w:b/>
          <w:color w:val="7B230C" w:themeColor="accent1" w:themeShade="BF"/>
          <w:sz w:val="32"/>
          <w:szCs w:val="32"/>
        </w:rPr>
        <w:t>ROR Centre VDL,</w:t>
      </w:r>
    </w:p>
    <w:p w14:paraId="0511B330" w14:textId="5C4C1E6E" w:rsidR="00642F94" w:rsidRPr="00555586" w:rsidRDefault="00642F94" w:rsidP="00555586">
      <w:pPr>
        <w:spacing w:after="0" w:line="240" w:lineRule="auto"/>
        <w:jc w:val="center"/>
        <w:rPr>
          <w:b/>
          <w:color w:val="7B230C" w:themeColor="accent1" w:themeShade="BF"/>
          <w:sz w:val="32"/>
          <w:szCs w:val="32"/>
        </w:rPr>
      </w:pPr>
      <w:r w:rsidRPr="00555586">
        <w:rPr>
          <w:b/>
          <w:color w:val="7B230C" w:themeColor="accent1" w:themeShade="BF"/>
          <w:sz w:val="32"/>
          <w:szCs w:val="32"/>
        </w:rPr>
        <w:t>GIP e-Santé Centre-Val-de-Loire</w:t>
      </w:r>
    </w:p>
    <w:p w14:paraId="7FDAEFD4" w14:textId="6F385965" w:rsidR="00642F94" w:rsidRPr="00555586" w:rsidRDefault="00642F94" w:rsidP="00555586">
      <w:pPr>
        <w:spacing w:after="0" w:line="240" w:lineRule="auto"/>
        <w:jc w:val="center"/>
        <w:rPr>
          <w:b/>
          <w:color w:val="7B230C" w:themeColor="accent1" w:themeShade="BF"/>
          <w:sz w:val="32"/>
          <w:szCs w:val="32"/>
        </w:rPr>
      </w:pPr>
      <w:r w:rsidRPr="00555586">
        <w:rPr>
          <w:b/>
          <w:color w:val="7B230C" w:themeColor="accent1" w:themeShade="BF"/>
          <w:sz w:val="32"/>
          <w:szCs w:val="32"/>
        </w:rPr>
        <w:t>84 rue du Beuvron</w:t>
      </w:r>
    </w:p>
    <w:p w14:paraId="69CD0E08" w14:textId="0D2F9E84" w:rsidR="00642F94" w:rsidRPr="00555586" w:rsidRDefault="00642F94" w:rsidP="00555586">
      <w:pPr>
        <w:spacing w:after="0" w:line="240" w:lineRule="auto"/>
        <w:jc w:val="center"/>
        <w:rPr>
          <w:b/>
          <w:color w:val="7B230C" w:themeColor="accent1" w:themeShade="BF"/>
          <w:sz w:val="32"/>
          <w:szCs w:val="32"/>
        </w:rPr>
      </w:pPr>
      <w:r w:rsidRPr="00555586">
        <w:rPr>
          <w:b/>
          <w:color w:val="7B230C" w:themeColor="accent1" w:themeShade="BF"/>
          <w:sz w:val="32"/>
          <w:szCs w:val="32"/>
        </w:rPr>
        <w:t>45160 OLIVET</w:t>
      </w:r>
    </w:p>
    <w:p w14:paraId="241A2631" w14:textId="77777777" w:rsidR="00642F94" w:rsidRDefault="00642F94" w:rsidP="009E5FCF">
      <w:pPr>
        <w:spacing w:after="0" w:line="240" w:lineRule="auto"/>
        <w:jc w:val="both"/>
        <w:rPr>
          <w:b/>
          <w:color w:val="766F54" w:themeColor="text2"/>
          <w:sz w:val="36"/>
          <w:szCs w:val="36"/>
        </w:rPr>
      </w:pPr>
    </w:p>
    <w:p w14:paraId="51866FA2" w14:textId="2F6BD483" w:rsidR="00506B7D" w:rsidRDefault="00506B7D" w:rsidP="009E5FCF">
      <w:pPr>
        <w:spacing w:after="0" w:line="240" w:lineRule="auto"/>
        <w:jc w:val="both"/>
        <w:rPr>
          <w:b/>
          <w:color w:val="766F54" w:themeColor="text2"/>
          <w:sz w:val="36"/>
          <w:szCs w:val="36"/>
        </w:rPr>
      </w:pPr>
    </w:p>
    <w:p w14:paraId="54EEC6E4" w14:textId="56C48559" w:rsidR="00506B7D" w:rsidRDefault="00642F94" w:rsidP="00506B7D">
      <w:pPr>
        <w:spacing w:after="0" w:line="240" w:lineRule="auto"/>
        <w:rPr>
          <w:b/>
          <w:color w:val="7B230C" w:themeColor="accent1" w:themeShade="BF"/>
          <w:sz w:val="36"/>
          <w:szCs w:val="36"/>
        </w:rPr>
      </w:pPr>
      <w:r w:rsidRPr="00506B7D">
        <w:rPr>
          <w:b/>
          <w:noProof/>
          <w:color w:val="766F54" w:themeColor="text2"/>
          <w:sz w:val="36"/>
          <w:szCs w:val="36"/>
        </w:rPr>
        <mc:AlternateContent>
          <mc:Choice Requires="wps">
            <w:drawing>
              <wp:anchor distT="45720" distB="45720" distL="114300" distR="114300" simplePos="0" relativeHeight="251667456" behindDoc="0" locked="0" layoutInCell="1" allowOverlap="1" wp14:anchorId="028A4BF6" wp14:editId="7C8D1E74">
                <wp:simplePos x="0" y="0"/>
                <wp:positionH relativeFrom="margin">
                  <wp:align>right</wp:align>
                </wp:positionH>
                <wp:positionV relativeFrom="paragraph">
                  <wp:posOffset>8890</wp:posOffset>
                </wp:positionV>
                <wp:extent cx="4762500" cy="619125"/>
                <wp:effectExtent l="0" t="0" r="19050" b="28575"/>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6191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D5AF44E" w14:textId="42764FE9" w:rsidR="00A707E8" w:rsidRPr="00642F94" w:rsidRDefault="00156078" w:rsidP="00642F94">
                            <w:pPr>
                              <w:jc w:val="center"/>
                              <w:rPr>
                                <w:b/>
                                <w:bCs/>
                                <w:color w:val="7B230C" w:themeColor="accent1" w:themeShade="BF"/>
                                <w:sz w:val="36"/>
                                <w:szCs w:val="36"/>
                              </w:rPr>
                            </w:pPr>
                            <w:hyperlink r:id="rId8" w:history="1">
                              <w:r w:rsidR="00A707E8" w:rsidRPr="00642F94">
                                <w:rPr>
                                  <w:rStyle w:val="Lienhypertexte"/>
                                  <w:b/>
                                  <w:bCs/>
                                  <w:color w:val="7B230C" w:themeColor="accent1" w:themeShade="BF"/>
                                  <w:sz w:val="36"/>
                                  <w:szCs w:val="36"/>
                                </w:rPr>
                                <w:t>https://www.ror-centre.fr/</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8A4BF6" id="_x0000_t202" coordsize="21600,21600" o:spt="202" path="m,l,21600r21600,l21600,xe">
                <v:stroke joinstyle="miter"/>
                <v:path gradientshapeok="t" o:connecttype="rect"/>
              </v:shapetype>
              <v:shape id="Zone de texte 2" o:spid="_x0000_s1026" type="#_x0000_t202" style="position:absolute;margin-left:323.8pt;margin-top:.7pt;width:375pt;height:48.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" fillcolor="white [3201]" strokecolor="#a53010 [3204]" strokeweight="1.25pt">
                <v:stroke endcap="round"/>
                <v:textbox>
                  <w:txbxContent>
                    <w:p w14:paraId="1D5AF44E" w14:textId="42764FE9" w:rsidR="00A707E8" w:rsidRPr="00642F94" w:rsidRDefault="00156078" w:rsidP="00642F94">
                      <w:pPr>
                        <w:jc w:val="center"/>
                        <w:rPr>
                          <w:b/>
                          <w:bCs/>
                          <w:color w:val="7B230C" w:themeColor="accent1" w:themeShade="BF"/>
                          <w:sz w:val="36"/>
                          <w:szCs w:val="36"/>
                        </w:rPr>
                      </w:pPr>
                      <w:hyperlink r:id="rId9" w:history="1">
                        <w:r w:rsidR="00A707E8" w:rsidRPr="00642F94">
                          <w:rPr>
                            <w:rStyle w:val="Lienhypertexte"/>
                            <w:b/>
                            <w:bCs/>
                            <w:color w:val="7B230C" w:themeColor="accent1" w:themeShade="BF"/>
                            <w:sz w:val="36"/>
                            <w:szCs w:val="36"/>
                          </w:rPr>
                          <w:t>https://www.ror-centre.fr/</w:t>
                        </w:r>
                      </w:hyperlink>
                    </w:p>
                  </w:txbxContent>
                </v:textbox>
                <w10:wrap type="square" anchorx="margin"/>
              </v:shape>
            </w:pict>
          </mc:Fallback>
        </mc:AlternateContent>
      </w:r>
      <w:r w:rsidRPr="00642F94">
        <w:rPr>
          <w:noProof/>
        </w:rPr>
        <w:drawing>
          <wp:inline distT="0" distB="0" distL="0" distR="0" wp14:anchorId="28423246" wp14:editId="0E8F65EC">
            <wp:extent cx="781586" cy="69532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11040"/>
                    <a:stretch/>
                  </pic:blipFill>
                  <pic:spPr bwMode="auto">
                    <a:xfrm>
                      <a:off x="0" y="0"/>
                      <a:ext cx="824344" cy="733364"/>
                    </a:xfrm>
                    <a:prstGeom prst="rect">
                      <a:avLst/>
                    </a:prstGeom>
                    <a:ln>
                      <a:noFill/>
                    </a:ln>
                    <a:extLst>
                      <a:ext uri="{53640926-AAD7-44D8-BBD7-CCE9431645EC}">
                        <a14:shadowObscured xmlns:a14="http://schemas.microsoft.com/office/drawing/2010/main"/>
                      </a:ext>
                    </a:extLst>
                  </pic:spPr>
                </pic:pic>
              </a:graphicData>
            </a:graphic>
          </wp:inline>
        </w:drawing>
      </w:r>
      <w:r w:rsidR="00506B7D">
        <w:rPr>
          <w:b/>
          <w:color w:val="766F54" w:themeColor="text2"/>
          <w:sz w:val="36"/>
          <w:szCs w:val="36"/>
        </w:rPr>
        <w:t xml:space="preserve"> </w:t>
      </w:r>
      <w:r w:rsidR="00506B7D" w:rsidRPr="00506B7D">
        <w:rPr>
          <w:b/>
          <w:color w:val="7B230C" w:themeColor="accent1" w:themeShade="BF"/>
          <w:sz w:val="36"/>
          <w:szCs w:val="36"/>
        </w:rPr>
        <w:t xml:space="preserve">  </w:t>
      </w:r>
    </w:p>
    <w:p w14:paraId="1E947F3E" w14:textId="77777777" w:rsidR="00642F94" w:rsidRDefault="00642F94" w:rsidP="00506B7D">
      <w:pPr>
        <w:spacing w:after="0" w:line="240" w:lineRule="auto"/>
        <w:rPr>
          <w:b/>
          <w:color w:val="766F54" w:themeColor="text2"/>
          <w:sz w:val="36"/>
          <w:szCs w:val="36"/>
        </w:rPr>
      </w:pPr>
    </w:p>
    <w:p w14:paraId="2A3880CB" w14:textId="4ABF7366" w:rsidR="00506B7D" w:rsidRDefault="00506B7D" w:rsidP="00506B7D">
      <w:pPr>
        <w:spacing w:after="0" w:line="240" w:lineRule="auto"/>
        <w:rPr>
          <w:b/>
          <w:color w:val="766F54" w:themeColor="text2"/>
          <w:sz w:val="36"/>
          <w:szCs w:val="36"/>
        </w:rPr>
      </w:pPr>
      <w:r w:rsidRPr="00506B7D">
        <w:rPr>
          <w:b/>
          <w:noProof/>
          <w:color w:val="766F54" w:themeColor="text2"/>
          <w:sz w:val="36"/>
          <w:szCs w:val="36"/>
        </w:rPr>
        <mc:AlternateContent>
          <mc:Choice Requires="wps">
            <w:drawing>
              <wp:anchor distT="45720" distB="45720" distL="114300" distR="114300" simplePos="0" relativeHeight="251663360" behindDoc="0" locked="0" layoutInCell="1" allowOverlap="1" wp14:anchorId="63229ACE" wp14:editId="72EDBD07">
                <wp:simplePos x="0" y="0"/>
                <wp:positionH relativeFrom="column">
                  <wp:posOffset>938530</wp:posOffset>
                </wp:positionH>
                <wp:positionV relativeFrom="paragraph">
                  <wp:posOffset>10160</wp:posOffset>
                </wp:positionV>
                <wp:extent cx="4829175" cy="542925"/>
                <wp:effectExtent l="0" t="0" r="2857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5429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40A46DE" w14:textId="5193E0C4" w:rsidR="00A707E8" w:rsidRPr="00642F94" w:rsidRDefault="00A707E8" w:rsidP="00B9030E">
                            <w:pPr>
                              <w:jc w:val="center"/>
                              <w:rPr>
                                <w:b/>
                                <w:bCs/>
                                <w:color w:val="7B230C" w:themeColor="accent1" w:themeShade="BF"/>
                                <w:sz w:val="36"/>
                                <w:szCs w:val="36"/>
                              </w:rPr>
                            </w:pPr>
                            <w:r w:rsidRPr="00642F94">
                              <w:rPr>
                                <w:b/>
                                <w:bCs/>
                                <w:color w:val="7B230C" w:themeColor="accent1" w:themeShade="BF"/>
                                <w:sz w:val="36"/>
                                <w:szCs w:val="36"/>
                              </w:rPr>
                              <w:t>02 46 47 02 7</w:t>
                            </w:r>
                            <w:r>
                              <w:rPr>
                                <w:b/>
                                <w:bCs/>
                                <w:color w:val="7B230C" w:themeColor="accent1" w:themeShade="BF"/>
                                <w:sz w:val="36"/>
                                <w:szCs w:val="36"/>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29ACE" id="_x0000_s1027" type="#_x0000_t202" style="position:absolute;margin-left:73.9pt;margin-top:.8pt;width:380.25pt;height:4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" fillcolor="white [3201]" strokecolor="#a53010 [3204]" strokeweight="1.25pt">
                <v:stroke endcap="round"/>
                <v:textbox>
                  <w:txbxContent>
                    <w:p w14:paraId="340A46DE" w14:textId="5193E0C4" w:rsidR="00A707E8" w:rsidRPr="00642F94" w:rsidRDefault="00A707E8" w:rsidP="00B9030E">
                      <w:pPr>
                        <w:jc w:val="center"/>
                        <w:rPr>
                          <w:b/>
                          <w:bCs/>
                          <w:color w:val="7B230C" w:themeColor="accent1" w:themeShade="BF"/>
                          <w:sz w:val="36"/>
                          <w:szCs w:val="36"/>
                        </w:rPr>
                      </w:pPr>
                      <w:r w:rsidRPr="00642F94">
                        <w:rPr>
                          <w:b/>
                          <w:bCs/>
                          <w:color w:val="7B230C" w:themeColor="accent1" w:themeShade="BF"/>
                          <w:sz w:val="36"/>
                          <w:szCs w:val="36"/>
                        </w:rPr>
                        <w:t>02 46 47 02 7</w:t>
                      </w:r>
                      <w:r>
                        <w:rPr>
                          <w:b/>
                          <w:bCs/>
                          <w:color w:val="7B230C" w:themeColor="accent1" w:themeShade="BF"/>
                          <w:sz w:val="36"/>
                          <w:szCs w:val="36"/>
                        </w:rPr>
                        <w:t>6</w:t>
                      </w:r>
                    </w:p>
                  </w:txbxContent>
                </v:textbox>
                <w10:wrap type="square"/>
              </v:shape>
            </w:pict>
          </mc:Fallback>
        </mc:AlternateContent>
      </w:r>
      <w:r>
        <w:rPr>
          <w:b/>
          <w:noProof/>
          <w:color w:val="766F54" w:themeColor="text2"/>
          <w:sz w:val="36"/>
          <w:szCs w:val="36"/>
        </w:rPr>
        <w:drawing>
          <wp:inline distT="0" distB="0" distL="0" distR="0" wp14:anchorId="476C617C" wp14:editId="47CE53E3">
            <wp:extent cx="733425" cy="733425"/>
            <wp:effectExtent l="0" t="0" r="0" b="0"/>
            <wp:docPr id="10" name="Graphique 10" descr="Téléphone à haut-par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peakerPhone.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33425" cy="733425"/>
                    </a:xfrm>
                    <a:prstGeom prst="rect">
                      <a:avLst/>
                    </a:prstGeom>
                  </pic:spPr>
                </pic:pic>
              </a:graphicData>
            </a:graphic>
          </wp:inline>
        </w:drawing>
      </w:r>
    </w:p>
    <w:p w14:paraId="4D932222" w14:textId="6FECC2D6" w:rsidR="00506B7D" w:rsidRDefault="00506B7D" w:rsidP="009E5FCF">
      <w:pPr>
        <w:spacing w:after="0" w:line="240" w:lineRule="auto"/>
        <w:jc w:val="both"/>
        <w:rPr>
          <w:b/>
          <w:color w:val="766F54" w:themeColor="text2"/>
          <w:sz w:val="36"/>
          <w:szCs w:val="36"/>
        </w:rPr>
      </w:pPr>
    </w:p>
    <w:p w14:paraId="5907DC84" w14:textId="68FB8FFD" w:rsidR="00642F94" w:rsidRPr="00312B0D" w:rsidRDefault="00642F94" w:rsidP="009E5FCF">
      <w:pPr>
        <w:spacing w:after="0" w:line="240" w:lineRule="auto"/>
        <w:jc w:val="both"/>
        <w:rPr>
          <w:b/>
          <w:color w:val="766F54" w:themeColor="text2"/>
          <w:sz w:val="36"/>
          <w:szCs w:val="36"/>
        </w:rPr>
      </w:pPr>
      <w:r w:rsidRPr="00506B7D">
        <w:rPr>
          <w:b/>
          <w:noProof/>
          <w:color w:val="766F54" w:themeColor="text2"/>
          <w:sz w:val="36"/>
          <w:szCs w:val="36"/>
        </w:rPr>
        <mc:AlternateContent>
          <mc:Choice Requires="wps">
            <w:drawing>
              <wp:anchor distT="45720" distB="45720" distL="114300" distR="114300" simplePos="0" relativeHeight="251665408" behindDoc="0" locked="0" layoutInCell="1" allowOverlap="1" wp14:anchorId="3B82C896" wp14:editId="778A16AD">
                <wp:simplePos x="0" y="0"/>
                <wp:positionH relativeFrom="column">
                  <wp:posOffset>919480</wp:posOffset>
                </wp:positionH>
                <wp:positionV relativeFrom="paragraph">
                  <wp:posOffset>38735</wp:posOffset>
                </wp:positionV>
                <wp:extent cx="4867275" cy="647700"/>
                <wp:effectExtent l="0" t="0" r="28575" b="1905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647700"/>
                        </a:xfrm>
                        <a:prstGeom prst="rect">
                          <a:avLst/>
                        </a:prstGeom>
                        <a:solidFill>
                          <a:sysClr val="window" lastClr="FFFFFF"/>
                        </a:solidFill>
                        <a:ln w="12700" cap="flat" cmpd="sng" algn="ctr">
                          <a:solidFill>
                            <a:srgbClr val="4472C4"/>
                          </a:solidFill>
                          <a:prstDash val="solid"/>
                          <a:miter lim="800000"/>
                          <a:headEnd/>
                          <a:tailEnd/>
                        </a:ln>
                        <a:effectLst/>
                      </wps:spPr>
                      <wps:txbx>
                        <w:txbxContent>
                          <w:p w14:paraId="68986068" w14:textId="1717108F" w:rsidR="00A707E8" w:rsidRPr="00642F94" w:rsidRDefault="00A707E8" w:rsidP="00642F94">
                            <w:pPr>
                              <w:jc w:val="center"/>
                              <w:rPr>
                                <w:b/>
                                <w:bCs/>
                                <w:color w:val="7B230C" w:themeColor="accent1" w:themeShade="BF"/>
                                <w:sz w:val="36"/>
                                <w:szCs w:val="36"/>
                              </w:rPr>
                            </w:pPr>
                            <w:r w:rsidRPr="00642F94">
                              <w:rPr>
                                <w:b/>
                                <w:bCs/>
                                <w:color w:val="7B230C" w:themeColor="accent1" w:themeShade="BF"/>
                                <w:sz w:val="36"/>
                                <w:szCs w:val="36"/>
                              </w:rPr>
                              <w:t>ror-centre@esante-centre.fr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2C896" id="_x0000_s1028" type="#_x0000_t202" style="position:absolute;left:0;text-align:left;margin-left:72.4pt;margin-top:3.05pt;width:383.25pt;height:5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" fillcolor="window" strokecolor="#4472c4" strokeweight="1pt">
                <v:textbox>
                  <w:txbxContent>
                    <w:p w14:paraId="68986068" w14:textId="1717108F" w:rsidR="00A707E8" w:rsidRPr="00642F94" w:rsidRDefault="00A707E8" w:rsidP="00642F94">
                      <w:pPr>
                        <w:jc w:val="center"/>
                        <w:rPr>
                          <w:b/>
                          <w:bCs/>
                          <w:color w:val="7B230C" w:themeColor="accent1" w:themeShade="BF"/>
                          <w:sz w:val="36"/>
                          <w:szCs w:val="36"/>
                        </w:rPr>
                      </w:pPr>
                      <w:r w:rsidRPr="00642F94">
                        <w:rPr>
                          <w:b/>
                          <w:bCs/>
                          <w:color w:val="7B230C" w:themeColor="accent1" w:themeShade="BF"/>
                          <w:sz w:val="36"/>
                          <w:szCs w:val="36"/>
                        </w:rPr>
                        <w:t>ror-centre@esante-centre.fr</w:t>
                      </w:r>
                    </w:p>
                  </w:txbxContent>
                </v:textbox>
                <w10:wrap type="square"/>
              </v:shape>
            </w:pict>
          </mc:Fallback>
        </mc:AlternateContent>
      </w:r>
      <w:r>
        <w:rPr>
          <w:b/>
          <w:noProof/>
          <w:color w:val="766F54" w:themeColor="text2"/>
          <w:sz w:val="36"/>
          <w:szCs w:val="36"/>
        </w:rPr>
        <w:drawing>
          <wp:inline distT="0" distB="0" distL="0" distR="0" wp14:anchorId="52DAD51E" wp14:editId="060ED0B2">
            <wp:extent cx="666750" cy="666750"/>
            <wp:effectExtent l="0" t="0" r="0" b="0"/>
            <wp:docPr id="11" name="Graphique 11" descr="Envelo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nvelope.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666750" cy="666750"/>
                    </a:xfrm>
                    <a:prstGeom prst="rect">
                      <a:avLst/>
                    </a:prstGeom>
                  </pic:spPr>
                </pic:pic>
              </a:graphicData>
            </a:graphic>
          </wp:inline>
        </w:drawing>
      </w:r>
      <w:r>
        <w:rPr>
          <w:b/>
          <w:color w:val="766F54" w:themeColor="text2"/>
          <w:sz w:val="36"/>
          <w:szCs w:val="36"/>
        </w:rPr>
        <w:tab/>
      </w:r>
    </w:p>
    <w:sectPr w:rsidR="00642F94" w:rsidRPr="00312B0D" w:rsidSect="00CA1C46">
      <w:headerReference w:type="default" r:id="rId15"/>
      <w:footerReference w:type="default" r:id="rId16"/>
      <w:pgSz w:w="11906" w:h="16838"/>
      <w:pgMar w:top="993" w:right="1417" w:bottom="709" w:left="1417"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D0683" w14:textId="77777777" w:rsidR="00156078" w:rsidRDefault="00156078" w:rsidP="004C1DF9">
      <w:pPr>
        <w:spacing w:after="0" w:line="240" w:lineRule="auto"/>
      </w:pPr>
      <w:r>
        <w:separator/>
      </w:r>
    </w:p>
  </w:endnote>
  <w:endnote w:type="continuationSeparator" w:id="0">
    <w:p w14:paraId="10B1046D" w14:textId="77777777" w:rsidR="00156078" w:rsidRDefault="00156078" w:rsidP="004C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261825"/>
      <w:docPartObj>
        <w:docPartGallery w:val="Page Numbers (Bottom of Page)"/>
        <w:docPartUnique/>
      </w:docPartObj>
    </w:sdtPr>
    <w:sdtEndPr>
      <w:rPr>
        <w:sz w:val="16"/>
        <w:szCs w:val="16"/>
      </w:rPr>
    </w:sdtEndPr>
    <w:sdtContent>
      <w:p w14:paraId="2C8D065D" w14:textId="172A24EB" w:rsidR="007470FD" w:rsidRDefault="00A707E8" w:rsidP="00B9030E">
        <w:pPr>
          <w:pStyle w:val="Pieddepage"/>
          <w:jc w:val="both"/>
          <w:rPr>
            <w:sz w:val="16"/>
            <w:szCs w:val="16"/>
          </w:rPr>
        </w:pPr>
        <w:r w:rsidRPr="00B9030E">
          <w:rPr>
            <w:noProof/>
            <w:sz w:val="16"/>
            <w:szCs w:val="16"/>
          </w:rPr>
          <mc:AlternateContent>
            <mc:Choice Requires="wps">
              <w:drawing>
                <wp:anchor distT="0" distB="0" distL="114300" distR="114300" simplePos="0" relativeHeight="251659264" behindDoc="0" locked="0" layoutInCell="0" allowOverlap="1" wp14:anchorId="457D02BC" wp14:editId="73FE76BF">
                  <wp:simplePos x="0" y="0"/>
                  <wp:positionH relativeFrom="rightMargin">
                    <wp:align>left</wp:align>
                  </wp:positionH>
                  <wp:positionV relativeFrom="page">
                    <wp:align>bottom</wp:align>
                  </wp:positionV>
                  <wp:extent cx="368300" cy="342900"/>
                  <wp:effectExtent l="0" t="0" r="12700" b="19050"/>
                  <wp:wrapNone/>
                  <wp:docPr id="17" name="Rectangle : carré corné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42900"/>
                          </a:xfrm>
                          <a:prstGeom prst="foldedCorner">
                            <a:avLst>
                              <a:gd name="adj" fmla="val 34560"/>
                            </a:avLst>
                          </a:prstGeom>
                          <a:solidFill>
                            <a:srgbClr val="FFFFFF"/>
                          </a:solidFill>
                          <a:ln w="3175">
                            <a:solidFill>
                              <a:srgbClr val="808080"/>
                            </a:solidFill>
                            <a:round/>
                            <a:headEnd/>
                            <a:tailEnd/>
                          </a:ln>
                        </wps:spPr>
                        <wps:txbx>
                          <w:txbxContent>
                            <w:p w14:paraId="67DEB904" w14:textId="77777777" w:rsidR="00A707E8" w:rsidRDefault="00A707E8">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D02B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7" o:spid="_x0000_s1029" type="#_x0000_t65" style="position:absolute;left:0;text-align:left;margin-left:0;margin-top:0;width:29pt;height:27pt;z-index:251659264;visibility:visible;mso-wrap-style:square;mso-width-percent:0;mso-height-percent:0;mso-wrap-distance-left:9pt;mso-wrap-distance-top:0;mso-wrap-distance-right:9pt;mso-wrap-distance-bottom:0;mso-position-horizontal:left;mso-position-horizontal-relative:right-margin-area;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" o:allowincell="f" adj="14135" strokecolor="gray" strokeweight=".25pt">
                  <v:textbox>
                    <w:txbxContent>
                      <w:p w14:paraId="67DEB904" w14:textId="77777777" w:rsidR="00A707E8" w:rsidRDefault="00A707E8">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page"/>
                </v:shape>
              </w:pict>
            </mc:Fallback>
          </mc:AlternateContent>
        </w:r>
        <w:r w:rsidRPr="00B9030E">
          <w:rPr>
            <w:sz w:val="16"/>
            <w:szCs w:val="16"/>
          </w:rPr>
          <w:t xml:space="preserve">MAJ NOS </w:t>
        </w:r>
        <w:r w:rsidR="005E7E44">
          <w:rPr>
            <w:sz w:val="16"/>
            <w:szCs w:val="16"/>
          </w:rPr>
          <w:t>juin</w:t>
        </w:r>
        <w:r w:rsidR="007470FD">
          <w:rPr>
            <w:sz w:val="16"/>
            <w:szCs w:val="16"/>
          </w:rPr>
          <w:t xml:space="preserve"> 2021</w:t>
        </w:r>
      </w:p>
      <w:p w14:paraId="26CC304E" w14:textId="104B1C65" w:rsidR="00A707E8" w:rsidRPr="00B9030E" w:rsidRDefault="00156078" w:rsidP="00B9030E">
        <w:pPr>
          <w:pStyle w:val="Pieddepage"/>
          <w:jc w:val="both"/>
          <w:rPr>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EB319" w14:textId="77777777" w:rsidR="00156078" w:rsidRDefault="00156078" w:rsidP="004C1DF9">
      <w:pPr>
        <w:spacing w:after="0" w:line="240" w:lineRule="auto"/>
      </w:pPr>
      <w:r>
        <w:separator/>
      </w:r>
    </w:p>
  </w:footnote>
  <w:footnote w:type="continuationSeparator" w:id="0">
    <w:p w14:paraId="1F20A9D1" w14:textId="77777777" w:rsidR="00156078" w:rsidRDefault="00156078" w:rsidP="004C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8DDFE" w14:textId="77777777" w:rsidR="00A707E8" w:rsidRDefault="00A707E8">
    <w:pPr>
      <w:pStyle w:val="En-tte"/>
    </w:pPr>
    <w:r>
      <w:rPr>
        <w:noProof/>
      </w:rPr>
      <w:drawing>
        <wp:inline distT="0" distB="0" distL="0" distR="0" wp14:anchorId="0FD7993D" wp14:editId="5D1E79E6">
          <wp:extent cx="1683565" cy="65659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GIP.png"/>
                  <pic:cNvPicPr/>
                </pic:nvPicPr>
                <pic:blipFill>
                  <a:blip r:embed="rId1">
                    <a:extLst>
                      <a:ext uri="{28A0092B-C50C-407E-A947-70E740481C1C}">
                        <a14:useLocalDpi xmlns:a14="http://schemas.microsoft.com/office/drawing/2010/main" val="0"/>
                      </a:ext>
                    </a:extLst>
                  </a:blip>
                  <a:stretch>
                    <a:fillRect/>
                  </a:stretch>
                </pic:blipFill>
                <pic:spPr>
                  <a:xfrm>
                    <a:off x="0" y="0"/>
                    <a:ext cx="1690853" cy="659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79D"/>
    <w:multiLevelType w:val="hybridMultilevel"/>
    <w:tmpl w:val="9620B62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1AB197E"/>
    <w:multiLevelType w:val="hybridMultilevel"/>
    <w:tmpl w:val="62280D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691F12"/>
    <w:multiLevelType w:val="hybridMultilevel"/>
    <w:tmpl w:val="B45821E4"/>
    <w:lvl w:ilvl="0" w:tplc="EF4243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1166CB"/>
    <w:multiLevelType w:val="hybridMultilevel"/>
    <w:tmpl w:val="9BF0AE7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2D427568"/>
    <w:multiLevelType w:val="hybridMultilevel"/>
    <w:tmpl w:val="B45821E4"/>
    <w:lvl w:ilvl="0" w:tplc="EF4243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F644E54"/>
    <w:multiLevelType w:val="hybridMultilevel"/>
    <w:tmpl w:val="71482F6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9535B87"/>
    <w:multiLevelType w:val="hybridMultilevel"/>
    <w:tmpl w:val="16622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422722"/>
    <w:multiLevelType w:val="multilevel"/>
    <w:tmpl w:val="8BAA59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C312DAC"/>
    <w:multiLevelType w:val="hybridMultilevel"/>
    <w:tmpl w:val="2ACAFFBA"/>
    <w:lvl w:ilvl="0" w:tplc="AB126B2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7E05D5"/>
    <w:multiLevelType w:val="hybridMultilevel"/>
    <w:tmpl w:val="DABCDC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A123181"/>
    <w:multiLevelType w:val="hybridMultilevel"/>
    <w:tmpl w:val="AB7C2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3443C1"/>
    <w:multiLevelType w:val="hybridMultilevel"/>
    <w:tmpl w:val="F926C0D6"/>
    <w:lvl w:ilvl="0" w:tplc="816482C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A47CC9"/>
    <w:multiLevelType w:val="hybridMultilevel"/>
    <w:tmpl w:val="2F321E76"/>
    <w:lvl w:ilvl="0" w:tplc="C8DAC684">
      <w:start w:val="1"/>
      <w:numFmt w:val="bullet"/>
      <w:pStyle w:val="Liste2"/>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C3422E"/>
    <w:multiLevelType w:val="hybridMultilevel"/>
    <w:tmpl w:val="57BEA3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8D566DC"/>
    <w:multiLevelType w:val="hybridMultilevel"/>
    <w:tmpl w:val="4E7A1A54"/>
    <w:lvl w:ilvl="0" w:tplc="AB5A162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86414F"/>
    <w:multiLevelType w:val="hybridMultilevel"/>
    <w:tmpl w:val="58F2BCE4"/>
    <w:lvl w:ilvl="0" w:tplc="816482C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0"/>
  </w:num>
  <w:num w:numId="4">
    <w:abstractNumId w:val="9"/>
  </w:num>
  <w:num w:numId="5">
    <w:abstractNumId w:val="2"/>
  </w:num>
  <w:num w:numId="6">
    <w:abstractNumId w:val="4"/>
  </w:num>
  <w:num w:numId="7">
    <w:abstractNumId w:val="7"/>
  </w:num>
  <w:num w:numId="8">
    <w:abstractNumId w:val="12"/>
  </w:num>
  <w:num w:numId="9">
    <w:abstractNumId w:val="1"/>
  </w:num>
  <w:num w:numId="10">
    <w:abstractNumId w:val="8"/>
  </w:num>
  <w:num w:numId="11">
    <w:abstractNumId w:val="11"/>
  </w:num>
  <w:num w:numId="12">
    <w:abstractNumId w:val="15"/>
  </w:num>
  <w:num w:numId="13">
    <w:abstractNumId w:val="5"/>
  </w:num>
  <w:num w:numId="14">
    <w:abstractNumId w:val="3"/>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DB8"/>
    <w:rsid w:val="00022C6F"/>
    <w:rsid w:val="00023B9F"/>
    <w:rsid w:val="000C6A8D"/>
    <w:rsid w:val="000E48B3"/>
    <w:rsid w:val="000E499F"/>
    <w:rsid w:val="00107F0F"/>
    <w:rsid w:val="00112DAF"/>
    <w:rsid w:val="00156078"/>
    <w:rsid w:val="00160DB8"/>
    <w:rsid w:val="001A239E"/>
    <w:rsid w:val="001D248A"/>
    <w:rsid w:val="001E74ED"/>
    <w:rsid w:val="001F703B"/>
    <w:rsid w:val="00212EEE"/>
    <w:rsid w:val="002140E6"/>
    <w:rsid w:val="0022400C"/>
    <w:rsid w:val="002448CD"/>
    <w:rsid w:val="00252D37"/>
    <w:rsid w:val="0027213E"/>
    <w:rsid w:val="0027774A"/>
    <w:rsid w:val="002D0CE1"/>
    <w:rsid w:val="002F6CEE"/>
    <w:rsid w:val="003078C2"/>
    <w:rsid w:val="00312B0D"/>
    <w:rsid w:val="0032398C"/>
    <w:rsid w:val="00327BF0"/>
    <w:rsid w:val="00343DC0"/>
    <w:rsid w:val="00352506"/>
    <w:rsid w:val="00367AB6"/>
    <w:rsid w:val="0039333B"/>
    <w:rsid w:val="003A62BE"/>
    <w:rsid w:val="003B4C0E"/>
    <w:rsid w:val="003B5CA1"/>
    <w:rsid w:val="003C0390"/>
    <w:rsid w:val="003C183B"/>
    <w:rsid w:val="003D1589"/>
    <w:rsid w:val="00414397"/>
    <w:rsid w:val="004512A9"/>
    <w:rsid w:val="0047207F"/>
    <w:rsid w:val="004C1DF9"/>
    <w:rsid w:val="004E4CDF"/>
    <w:rsid w:val="004F048E"/>
    <w:rsid w:val="004F5349"/>
    <w:rsid w:val="00506B7D"/>
    <w:rsid w:val="00511E23"/>
    <w:rsid w:val="0051246A"/>
    <w:rsid w:val="0051713B"/>
    <w:rsid w:val="0055308F"/>
    <w:rsid w:val="00555586"/>
    <w:rsid w:val="00572F34"/>
    <w:rsid w:val="00577AA7"/>
    <w:rsid w:val="005865BE"/>
    <w:rsid w:val="005940C6"/>
    <w:rsid w:val="005C6818"/>
    <w:rsid w:val="005E21A8"/>
    <w:rsid w:val="005E7E44"/>
    <w:rsid w:val="005F50CD"/>
    <w:rsid w:val="006043A1"/>
    <w:rsid w:val="0060579B"/>
    <w:rsid w:val="00623E01"/>
    <w:rsid w:val="00642F94"/>
    <w:rsid w:val="006904CB"/>
    <w:rsid w:val="006D4D5C"/>
    <w:rsid w:val="007202EC"/>
    <w:rsid w:val="0073645D"/>
    <w:rsid w:val="0073673B"/>
    <w:rsid w:val="007470FD"/>
    <w:rsid w:val="00781A42"/>
    <w:rsid w:val="00791FB3"/>
    <w:rsid w:val="007A67B5"/>
    <w:rsid w:val="007E330E"/>
    <w:rsid w:val="008311EB"/>
    <w:rsid w:val="008A6603"/>
    <w:rsid w:val="008C4D08"/>
    <w:rsid w:val="009023E8"/>
    <w:rsid w:val="009025E5"/>
    <w:rsid w:val="009049F4"/>
    <w:rsid w:val="0092080B"/>
    <w:rsid w:val="00932A5E"/>
    <w:rsid w:val="00951EF1"/>
    <w:rsid w:val="00961413"/>
    <w:rsid w:val="00966653"/>
    <w:rsid w:val="009B2055"/>
    <w:rsid w:val="009E25DC"/>
    <w:rsid w:val="009E5FCF"/>
    <w:rsid w:val="009E6679"/>
    <w:rsid w:val="00A11732"/>
    <w:rsid w:val="00A1575B"/>
    <w:rsid w:val="00A23077"/>
    <w:rsid w:val="00A400A4"/>
    <w:rsid w:val="00A45128"/>
    <w:rsid w:val="00A707E8"/>
    <w:rsid w:val="00AE6DC9"/>
    <w:rsid w:val="00B1238A"/>
    <w:rsid w:val="00B208B5"/>
    <w:rsid w:val="00B2173E"/>
    <w:rsid w:val="00B36F91"/>
    <w:rsid w:val="00B56733"/>
    <w:rsid w:val="00B84C35"/>
    <w:rsid w:val="00B9030E"/>
    <w:rsid w:val="00B9334C"/>
    <w:rsid w:val="00BA0F14"/>
    <w:rsid w:val="00BA32FC"/>
    <w:rsid w:val="00BC3469"/>
    <w:rsid w:val="00BD545E"/>
    <w:rsid w:val="00BF240B"/>
    <w:rsid w:val="00C00409"/>
    <w:rsid w:val="00C31C9D"/>
    <w:rsid w:val="00C52C1C"/>
    <w:rsid w:val="00C643F7"/>
    <w:rsid w:val="00CA1C46"/>
    <w:rsid w:val="00D34E1C"/>
    <w:rsid w:val="00D366BD"/>
    <w:rsid w:val="00D72AF7"/>
    <w:rsid w:val="00D87515"/>
    <w:rsid w:val="00DC319E"/>
    <w:rsid w:val="00DD3C2B"/>
    <w:rsid w:val="00E20EF0"/>
    <w:rsid w:val="00E519FC"/>
    <w:rsid w:val="00E54141"/>
    <w:rsid w:val="00E803DA"/>
    <w:rsid w:val="00EB0EBB"/>
    <w:rsid w:val="00EC2530"/>
    <w:rsid w:val="00EE75D8"/>
    <w:rsid w:val="00F82CAE"/>
    <w:rsid w:val="00FB52B6"/>
    <w:rsid w:val="00FE1D32"/>
    <w:rsid w:val="00FF34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3809F"/>
  <w15:chartTrackingRefBased/>
  <w15:docId w15:val="{B151FF2A-B5B8-4412-BACA-E126BD8D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C46"/>
  </w:style>
  <w:style w:type="paragraph" w:styleId="Titre1">
    <w:name w:val="heading 1"/>
    <w:basedOn w:val="Normal"/>
    <w:next w:val="Normal"/>
    <w:link w:val="Titre1Car"/>
    <w:uiPriority w:val="9"/>
    <w:qFormat/>
    <w:rsid w:val="00CA1C46"/>
    <w:pPr>
      <w:keepNext/>
      <w:keepLines/>
      <w:spacing w:before="400" w:after="40" w:line="240" w:lineRule="auto"/>
      <w:outlineLvl w:val="0"/>
    </w:pPr>
    <w:rPr>
      <w:rFonts w:asciiTheme="majorHAnsi" w:eastAsiaTheme="majorEastAsia" w:hAnsiTheme="majorHAnsi" w:cstheme="majorBidi"/>
      <w:color w:val="521708" w:themeColor="accent1" w:themeShade="80"/>
      <w:sz w:val="36"/>
      <w:szCs w:val="36"/>
    </w:rPr>
  </w:style>
  <w:style w:type="paragraph" w:styleId="Titre2">
    <w:name w:val="heading 2"/>
    <w:basedOn w:val="Normal"/>
    <w:next w:val="Normal"/>
    <w:link w:val="Titre2Car"/>
    <w:uiPriority w:val="9"/>
    <w:unhideWhenUsed/>
    <w:qFormat/>
    <w:rsid w:val="00CA1C46"/>
    <w:pPr>
      <w:keepNext/>
      <w:keepLines/>
      <w:spacing w:before="40" w:after="0" w:line="240" w:lineRule="auto"/>
      <w:outlineLvl w:val="1"/>
    </w:pPr>
    <w:rPr>
      <w:rFonts w:asciiTheme="majorHAnsi" w:eastAsiaTheme="majorEastAsia" w:hAnsiTheme="majorHAnsi" w:cstheme="majorBidi"/>
      <w:color w:val="7B230C" w:themeColor="accent1" w:themeShade="BF"/>
      <w:sz w:val="32"/>
      <w:szCs w:val="32"/>
    </w:rPr>
  </w:style>
  <w:style w:type="paragraph" w:styleId="Titre3">
    <w:name w:val="heading 3"/>
    <w:basedOn w:val="Normal"/>
    <w:next w:val="Normal"/>
    <w:link w:val="Titre3Car"/>
    <w:uiPriority w:val="9"/>
    <w:unhideWhenUsed/>
    <w:qFormat/>
    <w:rsid w:val="00CA1C46"/>
    <w:pPr>
      <w:keepNext/>
      <w:keepLines/>
      <w:spacing w:before="40" w:after="0" w:line="240" w:lineRule="auto"/>
      <w:outlineLvl w:val="2"/>
    </w:pPr>
    <w:rPr>
      <w:rFonts w:asciiTheme="majorHAnsi" w:eastAsiaTheme="majorEastAsia" w:hAnsiTheme="majorHAnsi" w:cstheme="majorBidi"/>
      <w:color w:val="7B230C" w:themeColor="accent1" w:themeShade="BF"/>
      <w:sz w:val="28"/>
      <w:szCs w:val="28"/>
    </w:rPr>
  </w:style>
  <w:style w:type="paragraph" w:styleId="Titre4">
    <w:name w:val="heading 4"/>
    <w:basedOn w:val="Normal"/>
    <w:next w:val="Normal"/>
    <w:link w:val="Titre4Car"/>
    <w:uiPriority w:val="9"/>
    <w:unhideWhenUsed/>
    <w:qFormat/>
    <w:rsid w:val="00CA1C46"/>
    <w:pPr>
      <w:keepNext/>
      <w:keepLines/>
      <w:spacing w:before="40" w:after="0"/>
      <w:outlineLvl w:val="3"/>
    </w:pPr>
    <w:rPr>
      <w:rFonts w:asciiTheme="majorHAnsi" w:eastAsiaTheme="majorEastAsia" w:hAnsiTheme="majorHAnsi" w:cstheme="majorBidi"/>
      <w:color w:val="7B230C" w:themeColor="accent1" w:themeShade="BF"/>
      <w:sz w:val="24"/>
      <w:szCs w:val="24"/>
    </w:rPr>
  </w:style>
  <w:style w:type="paragraph" w:styleId="Titre5">
    <w:name w:val="heading 5"/>
    <w:basedOn w:val="Normal"/>
    <w:next w:val="Normal"/>
    <w:link w:val="Titre5Car"/>
    <w:uiPriority w:val="9"/>
    <w:semiHidden/>
    <w:unhideWhenUsed/>
    <w:qFormat/>
    <w:rsid w:val="00CA1C46"/>
    <w:pPr>
      <w:keepNext/>
      <w:keepLines/>
      <w:spacing w:before="40" w:after="0"/>
      <w:outlineLvl w:val="4"/>
    </w:pPr>
    <w:rPr>
      <w:rFonts w:asciiTheme="majorHAnsi" w:eastAsiaTheme="majorEastAsia" w:hAnsiTheme="majorHAnsi" w:cstheme="majorBidi"/>
      <w:caps/>
      <w:color w:val="7B230C" w:themeColor="accent1" w:themeShade="BF"/>
    </w:rPr>
  </w:style>
  <w:style w:type="paragraph" w:styleId="Titre6">
    <w:name w:val="heading 6"/>
    <w:basedOn w:val="Normal"/>
    <w:next w:val="Normal"/>
    <w:link w:val="Titre6Car"/>
    <w:uiPriority w:val="9"/>
    <w:semiHidden/>
    <w:unhideWhenUsed/>
    <w:qFormat/>
    <w:rsid w:val="00CA1C46"/>
    <w:pPr>
      <w:keepNext/>
      <w:keepLines/>
      <w:spacing w:before="40" w:after="0"/>
      <w:outlineLvl w:val="5"/>
    </w:pPr>
    <w:rPr>
      <w:rFonts w:asciiTheme="majorHAnsi" w:eastAsiaTheme="majorEastAsia" w:hAnsiTheme="majorHAnsi" w:cstheme="majorBidi"/>
      <w:i/>
      <w:iCs/>
      <w:caps/>
      <w:color w:val="521708" w:themeColor="accent1" w:themeShade="80"/>
    </w:rPr>
  </w:style>
  <w:style w:type="paragraph" w:styleId="Titre7">
    <w:name w:val="heading 7"/>
    <w:basedOn w:val="Normal"/>
    <w:next w:val="Normal"/>
    <w:link w:val="Titre7Car"/>
    <w:uiPriority w:val="9"/>
    <w:semiHidden/>
    <w:unhideWhenUsed/>
    <w:qFormat/>
    <w:rsid w:val="00CA1C46"/>
    <w:pPr>
      <w:keepNext/>
      <w:keepLines/>
      <w:spacing w:before="40" w:after="0"/>
      <w:outlineLvl w:val="6"/>
    </w:pPr>
    <w:rPr>
      <w:rFonts w:asciiTheme="majorHAnsi" w:eastAsiaTheme="majorEastAsia" w:hAnsiTheme="majorHAnsi" w:cstheme="majorBidi"/>
      <w:b/>
      <w:bCs/>
      <w:color w:val="521708" w:themeColor="accent1" w:themeShade="80"/>
    </w:rPr>
  </w:style>
  <w:style w:type="paragraph" w:styleId="Titre8">
    <w:name w:val="heading 8"/>
    <w:basedOn w:val="Normal"/>
    <w:next w:val="Normal"/>
    <w:link w:val="Titre8Car"/>
    <w:uiPriority w:val="9"/>
    <w:semiHidden/>
    <w:unhideWhenUsed/>
    <w:qFormat/>
    <w:rsid w:val="00CA1C46"/>
    <w:pPr>
      <w:keepNext/>
      <w:keepLines/>
      <w:spacing w:before="40" w:after="0"/>
      <w:outlineLvl w:val="7"/>
    </w:pPr>
    <w:rPr>
      <w:rFonts w:asciiTheme="majorHAnsi" w:eastAsiaTheme="majorEastAsia" w:hAnsiTheme="majorHAnsi" w:cstheme="majorBidi"/>
      <w:b/>
      <w:bCs/>
      <w:i/>
      <w:iCs/>
      <w:color w:val="521708" w:themeColor="accent1" w:themeShade="80"/>
    </w:rPr>
  </w:style>
  <w:style w:type="paragraph" w:styleId="Titre9">
    <w:name w:val="heading 9"/>
    <w:basedOn w:val="Normal"/>
    <w:next w:val="Normal"/>
    <w:link w:val="Titre9Car"/>
    <w:uiPriority w:val="9"/>
    <w:semiHidden/>
    <w:unhideWhenUsed/>
    <w:qFormat/>
    <w:rsid w:val="00CA1C46"/>
    <w:pPr>
      <w:keepNext/>
      <w:keepLines/>
      <w:spacing w:before="40" w:after="0"/>
      <w:outlineLvl w:val="8"/>
    </w:pPr>
    <w:rPr>
      <w:rFonts w:asciiTheme="majorHAnsi" w:eastAsiaTheme="majorEastAsia" w:hAnsiTheme="majorHAnsi" w:cstheme="majorBidi"/>
      <w:i/>
      <w:iCs/>
      <w:color w:val="521708"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60DB8"/>
    <w:rPr>
      <w:color w:val="808080"/>
    </w:rPr>
  </w:style>
  <w:style w:type="paragraph" w:styleId="Paragraphedeliste">
    <w:name w:val="List Paragraph"/>
    <w:basedOn w:val="Normal"/>
    <w:uiPriority w:val="34"/>
    <w:qFormat/>
    <w:rsid w:val="00160DB8"/>
    <w:pPr>
      <w:ind w:left="720"/>
      <w:contextualSpacing/>
    </w:pPr>
  </w:style>
  <w:style w:type="paragraph" w:styleId="En-tte">
    <w:name w:val="header"/>
    <w:basedOn w:val="Normal"/>
    <w:link w:val="En-tteCar"/>
    <w:uiPriority w:val="99"/>
    <w:unhideWhenUsed/>
    <w:rsid w:val="004C1DF9"/>
    <w:pPr>
      <w:tabs>
        <w:tab w:val="center" w:pos="4536"/>
        <w:tab w:val="right" w:pos="9072"/>
      </w:tabs>
      <w:spacing w:after="0" w:line="240" w:lineRule="auto"/>
    </w:pPr>
  </w:style>
  <w:style w:type="character" w:customStyle="1" w:styleId="En-tteCar">
    <w:name w:val="En-tête Car"/>
    <w:basedOn w:val="Policepardfaut"/>
    <w:link w:val="En-tte"/>
    <w:uiPriority w:val="99"/>
    <w:rsid w:val="004C1DF9"/>
  </w:style>
  <w:style w:type="paragraph" w:styleId="Pieddepage">
    <w:name w:val="footer"/>
    <w:basedOn w:val="Normal"/>
    <w:link w:val="PieddepageCar"/>
    <w:uiPriority w:val="99"/>
    <w:unhideWhenUsed/>
    <w:rsid w:val="004C1D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1DF9"/>
  </w:style>
  <w:style w:type="paragraph" w:styleId="Textedebulles">
    <w:name w:val="Balloon Text"/>
    <w:basedOn w:val="Normal"/>
    <w:link w:val="TextedebullesCar"/>
    <w:uiPriority w:val="99"/>
    <w:semiHidden/>
    <w:unhideWhenUsed/>
    <w:rsid w:val="004C1DF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1DF9"/>
    <w:rPr>
      <w:rFonts w:ascii="Segoe UI" w:hAnsi="Segoe UI" w:cs="Segoe UI"/>
      <w:sz w:val="18"/>
      <w:szCs w:val="18"/>
    </w:rPr>
  </w:style>
  <w:style w:type="character" w:customStyle="1" w:styleId="Titre1Car">
    <w:name w:val="Titre 1 Car"/>
    <w:basedOn w:val="Policepardfaut"/>
    <w:link w:val="Titre1"/>
    <w:uiPriority w:val="9"/>
    <w:rsid w:val="00CA1C46"/>
    <w:rPr>
      <w:rFonts w:asciiTheme="majorHAnsi" w:eastAsiaTheme="majorEastAsia" w:hAnsiTheme="majorHAnsi" w:cstheme="majorBidi"/>
      <w:color w:val="521708" w:themeColor="accent1" w:themeShade="80"/>
      <w:sz w:val="36"/>
      <w:szCs w:val="36"/>
    </w:rPr>
  </w:style>
  <w:style w:type="character" w:customStyle="1" w:styleId="Titre2Car">
    <w:name w:val="Titre 2 Car"/>
    <w:basedOn w:val="Policepardfaut"/>
    <w:link w:val="Titre2"/>
    <w:uiPriority w:val="9"/>
    <w:rsid w:val="00CA1C46"/>
    <w:rPr>
      <w:rFonts w:asciiTheme="majorHAnsi" w:eastAsiaTheme="majorEastAsia" w:hAnsiTheme="majorHAnsi" w:cstheme="majorBidi"/>
      <w:color w:val="7B230C" w:themeColor="accent1" w:themeShade="BF"/>
      <w:sz w:val="32"/>
      <w:szCs w:val="32"/>
    </w:rPr>
  </w:style>
  <w:style w:type="character" w:customStyle="1" w:styleId="Titre3Car">
    <w:name w:val="Titre 3 Car"/>
    <w:basedOn w:val="Policepardfaut"/>
    <w:link w:val="Titre3"/>
    <w:uiPriority w:val="9"/>
    <w:rsid w:val="00CA1C46"/>
    <w:rPr>
      <w:rFonts w:asciiTheme="majorHAnsi" w:eastAsiaTheme="majorEastAsia" w:hAnsiTheme="majorHAnsi" w:cstheme="majorBidi"/>
      <w:color w:val="7B230C" w:themeColor="accent1" w:themeShade="BF"/>
      <w:sz w:val="28"/>
      <w:szCs w:val="28"/>
    </w:rPr>
  </w:style>
  <w:style w:type="character" w:customStyle="1" w:styleId="Titre4Car">
    <w:name w:val="Titre 4 Car"/>
    <w:basedOn w:val="Policepardfaut"/>
    <w:link w:val="Titre4"/>
    <w:uiPriority w:val="9"/>
    <w:rsid w:val="00CA1C46"/>
    <w:rPr>
      <w:rFonts w:asciiTheme="majorHAnsi" w:eastAsiaTheme="majorEastAsia" w:hAnsiTheme="majorHAnsi" w:cstheme="majorBidi"/>
      <w:color w:val="7B230C" w:themeColor="accent1" w:themeShade="BF"/>
      <w:sz w:val="24"/>
      <w:szCs w:val="24"/>
    </w:rPr>
  </w:style>
  <w:style w:type="character" w:customStyle="1" w:styleId="Titre5Car">
    <w:name w:val="Titre 5 Car"/>
    <w:basedOn w:val="Policepardfaut"/>
    <w:link w:val="Titre5"/>
    <w:uiPriority w:val="9"/>
    <w:semiHidden/>
    <w:rsid w:val="00CA1C46"/>
    <w:rPr>
      <w:rFonts w:asciiTheme="majorHAnsi" w:eastAsiaTheme="majorEastAsia" w:hAnsiTheme="majorHAnsi" w:cstheme="majorBidi"/>
      <w:caps/>
      <w:color w:val="7B230C" w:themeColor="accent1" w:themeShade="BF"/>
    </w:rPr>
  </w:style>
  <w:style w:type="character" w:customStyle="1" w:styleId="Titre6Car">
    <w:name w:val="Titre 6 Car"/>
    <w:basedOn w:val="Policepardfaut"/>
    <w:link w:val="Titre6"/>
    <w:uiPriority w:val="9"/>
    <w:semiHidden/>
    <w:rsid w:val="00CA1C46"/>
    <w:rPr>
      <w:rFonts w:asciiTheme="majorHAnsi" w:eastAsiaTheme="majorEastAsia" w:hAnsiTheme="majorHAnsi" w:cstheme="majorBidi"/>
      <w:i/>
      <w:iCs/>
      <w:caps/>
      <w:color w:val="521708" w:themeColor="accent1" w:themeShade="80"/>
    </w:rPr>
  </w:style>
  <w:style w:type="character" w:customStyle="1" w:styleId="Titre7Car">
    <w:name w:val="Titre 7 Car"/>
    <w:basedOn w:val="Policepardfaut"/>
    <w:link w:val="Titre7"/>
    <w:uiPriority w:val="9"/>
    <w:semiHidden/>
    <w:rsid w:val="00CA1C46"/>
    <w:rPr>
      <w:rFonts w:asciiTheme="majorHAnsi" w:eastAsiaTheme="majorEastAsia" w:hAnsiTheme="majorHAnsi" w:cstheme="majorBidi"/>
      <w:b/>
      <w:bCs/>
      <w:color w:val="521708" w:themeColor="accent1" w:themeShade="80"/>
    </w:rPr>
  </w:style>
  <w:style w:type="character" w:customStyle="1" w:styleId="Titre8Car">
    <w:name w:val="Titre 8 Car"/>
    <w:basedOn w:val="Policepardfaut"/>
    <w:link w:val="Titre8"/>
    <w:uiPriority w:val="9"/>
    <w:semiHidden/>
    <w:rsid w:val="00CA1C46"/>
    <w:rPr>
      <w:rFonts w:asciiTheme="majorHAnsi" w:eastAsiaTheme="majorEastAsia" w:hAnsiTheme="majorHAnsi" w:cstheme="majorBidi"/>
      <w:b/>
      <w:bCs/>
      <w:i/>
      <w:iCs/>
      <w:color w:val="521708" w:themeColor="accent1" w:themeShade="80"/>
    </w:rPr>
  </w:style>
  <w:style w:type="character" w:customStyle="1" w:styleId="Titre9Car">
    <w:name w:val="Titre 9 Car"/>
    <w:basedOn w:val="Policepardfaut"/>
    <w:link w:val="Titre9"/>
    <w:uiPriority w:val="9"/>
    <w:semiHidden/>
    <w:rsid w:val="00CA1C46"/>
    <w:rPr>
      <w:rFonts w:asciiTheme="majorHAnsi" w:eastAsiaTheme="majorEastAsia" w:hAnsiTheme="majorHAnsi" w:cstheme="majorBidi"/>
      <w:i/>
      <w:iCs/>
      <w:color w:val="521708" w:themeColor="accent1" w:themeShade="80"/>
    </w:rPr>
  </w:style>
  <w:style w:type="paragraph" w:customStyle="1" w:styleId="Liste2">
    <w:name w:val="Liste2"/>
    <w:basedOn w:val="Paragraphedeliste"/>
    <w:link w:val="Liste2Car"/>
    <w:rsid w:val="00BD545E"/>
    <w:pPr>
      <w:numPr>
        <w:numId w:val="8"/>
      </w:numPr>
      <w:spacing w:after="120" w:line="240" w:lineRule="auto"/>
      <w:jc w:val="both"/>
    </w:pPr>
    <w:rPr>
      <w:rFonts w:ascii="Calibri" w:eastAsia="Times New Roman" w:hAnsi="Calibri" w:cs="Times New Roman"/>
      <w:lang w:bidi="en-US"/>
    </w:rPr>
  </w:style>
  <w:style w:type="character" w:customStyle="1" w:styleId="Liste2Car">
    <w:name w:val="Liste2 Car"/>
    <w:basedOn w:val="Policepardfaut"/>
    <w:link w:val="Liste2"/>
    <w:rsid w:val="00BD545E"/>
    <w:rPr>
      <w:rFonts w:ascii="Calibri" w:eastAsia="Times New Roman" w:hAnsi="Calibri" w:cs="Times New Roman"/>
      <w:lang w:bidi="en-US"/>
    </w:rPr>
  </w:style>
  <w:style w:type="character" w:styleId="Lienhypertexte">
    <w:name w:val="Hyperlink"/>
    <w:basedOn w:val="Policepardfaut"/>
    <w:uiPriority w:val="99"/>
    <w:unhideWhenUsed/>
    <w:rsid w:val="00A400A4"/>
    <w:rPr>
      <w:color w:val="0000FF"/>
      <w:u w:val="single"/>
    </w:rPr>
  </w:style>
  <w:style w:type="character" w:styleId="Mentionnonrsolue">
    <w:name w:val="Unresolved Mention"/>
    <w:basedOn w:val="Policepardfaut"/>
    <w:uiPriority w:val="99"/>
    <w:semiHidden/>
    <w:unhideWhenUsed/>
    <w:rsid w:val="00506B7D"/>
    <w:rPr>
      <w:color w:val="605E5C"/>
      <w:shd w:val="clear" w:color="auto" w:fill="E1DFDD"/>
    </w:rPr>
  </w:style>
  <w:style w:type="paragraph" w:styleId="Lgende">
    <w:name w:val="caption"/>
    <w:basedOn w:val="Normal"/>
    <w:next w:val="Normal"/>
    <w:uiPriority w:val="35"/>
    <w:semiHidden/>
    <w:unhideWhenUsed/>
    <w:qFormat/>
    <w:rsid w:val="00CA1C46"/>
    <w:pPr>
      <w:spacing w:line="240" w:lineRule="auto"/>
    </w:pPr>
    <w:rPr>
      <w:b/>
      <w:bCs/>
      <w:smallCaps/>
      <w:color w:val="766F54" w:themeColor="text2"/>
    </w:rPr>
  </w:style>
  <w:style w:type="paragraph" w:styleId="Titre">
    <w:name w:val="Title"/>
    <w:basedOn w:val="Normal"/>
    <w:next w:val="Normal"/>
    <w:link w:val="TitreCar"/>
    <w:uiPriority w:val="10"/>
    <w:qFormat/>
    <w:rsid w:val="00CA1C46"/>
    <w:pPr>
      <w:spacing w:after="0" w:line="204" w:lineRule="auto"/>
      <w:contextualSpacing/>
    </w:pPr>
    <w:rPr>
      <w:rFonts w:asciiTheme="majorHAnsi" w:eastAsiaTheme="majorEastAsia" w:hAnsiTheme="majorHAnsi" w:cstheme="majorBidi"/>
      <w:caps/>
      <w:color w:val="766F54" w:themeColor="text2"/>
      <w:spacing w:val="-15"/>
      <w:sz w:val="72"/>
      <w:szCs w:val="72"/>
    </w:rPr>
  </w:style>
  <w:style w:type="character" w:customStyle="1" w:styleId="TitreCar">
    <w:name w:val="Titre Car"/>
    <w:basedOn w:val="Policepardfaut"/>
    <w:link w:val="Titre"/>
    <w:uiPriority w:val="10"/>
    <w:rsid w:val="00CA1C46"/>
    <w:rPr>
      <w:rFonts w:asciiTheme="majorHAnsi" w:eastAsiaTheme="majorEastAsia" w:hAnsiTheme="majorHAnsi" w:cstheme="majorBidi"/>
      <w:caps/>
      <w:color w:val="766F54" w:themeColor="text2"/>
      <w:spacing w:val="-15"/>
      <w:sz w:val="72"/>
      <w:szCs w:val="72"/>
    </w:rPr>
  </w:style>
  <w:style w:type="paragraph" w:styleId="Sous-titre">
    <w:name w:val="Subtitle"/>
    <w:basedOn w:val="Normal"/>
    <w:next w:val="Normal"/>
    <w:link w:val="Sous-titreCar"/>
    <w:uiPriority w:val="11"/>
    <w:qFormat/>
    <w:rsid w:val="00CA1C46"/>
    <w:pPr>
      <w:numPr>
        <w:ilvl w:val="1"/>
      </w:numPr>
      <w:spacing w:after="240" w:line="240" w:lineRule="auto"/>
    </w:pPr>
    <w:rPr>
      <w:rFonts w:asciiTheme="majorHAnsi" w:eastAsiaTheme="majorEastAsia" w:hAnsiTheme="majorHAnsi" w:cstheme="majorBidi"/>
      <w:color w:val="A53010" w:themeColor="accent1"/>
      <w:sz w:val="28"/>
      <w:szCs w:val="28"/>
    </w:rPr>
  </w:style>
  <w:style w:type="character" w:customStyle="1" w:styleId="Sous-titreCar">
    <w:name w:val="Sous-titre Car"/>
    <w:basedOn w:val="Policepardfaut"/>
    <w:link w:val="Sous-titre"/>
    <w:uiPriority w:val="11"/>
    <w:rsid w:val="00CA1C46"/>
    <w:rPr>
      <w:rFonts w:asciiTheme="majorHAnsi" w:eastAsiaTheme="majorEastAsia" w:hAnsiTheme="majorHAnsi" w:cstheme="majorBidi"/>
      <w:color w:val="A53010" w:themeColor="accent1"/>
      <w:sz w:val="28"/>
      <w:szCs w:val="28"/>
    </w:rPr>
  </w:style>
  <w:style w:type="character" w:styleId="lev">
    <w:name w:val="Strong"/>
    <w:basedOn w:val="Policepardfaut"/>
    <w:uiPriority w:val="22"/>
    <w:qFormat/>
    <w:rsid w:val="00CA1C46"/>
    <w:rPr>
      <w:b/>
      <w:bCs/>
    </w:rPr>
  </w:style>
  <w:style w:type="character" w:styleId="Accentuation">
    <w:name w:val="Emphasis"/>
    <w:basedOn w:val="Policepardfaut"/>
    <w:uiPriority w:val="20"/>
    <w:qFormat/>
    <w:rsid w:val="00CA1C46"/>
    <w:rPr>
      <w:i/>
      <w:iCs/>
    </w:rPr>
  </w:style>
  <w:style w:type="paragraph" w:styleId="Sansinterligne">
    <w:name w:val="No Spacing"/>
    <w:uiPriority w:val="1"/>
    <w:qFormat/>
    <w:rsid w:val="00CA1C46"/>
    <w:pPr>
      <w:spacing w:after="0" w:line="240" w:lineRule="auto"/>
    </w:pPr>
  </w:style>
  <w:style w:type="paragraph" w:styleId="Citation">
    <w:name w:val="Quote"/>
    <w:basedOn w:val="Normal"/>
    <w:next w:val="Normal"/>
    <w:link w:val="CitationCar"/>
    <w:uiPriority w:val="29"/>
    <w:qFormat/>
    <w:rsid w:val="00CA1C46"/>
    <w:pPr>
      <w:spacing w:before="120" w:after="120"/>
      <w:ind w:left="720"/>
    </w:pPr>
    <w:rPr>
      <w:color w:val="766F54" w:themeColor="text2"/>
      <w:sz w:val="24"/>
      <w:szCs w:val="24"/>
    </w:rPr>
  </w:style>
  <w:style w:type="character" w:customStyle="1" w:styleId="CitationCar">
    <w:name w:val="Citation Car"/>
    <w:basedOn w:val="Policepardfaut"/>
    <w:link w:val="Citation"/>
    <w:uiPriority w:val="29"/>
    <w:rsid w:val="00CA1C46"/>
    <w:rPr>
      <w:color w:val="766F54" w:themeColor="text2"/>
      <w:sz w:val="24"/>
      <w:szCs w:val="24"/>
    </w:rPr>
  </w:style>
  <w:style w:type="paragraph" w:styleId="Citationintense">
    <w:name w:val="Intense Quote"/>
    <w:basedOn w:val="Normal"/>
    <w:next w:val="Normal"/>
    <w:link w:val="CitationintenseCar"/>
    <w:uiPriority w:val="30"/>
    <w:qFormat/>
    <w:rsid w:val="00CA1C46"/>
    <w:pPr>
      <w:spacing w:before="100" w:beforeAutospacing="1" w:after="240" w:line="240" w:lineRule="auto"/>
      <w:ind w:left="720"/>
      <w:jc w:val="center"/>
    </w:pPr>
    <w:rPr>
      <w:rFonts w:asciiTheme="majorHAnsi" w:eastAsiaTheme="majorEastAsia" w:hAnsiTheme="majorHAnsi" w:cstheme="majorBidi"/>
      <w:color w:val="766F54" w:themeColor="text2"/>
      <w:spacing w:val="-6"/>
      <w:sz w:val="32"/>
      <w:szCs w:val="32"/>
    </w:rPr>
  </w:style>
  <w:style w:type="character" w:customStyle="1" w:styleId="CitationintenseCar">
    <w:name w:val="Citation intense Car"/>
    <w:basedOn w:val="Policepardfaut"/>
    <w:link w:val="Citationintense"/>
    <w:uiPriority w:val="30"/>
    <w:rsid w:val="00CA1C46"/>
    <w:rPr>
      <w:rFonts w:asciiTheme="majorHAnsi" w:eastAsiaTheme="majorEastAsia" w:hAnsiTheme="majorHAnsi" w:cstheme="majorBidi"/>
      <w:color w:val="766F54" w:themeColor="text2"/>
      <w:spacing w:val="-6"/>
      <w:sz w:val="32"/>
      <w:szCs w:val="32"/>
    </w:rPr>
  </w:style>
  <w:style w:type="character" w:styleId="Accentuationlgre">
    <w:name w:val="Subtle Emphasis"/>
    <w:basedOn w:val="Policepardfaut"/>
    <w:uiPriority w:val="19"/>
    <w:qFormat/>
    <w:rsid w:val="00CA1C46"/>
    <w:rPr>
      <w:i/>
      <w:iCs/>
      <w:color w:val="595959" w:themeColor="text1" w:themeTint="A6"/>
    </w:rPr>
  </w:style>
  <w:style w:type="character" w:styleId="Accentuationintense">
    <w:name w:val="Intense Emphasis"/>
    <w:basedOn w:val="Policepardfaut"/>
    <w:uiPriority w:val="21"/>
    <w:qFormat/>
    <w:rsid w:val="00CA1C46"/>
    <w:rPr>
      <w:b/>
      <w:bCs/>
      <w:i/>
      <w:iCs/>
    </w:rPr>
  </w:style>
  <w:style w:type="character" w:styleId="Rfrencelgre">
    <w:name w:val="Subtle Reference"/>
    <w:basedOn w:val="Policepardfaut"/>
    <w:uiPriority w:val="31"/>
    <w:qFormat/>
    <w:rsid w:val="00CA1C46"/>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CA1C46"/>
    <w:rPr>
      <w:b/>
      <w:bCs/>
      <w:smallCaps/>
      <w:color w:val="766F54" w:themeColor="text2"/>
      <w:u w:val="single"/>
    </w:rPr>
  </w:style>
  <w:style w:type="character" w:styleId="Titredulivre">
    <w:name w:val="Book Title"/>
    <w:basedOn w:val="Policepardfaut"/>
    <w:uiPriority w:val="33"/>
    <w:qFormat/>
    <w:rsid w:val="00CA1C46"/>
    <w:rPr>
      <w:b/>
      <w:bCs/>
      <w:smallCaps/>
      <w:spacing w:val="10"/>
    </w:rPr>
  </w:style>
  <w:style w:type="paragraph" w:styleId="En-ttedetabledesmatires">
    <w:name w:val="TOC Heading"/>
    <w:basedOn w:val="Titre1"/>
    <w:next w:val="Normal"/>
    <w:uiPriority w:val="39"/>
    <w:unhideWhenUsed/>
    <w:qFormat/>
    <w:rsid w:val="00CA1C46"/>
    <w:pPr>
      <w:outlineLvl w:val="9"/>
    </w:pPr>
  </w:style>
  <w:style w:type="paragraph" w:styleId="TM1">
    <w:name w:val="toc 1"/>
    <w:basedOn w:val="Normal"/>
    <w:next w:val="Normal"/>
    <w:autoRedefine/>
    <w:uiPriority w:val="39"/>
    <w:unhideWhenUsed/>
    <w:rsid w:val="00CA1C46"/>
    <w:pPr>
      <w:spacing w:after="100"/>
    </w:pPr>
  </w:style>
  <w:style w:type="paragraph" w:styleId="TM2">
    <w:name w:val="toc 2"/>
    <w:basedOn w:val="Normal"/>
    <w:next w:val="Normal"/>
    <w:autoRedefine/>
    <w:uiPriority w:val="39"/>
    <w:unhideWhenUsed/>
    <w:rsid w:val="00CA1C4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39">
      <w:bodyDiv w:val="1"/>
      <w:marLeft w:val="0"/>
      <w:marRight w:val="0"/>
      <w:marTop w:val="0"/>
      <w:marBottom w:val="0"/>
      <w:divBdr>
        <w:top w:val="none" w:sz="0" w:space="0" w:color="auto"/>
        <w:left w:val="none" w:sz="0" w:space="0" w:color="auto"/>
        <w:bottom w:val="none" w:sz="0" w:space="0" w:color="auto"/>
        <w:right w:val="none" w:sz="0" w:space="0" w:color="auto"/>
      </w:divBdr>
    </w:div>
    <w:div w:id="4207521">
      <w:bodyDiv w:val="1"/>
      <w:marLeft w:val="0"/>
      <w:marRight w:val="0"/>
      <w:marTop w:val="0"/>
      <w:marBottom w:val="0"/>
      <w:divBdr>
        <w:top w:val="none" w:sz="0" w:space="0" w:color="auto"/>
        <w:left w:val="none" w:sz="0" w:space="0" w:color="auto"/>
        <w:bottom w:val="none" w:sz="0" w:space="0" w:color="auto"/>
        <w:right w:val="none" w:sz="0" w:space="0" w:color="auto"/>
      </w:divBdr>
    </w:div>
    <w:div w:id="14187150">
      <w:bodyDiv w:val="1"/>
      <w:marLeft w:val="0"/>
      <w:marRight w:val="0"/>
      <w:marTop w:val="0"/>
      <w:marBottom w:val="0"/>
      <w:divBdr>
        <w:top w:val="none" w:sz="0" w:space="0" w:color="auto"/>
        <w:left w:val="none" w:sz="0" w:space="0" w:color="auto"/>
        <w:bottom w:val="none" w:sz="0" w:space="0" w:color="auto"/>
        <w:right w:val="none" w:sz="0" w:space="0" w:color="auto"/>
      </w:divBdr>
    </w:div>
    <w:div w:id="20670927">
      <w:bodyDiv w:val="1"/>
      <w:marLeft w:val="0"/>
      <w:marRight w:val="0"/>
      <w:marTop w:val="0"/>
      <w:marBottom w:val="0"/>
      <w:divBdr>
        <w:top w:val="none" w:sz="0" w:space="0" w:color="auto"/>
        <w:left w:val="none" w:sz="0" w:space="0" w:color="auto"/>
        <w:bottom w:val="none" w:sz="0" w:space="0" w:color="auto"/>
        <w:right w:val="none" w:sz="0" w:space="0" w:color="auto"/>
      </w:divBdr>
    </w:div>
    <w:div w:id="27801742">
      <w:bodyDiv w:val="1"/>
      <w:marLeft w:val="0"/>
      <w:marRight w:val="0"/>
      <w:marTop w:val="0"/>
      <w:marBottom w:val="0"/>
      <w:divBdr>
        <w:top w:val="none" w:sz="0" w:space="0" w:color="auto"/>
        <w:left w:val="none" w:sz="0" w:space="0" w:color="auto"/>
        <w:bottom w:val="none" w:sz="0" w:space="0" w:color="auto"/>
        <w:right w:val="none" w:sz="0" w:space="0" w:color="auto"/>
      </w:divBdr>
    </w:div>
    <w:div w:id="35861338">
      <w:bodyDiv w:val="1"/>
      <w:marLeft w:val="0"/>
      <w:marRight w:val="0"/>
      <w:marTop w:val="0"/>
      <w:marBottom w:val="0"/>
      <w:divBdr>
        <w:top w:val="none" w:sz="0" w:space="0" w:color="auto"/>
        <w:left w:val="none" w:sz="0" w:space="0" w:color="auto"/>
        <w:bottom w:val="none" w:sz="0" w:space="0" w:color="auto"/>
        <w:right w:val="none" w:sz="0" w:space="0" w:color="auto"/>
      </w:divBdr>
    </w:div>
    <w:div w:id="44454975">
      <w:bodyDiv w:val="1"/>
      <w:marLeft w:val="0"/>
      <w:marRight w:val="0"/>
      <w:marTop w:val="0"/>
      <w:marBottom w:val="0"/>
      <w:divBdr>
        <w:top w:val="none" w:sz="0" w:space="0" w:color="auto"/>
        <w:left w:val="none" w:sz="0" w:space="0" w:color="auto"/>
        <w:bottom w:val="none" w:sz="0" w:space="0" w:color="auto"/>
        <w:right w:val="none" w:sz="0" w:space="0" w:color="auto"/>
      </w:divBdr>
    </w:div>
    <w:div w:id="54554202">
      <w:bodyDiv w:val="1"/>
      <w:marLeft w:val="0"/>
      <w:marRight w:val="0"/>
      <w:marTop w:val="0"/>
      <w:marBottom w:val="0"/>
      <w:divBdr>
        <w:top w:val="none" w:sz="0" w:space="0" w:color="auto"/>
        <w:left w:val="none" w:sz="0" w:space="0" w:color="auto"/>
        <w:bottom w:val="none" w:sz="0" w:space="0" w:color="auto"/>
        <w:right w:val="none" w:sz="0" w:space="0" w:color="auto"/>
      </w:divBdr>
    </w:div>
    <w:div w:id="72776119">
      <w:bodyDiv w:val="1"/>
      <w:marLeft w:val="0"/>
      <w:marRight w:val="0"/>
      <w:marTop w:val="0"/>
      <w:marBottom w:val="0"/>
      <w:divBdr>
        <w:top w:val="none" w:sz="0" w:space="0" w:color="auto"/>
        <w:left w:val="none" w:sz="0" w:space="0" w:color="auto"/>
        <w:bottom w:val="none" w:sz="0" w:space="0" w:color="auto"/>
        <w:right w:val="none" w:sz="0" w:space="0" w:color="auto"/>
      </w:divBdr>
    </w:div>
    <w:div w:id="78216614">
      <w:bodyDiv w:val="1"/>
      <w:marLeft w:val="0"/>
      <w:marRight w:val="0"/>
      <w:marTop w:val="0"/>
      <w:marBottom w:val="0"/>
      <w:divBdr>
        <w:top w:val="none" w:sz="0" w:space="0" w:color="auto"/>
        <w:left w:val="none" w:sz="0" w:space="0" w:color="auto"/>
        <w:bottom w:val="none" w:sz="0" w:space="0" w:color="auto"/>
        <w:right w:val="none" w:sz="0" w:space="0" w:color="auto"/>
      </w:divBdr>
    </w:div>
    <w:div w:id="113989803">
      <w:bodyDiv w:val="1"/>
      <w:marLeft w:val="0"/>
      <w:marRight w:val="0"/>
      <w:marTop w:val="0"/>
      <w:marBottom w:val="0"/>
      <w:divBdr>
        <w:top w:val="none" w:sz="0" w:space="0" w:color="auto"/>
        <w:left w:val="none" w:sz="0" w:space="0" w:color="auto"/>
        <w:bottom w:val="none" w:sz="0" w:space="0" w:color="auto"/>
        <w:right w:val="none" w:sz="0" w:space="0" w:color="auto"/>
      </w:divBdr>
    </w:div>
    <w:div w:id="133183996">
      <w:bodyDiv w:val="1"/>
      <w:marLeft w:val="0"/>
      <w:marRight w:val="0"/>
      <w:marTop w:val="0"/>
      <w:marBottom w:val="0"/>
      <w:divBdr>
        <w:top w:val="none" w:sz="0" w:space="0" w:color="auto"/>
        <w:left w:val="none" w:sz="0" w:space="0" w:color="auto"/>
        <w:bottom w:val="none" w:sz="0" w:space="0" w:color="auto"/>
        <w:right w:val="none" w:sz="0" w:space="0" w:color="auto"/>
      </w:divBdr>
    </w:div>
    <w:div w:id="140851599">
      <w:bodyDiv w:val="1"/>
      <w:marLeft w:val="0"/>
      <w:marRight w:val="0"/>
      <w:marTop w:val="0"/>
      <w:marBottom w:val="0"/>
      <w:divBdr>
        <w:top w:val="none" w:sz="0" w:space="0" w:color="auto"/>
        <w:left w:val="none" w:sz="0" w:space="0" w:color="auto"/>
        <w:bottom w:val="none" w:sz="0" w:space="0" w:color="auto"/>
        <w:right w:val="none" w:sz="0" w:space="0" w:color="auto"/>
      </w:divBdr>
    </w:div>
    <w:div w:id="143813683">
      <w:bodyDiv w:val="1"/>
      <w:marLeft w:val="0"/>
      <w:marRight w:val="0"/>
      <w:marTop w:val="0"/>
      <w:marBottom w:val="0"/>
      <w:divBdr>
        <w:top w:val="none" w:sz="0" w:space="0" w:color="auto"/>
        <w:left w:val="none" w:sz="0" w:space="0" w:color="auto"/>
        <w:bottom w:val="none" w:sz="0" w:space="0" w:color="auto"/>
        <w:right w:val="none" w:sz="0" w:space="0" w:color="auto"/>
      </w:divBdr>
    </w:div>
    <w:div w:id="159464699">
      <w:bodyDiv w:val="1"/>
      <w:marLeft w:val="0"/>
      <w:marRight w:val="0"/>
      <w:marTop w:val="0"/>
      <w:marBottom w:val="0"/>
      <w:divBdr>
        <w:top w:val="none" w:sz="0" w:space="0" w:color="auto"/>
        <w:left w:val="none" w:sz="0" w:space="0" w:color="auto"/>
        <w:bottom w:val="none" w:sz="0" w:space="0" w:color="auto"/>
        <w:right w:val="none" w:sz="0" w:space="0" w:color="auto"/>
      </w:divBdr>
    </w:div>
    <w:div w:id="164705843">
      <w:bodyDiv w:val="1"/>
      <w:marLeft w:val="0"/>
      <w:marRight w:val="0"/>
      <w:marTop w:val="0"/>
      <w:marBottom w:val="0"/>
      <w:divBdr>
        <w:top w:val="none" w:sz="0" w:space="0" w:color="auto"/>
        <w:left w:val="none" w:sz="0" w:space="0" w:color="auto"/>
        <w:bottom w:val="none" w:sz="0" w:space="0" w:color="auto"/>
        <w:right w:val="none" w:sz="0" w:space="0" w:color="auto"/>
      </w:divBdr>
    </w:div>
    <w:div w:id="168646362">
      <w:bodyDiv w:val="1"/>
      <w:marLeft w:val="0"/>
      <w:marRight w:val="0"/>
      <w:marTop w:val="0"/>
      <w:marBottom w:val="0"/>
      <w:divBdr>
        <w:top w:val="none" w:sz="0" w:space="0" w:color="auto"/>
        <w:left w:val="none" w:sz="0" w:space="0" w:color="auto"/>
        <w:bottom w:val="none" w:sz="0" w:space="0" w:color="auto"/>
        <w:right w:val="none" w:sz="0" w:space="0" w:color="auto"/>
      </w:divBdr>
    </w:div>
    <w:div w:id="185366883">
      <w:bodyDiv w:val="1"/>
      <w:marLeft w:val="0"/>
      <w:marRight w:val="0"/>
      <w:marTop w:val="0"/>
      <w:marBottom w:val="0"/>
      <w:divBdr>
        <w:top w:val="none" w:sz="0" w:space="0" w:color="auto"/>
        <w:left w:val="none" w:sz="0" w:space="0" w:color="auto"/>
        <w:bottom w:val="none" w:sz="0" w:space="0" w:color="auto"/>
        <w:right w:val="none" w:sz="0" w:space="0" w:color="auto"/>
      </w:divBdr>
    </w:div>
    <w:div w:id="200016328">
      <w:bodyDiv w:val="1"/>
      <w:marLeft w:val="0"/>
      <w:marRight w:val="0"/>
      <w:marTop w:val="0"/>
      <w:marBottom w:val="0"/>
      <w:divBdr>
        <w:top w:val="none" w:sz="0" w:space="0" w:color="auto"/>
        <w:left w:val="none" w:sz="0" w:space="0" w:color="auto"/>
        <w:bottom w:val="none" w:sz="0" w:space="0" w:color="auto"/>
        <w:right w:val="none" w:sz="0" w:space="0" w:color="auto"/>
      </w:divBdr>
    </w:div>
    <w:div w:id="204873713">
      <w:bodyDiv w:val="1"/>
      <w:marLeft w:val="0"/>
      <w:marRight w:val="0"/>
      <w:marTop w:val="0"/>
      <w:marBottom w:val="0"/>
      <w:divBdr>
        <w:top w:val="none" w:sz="0" w:space="0" w:color="auto"/>
        <w:left w:val="none" w:sz="0" w:space="0" w:color="auto"/>
        <w:bottom w:val="none" w:sz="0" w:space="0" w:color="auto"/>
        <w:right w:val="none" w:sz="0" w:space="0" w:color="auto"/>
      </w:divBdr>
    </w:div>
    <w:div w:id="208228394">
      <w:bodyDiv w:val="1"/>
      <w:marLeft w:val="0"/>
      <w:marRight w:val="0"/>
      <w:marTop w:val="0"/>
      <w:marBottom w:val="0"/>
      <w:divBdr>
        <w:top w:val="none" w:sz="0" w:space="0" w:color="auto"/>
        <w:left w:val="none" w:sz="0" w:space="0" w:color="auto"/>
        <w:bottom w:val="none" w:sz="0" w:space="0" w:color="auto"/>
        <w:right w:val="none" w:sz="0" w:space="0" w:color="auto"/>
      </w:divBdr>
    </w:div>
    <w:div w:id="240022091">
      <w:bodyDiv w:val="1"/>
      <w:marLeft w:val="0"/>
      <w:marRight w:val="0"/>
      <w:marTop w:val="0"/>
      <w:marBottom w:val="0"/>
      <w:divBdr>
        <w:top w:val="none" w:sz="0" w:space="0" w:color="auto"/>
        <w:left w:val="none" w:sz="0" w:space="0" w:color="auto"/>
        <w:bottom w:val="none" w:sz="0" w:space="0" w:color="auto"/>
        <w:right w:val="none" w:sz="0" w:space="0" w:color="auto"/>
      </w:divBdr>
    </w:div>
    <w:div w:id="277376745">
      <w:bodyDiv w:val="1"/>
      <w:marLeft w:val="0"/>
      <w:marRight w:val="0"/>
      <w:marTop w:val="0"/>
      <w:marBottom w:val="0"/>
      <w:divBdr>
        <w:top w:val="none" w:sz="0" w:space="0" w:color="auto"/>
        <w:left w:val="none" w:sz="0" w:space="0" w:color="auto"/>
        <w:bottom w:val="none" w:sz="0" w:space="0" w:color="auto"/>
        <w:right w:val="none" w:sz="0" w:space="0" w:color="auto"/>
      </w:divBdr>
    </w:div>
    <w:div w:id="302514441">
      <w:bodyDiv w:val="1"/>
      <w:marLeft w:val="0"/>
      <w:marRight w:val="0"/>
      <w:marTop w:val="0"/>
      <w:marBottom w:val="0"/>
      <w:divBdr>
        <w:top w:val="none" w:sz="0" w:space="0" w:color="auto"/>
        <w:left w:val="none" w:sz="0" w:space="0" w:color="auto"/>
        <w:bottom w:val="none" w:sz="0" w:space="0" w:color="auto"/>
        <w:right w:val="none" w:sz="0" w:space="0" w:color="auto"/>
      </w:divBdr>
    </w:div>
    <w:div w:id="306513308">
      <w:bodyDiv w:val="1"/>
      <w:marLeft w:val="0"/>
      <w:marRight w:val="0"/>
      <w:marTop w:val="0"/>
      <w:marBottom w:val="0"/>
      <w:divBdr>
        <w:top w:val="none" w:sz="0" w:space="0" w:color="auto"/>
        <w:left w:val="none" w:sz="0" w:space="0" w:color="auto"/>
        <w:bottom w:val="none" w:sz="0" w:space="0" w:color="auto"/>
        <w:right w:val="none" w:sz="0" w:space="0" w:color="auto"/>
      </w:divBdr>
    </w:div>
    <w:div w:id="316112600">
      <w:bodyDiv w:val="1"/>
      <w:marLeft w:val="0"/>
      <w:marRight w:val="0"/>
      <w:marTop w:val="0"/>
      <w:marBottom w:val="0"/>
      <w:divBdr>
        <w:top w:val="none" w:sz="0" w:space="0" w:color="auto"/>
        <w:left w:val="none" w:sz="0" w:space="0" w:color="auto"/>
        <w:bottom w:val="none" w:sz="0" w:space="0" w:color="auto"/>
        <w:right w:val="none" w:sz="0" w:space="0" w:color="auto"/>
      </w:divBdr>
    </w:div>
    <w:div w:id="316808278">
      <w:bodyDiv w:val="1"/>
      <w:marLeft w:val="0"/>
      <w:marRight w:val="0"/>
      <w:marTop w:val="0"/>
      <w:marBottom w:val="0"/>
      <w:divBdr>
        <w:top w:val="none" w:sz="0" w:space="0" w:color="auto"/>
        <w:left w:val="none" w:sz="0" w:space="0" w:color="auto"/>
        <w:bottom w:val="none" w:sz="0" w:space="0" w:color="auto"/>
        <w:right w:val="none" w:sz="0" w:space="0" w:color="auto"/>
      </w:divBdr>
    </w:div>
    <w:div w:id="364215523">
      <w:bodyDiv w:val="1"/>
      <w:marLeft w:val="0"/>
      <w:marRight w:val="0"/>
      <w:marTop w:val="0"/>
      <w:marBottom w:val="0"/>
      <w:divBdr>
        <w:top w:val="none" w:sz="0" w:space="0" w:color="auto"/>
        <w:left w:val="none" w:sz="0" w:space="0" w:color="auto"/>
        <w:bottom w:val="none" w:sz="0" w:space="0" w:color="auto"/>
        <w:right w:val="none" w:sz="0" w:space="0" w:color="auto"/>
      </w:divBdr>
    </w:div>
    <w:div w:id="372115183">
      <w:bodyDiv w:val="1"/>
      <w:marLeft w:val="0"/>
      <w:marRight w:val="0"/>
      <w:marTop w:val="0"/>
      <w:marBottom w:val="0"/>
      <w:divBdr>
        <w:top w:val="none" w:sz="0" w:space="0" w:color="auto"/>
        <w:left w:val="none" w:sz="0" w:space="0" w:color="auto"/>
        <w:bottom w:val="none" w:sz="0" w:space="0" w:color="auto"/>
        <w:right w:val="none" w:sz="0" w:space="0" w:color="auto"/>
      </w:divBdr>
    </w:div>
    <w:div w:id="376054714">
      <w:bodyDiv w:val="1"/>
      <w:marLeft w:val="0"/>
      <w:marRight w:val="0"/>
      <w:marTop w:val="0"/>
      <w:marBottom w:val="0"/>
      <w:divBdr>
        <w:top w:val="none" w:sz="0" w:space="0" w:color="auto"/>
        <w:left w:val="none" w:sz="0" w:space="0" w:color="auto"/>
        <w:bottom w:val="none" w:sz="0" w:space="0" w:color="auto"/>
        <w:right w:val="none" w:sz="0" w:space="0" w:color="auto"/>
      </w:divBdr>
    </w:div>
    <w:div w:id="383140835">
      <w:bodyDiv w:val="1"/>
      <w:marLeft w:val="0"/>
      <w:marRight w:val="0"/>
      <w:marTop w:val="0"/>
      <w:marBottom w:val="0"/>
      <w:divBdr>
        <w:top w:val="none" w:sz="0" w:space="0" w:color="auto"/>
        <w:left w:val="none" w:sz="0" w:space="0" w:color="auto"/>
        <w:bottom w:val="none" w:sz="0" w:space="0" w:color="auto"/>
        <w:right w:val="none" w:sz="0" w:space="0" w:color="auto"/>
      </w:divBdr>
    </w:div>
    <w:div w:id="423914569">
      <w:bodyDiv w:val="1"/>
      <w:marLeft w:val="0"/>
      <w:marRight w:val="0"/>
      <w:marTop w:val="0"/>
      <w:marBottom w:val="0"/>
      <w:divBdr>
        <w:top w:val="none" w:sz="0" w:space="0" w:color="auto"/>
        <w:left w:val="none" w:sz="0" w:space="0" w:color="auto"/>
        <w:bottom w:val="none" w:sz="0" w:space="0" w:color="auto"/>
        <w:right w:val="none" w:sz="0" w:space="0" w:color="auto"/>
      </w:divBdr>
    </w:div>
    <w:div w:id="431441800">
      <w:bodyDiv w:val="1"/>
      <w:marLeft w:val="0"/>
      <w:marRight w:val="0"/>
      <w:marTop w:val="0"/>
      <w:marBottom w:val="0"/>
      <w:divBdr>
        <w:top w:val="none" w:sz="0" w:space="0" w:color="auto"/>
        <w:left w:val="none" w:sz="0" w:space="0" w:color="auto"/>
        <w:bottom w:val="none" w:sz="0" w:space="0" w:color="auto"/>
        <w:right w:val="none" w:sz="0" w:space="0" w:color="auto"/>
      </w:divBdr>
    </w:div>
    <w:div w:id="436293244">
      <w:bodyDiv w:val="1"/>
      <w:marLeft w:val="0"/>
      <w:marRight w:val="0"/>
      <w:marTop w:val="0"/>
      <w:marBottom w:val="0"/>
      <w:divBdr>
        <w:top w:val="none" w:sz="0" w:space="0" w:color="auto"/>
        <w:left w:val="none" w:sz="0" w:space="0" w:color="auto"/>
        <w:bottom w:val="none" w:sz="0" w:space="0" w:color="auto"/>
        <w:right w:val="none" w:sz="0" w:space="0" w:color="auto"/>
      </w:divBdr>
    </w:div>
    <w:div w:id="446004277">
      <w:bodyDiv w:val="1"/>
      <w:marLeft w:val="0"/>
      <w:marRight w:val="0"/>
      <w:marTop w:val="0"/>
      <w:marBottom w:val="0"/>
      <w:divBdr>
        <w:top w:val="none" w:sz="0" w:space="0" w:color="auto"/>
        <w:left w:val="none" w:sz="0" w:space="0" w:color="auto"/>
        <w:bottom w:val="none" w:sz="0" w:space="0" w:color="auto"/>
        <w:right w:val="none" w:sz="0" w:space="0" w:color="auto"/>
      </w:divBdr>
    </w:div>
    <w:div w:id="464469630">
      <w:bodyDiv w:val="1"/>
      <w:marLeft w:val="0"/>
      <w:marRight w:val="0"/>
      <w:marTop w:val="0"/>
      <w:marBottom w:val="0"/>
      <w:divBdr>
        <w:top w:val="none" w:sz="0" w:space="0" w:color="auto"/>
        <w:left w:val="none" w:sz="0" w:space="0" w:color="auto"/>
        <w:bottom w:val="none" w:sz="0" w:space="0" w:color="auto"/>
        <w:right w:val="none" w:sz="0" w:space="0" w:color="auto"/>
      </w:divBdr>
    </w:div>
    <w:div w:id="464664604">
      <w:bodyDiv w:val="1"/>
      <w:marLeft w:val="0"/>
      <w:marRight w:val="0"/>
      <w:marTop w:val="0"/>
      <w:marBottom w:val="0"/>
      <w:divBdr>
        <w:top w:val="none" w:sz="0" w:space="0" w:color="auto"/>
        <w:left w:val="none" w:sz="0" w:space="0" w:color="auto"/>
        <w:bottom w:val="none" w:sz="0" w:space="0" w:color="auto"/>
        <w:right w:val="none" w:sz="0" w:space="0" w:color="auto"/>
      </w:divBdr>
    </w:div>
    <w:div w:id="510069478">
      <w:bodyDiv w:val="1"/>
      <w:marLeft w:val="0"/>
      <w:marRight w:val="0"/>
      <w:marTop w:val="0"/>
      <w:marBottom w:val="0"/>
      <w:divBdr>
        <w:top w:val="none" w:sz="0" w:space="0" w:color="auto"/>
        <w:left w:val="none" w:sz="0" w:space="0" w:color="auto"/>
        <w:bottom w:val="none" w:sz="0" w:space="0" w:color="auto"/>
        <w:right w:val="none" w:sz="0" w:space="0" w:color="auto"/>
      </w:divBdr>
    </w:div>
    <w:div w:id="514000370">
      <w:bodyDiv w:val="1"/>
      <w:marLeft w:val="0"/>
      <w:marRight w:val="0"/>
      <w:marTop w:val="0"/>
      <w:marBottom w:val="0"/>
      <w:divBdr>
        <w:top w:val="none" w:sz="0" w:space="0" w:color="auto"/>
        <w:left w:val="none" w:sz="0" w:space="0" w:color="auto"/>
        <w:bottom w:val="none" w:sz="0" w:space="0" w:color="auto"/>
        <w:right w:val="none" w:sz="0" w:space="0" w:color="auto"/>
      </w:divBdr>
    </w:div>
    <w:div w:id="527375731">
      <w:bodyDiv w:val="1"/>
      <w:marLeft w:val="0"/>
      <w:marRight w:val="0"/>
      <w:marTop w:val="0"/>
      <w:marBottom w:val="0"/>
      <w:divBdr>
        <w:top w:val="none" w:sz="0" w:space="0" w:color="auto"/>
        <w:left w:val="none" w:sz="0" w:space="0" w:color="auto"/>
        <w:bottom w:val="none" w:sz="0" w:space="0" w:color="auto"/>
        <w:right w:val="none" w:sz="0" w:space="0" w:color="auto"/>
      </w:divBdr>
    </w:div>
    <w:div w:id="559481030">
      <w:bodyDiv w:val="1"/>
      <w:marLeft w:val="0"/>
      <w:marRight w:val="0"/>
      <w:marTop w:val="0"/>
      <w:marBottom w:val="0"/>
      <w:divBdr>
        <w:top w:val="none" w:sz="0" w:space="0" w:color="auto"/>
        <w:left w:val="none" w:sz="0" w:space="0" w:color="auto"/>
        <w:bottom w:val="none" w:sz="0" w:space="0" w:color="auto"/>
        <w:right w:val="none" w:sz="0" w:space="0" w:color="auto"/>
      </w:divBdr>
    </w:div>
    <w:div w:id="561989762">
      <w:bodyDiv w:val="1"/>
      <w:marLeft w:val="0"/>
      <w:marRight w:val="0"/>
      <w:marTop w:val="0"/>
      <w:marBottom w:val="0"/>
      <w:divBdr>
        <w:top w:val="none" w:sz="0" w:space="0" w:color="auto"/>
        <w:left w:val="none" w:sz="0" w:space="0" w:color="auto"/>
        <w:bottom w:val="none" w:sz="0" w:space="0" w:color="auto"/>
        <w:right w:val="none" w:sz="0" w:space="0" w:color="auto"/>
      </w:divBdr>
    </w:div>
    <w:div w:id="567882781">
      <w:bodyDiv w:val="1"/>
      <w:marLeft w:val="0"/>
      <w:marRight w:val="0"/>
      <w:marTop w:val="0"/>
      <w:marBottom w:val="0"/>
      <w:divBdr>
        <w:top w:val="none" w:sz="0" w:space="0" w:color="auto"/>
        <w:left w:val="none" w:sz="0" w:space="0" w:color="auto"/>
        <w:bottom w:val="none" w:sz="0" w:space="0" w:color="auto"/>
        <w:right w:val="none" w:sz="0" w:space="0" w:color="auto"/>
      </w:divBdr>
    </w:div>
    <w:div w:id="571088411">
      <w:bodyDiv w:val="1"/>
      <w:marLeft w:val="0"/>
      <w:marRight w:val="0"/>
      <w:marTop w:val="0"/>
      <w:marBottom w:val="0"/>
      <w:divBdr>
        <w:top w:val="none" w:sz="0" w:space="0" w:color="auto"/>
        <w:left w:val="none" w:sz="0" w:space="0" w:color="auto"/>
        <w:bottom w:val="none" w:sz="0" w:space="0" w:color="auto"/>
        <w:right w:val="none" w:sz="0" w:space="0" w:color="auto"/>
      </w:divBdr>
    </w:div>
    <w:div w:id="605816937">
      <w:bodyDiv w:val="1"/>
      <w:marLeft w:val="0"/>
      <w:marRight w:val="0"/>
      <w:marTop w:val="0"/>
      <w:marBottom w:val="0"/>
      <w:divBdr>
        <w:top w:val="none" w:sz="0" w:space="0" w:color="auto"/>
        <w:left w:val="none" w:sz="0" w:space="0" w:color="auto"/>
        <w:bottom w:val="none" w:sz="0" w:space="0" w:color="auto"/>
        <w:right w:val="none" w:sz="0" w:space="0" w:color="auto"/>
      </w:divBdr>
    </w:div>
    <w:div w:id="633370777">
      <w:bodyDiv w:val="1"/>
      <w:marLeft w:val="0"/>
      <w:marRight w:val="0"/>
      <w:marTop w:val="0"/>
      <w:marBottom w:val="0"/>
      <w:divBdr>
        <w:top w:val="none" w:sz="0" w:space="0" w:color="auto"/>
        <w:left w:val="none" w:sz="0" w:space="0" w:color="auto"/>
        <w:bottom w:val="none" w:sz="0" w:space="0" w:color="auto"/>
        <w:right w:val="none" w:sz="0" w:space="0" w:color="auto"/>
      </w:divBdr>
    </w:div>
    <w:div w:id="646131688">
      <w:bodyDiv w:val="1"/>
      <w:marLeft w:val="0"/>
      <w:marRight w:val="0"/>
      <w:marTop w:val="0"/>
      <w:marBottom w:val="0"/>
      <w:divBdr>
        <w:top w:val="none" w:sz="0" w:space="0" w:color="auto"/>
        <w:left w:val="none" w:sz="0" w:space="0" w:color="auto"/>
        <w:bottom w:val="none" w:sz="0" w:space="0" w:color="auto"/>
        <w:right w:val="none" w:sz="0" w:space="0" w:color="auto"/>
      </w:divBdr>
    </w:div>
    <w:div w:id="649555656">
      <w:bodyDiv w:val="1"/>
      <w:marLeft w:val="0"/>
      <w:marRight w:val="0"/>
      <w:marTop w:val="0"/>
      <w:marBottom w:val="0"/>
      <w:divBdr>
        <w:top w:val="none" w:sz="0" w:space="0" w:color="auto"/>
        <w:left w:val="none" w:sz="0" w:space="0" w:color="auto"/>
        <w:bottom w:val="none" w:sz="0" w:space="0" w:color="auto"/>
        <w:right w:val="none" w:sz="0" w:space="0" w:color="auto"/>
      </w:divBdr>
    </w:div>
    <w:div w:id="649943849">
      <w:bodyDiv w:val="1"/>
      <w:marLeft w:val="0"/>
      <w:marRight w:val="0"/>
      <w:marTop w:val="0"/>
      <w:marBottom w:val="0"/>
      <w:divBdr>
        <w:top w:val="none" w:sz="0" w:space="0" w:color="auto"/>
        <w:left w:val="none" w:sz="0" w:space="0" w:color="auto"/>
        <w:bottom w:val="none" w:sz="0" w:space="0" w:color="auto"/>
        <w:right w:val="none" w:sz="0" w:space="0" w:color="auto"/>
      </w:divBdr>
    </w:div>
    <w:div w:id="650671956">
      <w:bodyDiv w:val="1"/>
      <w:marLeft w:val="0"/>
      <w:marRight w:val="0"/>
      <w:marTop w:val="0"/>
      <w:marBottom w:val="0"/>
      <w:divBdr>
        <w:top w:val="none" w:sz="0" w:space="0" w:color="auto"/>
        <w:left w:val="none" w:sz="0" w:space="0" w:color="auto"/>
        <w:bottom w:val="none" w:sz="0" w:space="0" w:color="auto"/>
        <w:right w:val="none" w:sz="0" w:space="0" w:color="auto"/>
      </w:divBdr>
    </w:div>
    <w:div w:id="654993466">
      <w:bodyDiv w:val="1"/>
      <w:marLeft w:val="0"/>
      <w:marRight w:val="0"/>
      <w:marTop w:val="0"/>
      <w:marBottom w:val="0"/>
      <w:divBdr>
        <w:top w:val="none" w:sz="0" w:space="0" w:color="auto"/>
        <w:left w:val="none" w:sz="0" w:space="0" w:color="auto"/>
        <w:bottom w:val="none" w:sz="0" w:space="0" w:color="auto"/>
        <w:right w:val="none" w:sz="0" w:space="0" w:color="auto"/>
      </w:divBdr>
    </w:div>
    <w:div w:id="657196004">
      <w:bodyDiv w:val="1"/>
      <w:marLeft w:val="0"/>
      <w:marRight w:val="0"/>
      <w:marTop w:val="0"/>
      <w:marBottom w:val="0"/>
      <w:divBdr>
        <w:top w:val="none" w:sz="0" w:space="0" w:color="auto"/>
        <w:left w:val="none" w:sz="0" w:space="0" w:color="auto"/>
        <w:bottom w:val="none" w:sz="0" w:space="0" w:color="auto"/>
        <w:right w:val="none" w:sz="0" w:space="0" w:color="auto"/>
      </w:divBdr>
    </w:div>
    <w:div w:id="661466711">
      <w:bodyDiv w:val="1"/>
      <w:marLeft w:val="0"/>
      <w:marRight w:val="0"/>
      <w:marTop w:val="0"/>
      <w:marBottom w:val="0"/>
      <w:divBdr>
        <w:top w:val="none" w:sz="0" w:space="0" w:color="auto"/>
        <w:left w:val="none" w:sz="0" w:space="0" w:color="auto"/>
        <w:bottom w:val="none" w:sz="0" w:space="0" w:color="auto"/>
        <w:right w:val="none" w:sz="0" w:space="0" w:color="auto"/>
      </w:divBdr>
    </w:div>
    <w:div w:id="676737526">
      <w:bodyDiv w:val="1"/>
      <w:marLeft w:val="0"/>
      <w:marRight w:val="0"/>
      <w:marTop w:val="0"/>
      <w:marBottom w:val="0"/>
      <w:divBdr>
        <w:top w:val="none" w:sz="0" w:space="0" w:color="auto"/>
        <w:left w:val="none" w:sz="0" w:space="0" w:color="auto"/>
        <w:bottom w:val="none" w:sz="0" w:space="0" w:color="auto"/>
        <w:right w:val="none" w:sz="0" w:space="0" w:color="auto"/>
      </w:divBdr>
    </w:div>
    <w:div w:id="718558033">
      <w:bodyDiv w:val="1"/>
      <w:marLeft w:val="0"/>
      <w:marRight w:val="0"/>
      <w:marTop w:val="0"/>
      <w:marBottom w:val="0"/>
      <w:divBdr>
        <w:top w:val="none" w:sz="0" w:space="0" w:color="auto"/>
        <w:left w:val="none" w:sz="0" w:space="0" w:color="auto"/>
        <w:bottom w:val="none" w:sz="0" w:space="0" w:color="auto"/>
        <w:right w:val="none" w:sz="0" w:space="0" w:color="auto"/>
      </w:divBdr>
    </w:div>
    <w:div w:id="721252672">
      <w:bodyDiv w:val="1"/>
      <w:marLeft w:val="0"/>
      <w:marRight w:val="0"/>
      <w:marTop w:val="0"/>
      <w:marBottom w:val="0"/>
      <w:divBdr>
        <w:top w:val="none" w:sz="0" w:space="0" w:color="auto"/>
        <w:left w:val="none" w:sz="0" w:space="0" w:color="auto"/>
        <w:bottom w:val="none" w:sz="0" w:space="0" w:color="auto"/>
        <w:right w:val="none" w:sz="0" w:space="0" w:color="auto"/>
      </w:divBdr>
    </w:div>
    <w:div w:id="726227576">
      <w:bodyDiv w:val="1"/>
      <w:marLeft w:val="0"/>
      <w:marRight w:val="0"/>
      <w:marTop w:val="0"/>
      <w:marBottom w:val="0"/>
      <w:divBdr>
        <w:top w:val="none" w:sz="0" w:space="0" w:color="auto"/>
        <w:left w:val="none" w:sz="0" w:space="0" w:color="auto"/>
        <w:bottom w:val="none" w:sz="0" w:space="0" w:color="auto"/>
        <w:right w:val="none" w:sz="0" w:space="0" w:color="auto"/>
      </w:divBdr>
    </w:div>
    <w:div w:id="734473614">
      <w:bodyDiv w:val="1"/>
      <w:marLeft w:val="0"/>
      <w:marRight w:val="0"/>
      <w:marTop w:val="0"/>
      <w:marBottom w:val="0"/>
      <w:divBdr>
        <w:top w:val="none" w:sz="0" w:space="0" w:color="auto"/>
        <w:left w:val="none" w:sz="0" w:space="0" w:color="auto"/>
        <w:bottom w:val="none" w:sz="0" w:space="0" w:color="auto"/>
        <w:right w:val="none" w:sz="0" w:space="0" w:color="auto"/>
      </w:divBdr>
    </w:div>
    <w:div w:id="735858702">
      <w:bodyDiv w:val="1"/>
      <w:marLeft w:val="0"/>
      <w:marRight w:val="0"/>
      <w:marTop w:val="0"/>
      <w:marBottom w:val="0"/>
      <w:divBdr>
        <w:top w:val="none" w:sz="0" w:space="0" w:color="auto"/>
        <w:left w:val="none" w:sz="0" w:space="0" w:color="auto"/>
        <w:bottom w:val="none" w:sz="0" w:space="0" w:color="auto"/>
        <w:right w:val="none" w:sz="0" w:space="0" w:color="auto"/>
      </w:divBdr>
    </w:div>
    <w:div w:id="738791387">
      <w:bodyDiv w:val="1"/>
      <w:marLeft w:val="0"/>
      <w:marRight w:val="0"/>
      <w:marTop w:val="0"/>
      <w:marBottom w:val="0"/>
      <w:divBdr>
        <w:top w:val="none" w:sz="0" w:space="0" w:color="auto"/>
        <w:left w:val="none" w:sz="0" w:space="0" w:color="auto"/>
        <w:bottom w:val="none" w:sz="0" w:space="0" w:color="auto"/>
        <w:right w:val="none" w:sz="0" w:space="0" w:color="auto"/>
      </w:divBdr>
    </w:div>
    <w:div w:id="758331800">
      <w:bodyDiv w:val="1"/>
      <w:marLeft w:val="0"/>
      <w:marRight w:val="0"/>
      <w:marTop w:val="0"/>
      <w:marBottom w:val="0"/>
      <w:divBdr>
        <w:top w:val="none" w:sz="0" w:space="0" w:color="auto"/>
        <w:left w:val="none" w:sz="0" w:space="0" w:color="auto"/>
        <w:bottom w:val="none" w:sz="0" w:space="0" w:color="auto"/>
        <w:right w:val="none" w:sz="0" w:space="0" w:color="auto"/>
      </w:divBdr>
    </w:div>
    <w:div w:id="811756340">
      <w:bodyDiv w:val="1"/>
      <w:marLeft w:val="0"/>
      <w:marRight w:val="0"/>
      <w:marTop w:val="0"/>
      <w:marBottom w:val="0"/>
      <w:divBdr>
        <w:top w:val="none" w:sz="0" w:space="0" w:color="auto"/>
        <w:left w:val="none" w:sz="0" w:space="0" w:color="auto"/>
        <w:bottom w:val="none" w:sz="0" w:space="0" w:color="auto"/>
        <w:right w:val="none" w:sz="0" w:space="0" w:color="auto"/>
      </w:divBdr>
    </w:div>
    <w:div w:id="817068629">
      <w:bodyDiv w:val="1"/>
      <w:marLeft w:val="0"/>
      <w:marRight w:val="0"/>
      <w:marTop w:val="0"/>
      <w:marBottom w:val="0"/>
      <w:divBdr>
        <w:top w:val="none" w:sz="0" w:space="0" w:color="auto"/>
        <w:left w:val="none" w:sz="0" w:space="0" w:color="auto"/>
        <w:bottom w:val="none" w:sz="0" w:space="0" w:color="auto"/>
        <w:right w:val="none" w:sz="0" w:space="0" w:color="auto"/>
      </w:divBdr>
    </w:div>
    <w:div w:id="870923548">
      <w:bodyDiv w:val="1"/>
      <w:marLeft w:val="0"/>
      <w:marRight w:val="0"/>
      <w:marTop w:val="0"/>
      <w:marBottom w:val="0"/>
      <w:divBdr>
        <w:top w:val="none" w:sz="0" w:space="0" w:color="auto"/>
        <w:left w:val="none" w:sz="0" w:space="0" w:color="auto"/>
        <w:bottom w:val="none" w:sz="0" w:space="0" w:color="auto"/>
        <w:right w:val="none" w:sz="0" w:space="0" w:color="auto"/>
      </w:divBdr>
    </w:div>
    <w:div w:id="873348679">
      <w:bodyDiv w:val="1"/>
      <w:marLeft w:val="0"/>
      <w:marRight w:val="0"/>
      <w:marTop w:val="0"/>
      <w:marBottom w:val="0"/>
      <w:divBdr>
        <w:top w:val="none" w:sz="0" w:space="0" w:color="auto"/>
        <w:left w:val="none" w:sz="0" w:space="0" w:color="auto"/>
        <w:bottom w:val="none" w:sz="0" w:space="0" w:color="auto"/>
        <w:right w:val="none" w:sz="0" w:space="0" w:color="auto"/>
      </w:divBdr>
    </w:div>
    <w:div w:id="885222357">
      <w:bodyDiv w:val="1"/>
      <w:marLeft w:val="0"/>
      <w:marRight w:val="0"/>
      <w:marTop w:val="0"/>
      <w:marBottom w:val="0"/>
      <w:divBdr>
        <w:top w:val="none" w:sz="0" w:space="0" w:color="auto"/>
        <w:left w:val="none" w:sz="0" w:space="0" w:color="auto"/>
        <w:bottom w:val="none" w:sz="0" w:space="0" w:color="auto"/>
        <w:right w:val="none" w:sz="0" w:space="0" w:color="auto"/>
      </w:divBdr>
    </w:div>
    <w:div w:id="886063536">
      <w:bodyDiv w:val="1"/>
      <w:marLeft w:val="0"/>
      <w:marRight w:val="0"/>
      <w:marTop w:val="0"/>
      <w:marBottom w:val="0"/>
      <w:divBdr>
        <w:top w:val="none" w:sz="0" w:space="0" w:color="auto"/>
        <w:left w:val="none" w:sz="0" w:space="0" w:color="auto"/>
        <w:bottom w:val="none" w:sz="0" w:space="0" w:color="auto"/>
        <w:right w:val="none" w:sz="0" w:space="0" w:color="auto"/>
      </w:divBdr>
    </w:div>
    <w:div w:id="902644131">
      <w:bodyDiv w:val="1"/>
      <w:marLeft w:val="0"/>
      <w:marRight w:val="0"/>
      <w:marTop w:val="0"/>
      <w:marBottom w:val="0"/>
      <w:divBdr>
        <w:top w:val="none" w:sz="0" w:space="0" w:color="auto"/>
        <w:left w:val="none" w:sz="0" w:space="0" w:color="auto"/>
        <w:bottom w:val="none" w:sz="0" w:space="0" w:color="auto"/>
        <w:right w:val="none" w:sz="0" w:space="0" w:color="auto"/>
      </w:divBdr>
    </w:div>
    <w:div w:id="903416489">
      <w:bodyDiv w:val="1"/>
      <w:marLeft w:val="0"/>
      <w:marRight w:val="0"/>
      <w:marTop w:val="0"/>
      <w:marBottom w:val="0"/>
      <w:divBdr>
        <w:top w:val="none" w:sz="0" w:space="0" w:color="auto"/>
        <w:left w:val="none" w:sz="0" w:space="0" w:color="auto"/>
        <w:bottom w:val="none" w:sz="0" w:space="0" w:color="auto"/>
        <w:right w:val="none" w:sz="0" w:space="0" w:color="auto"/>
      </w:divBdr>
    </w:div>
    <w:div w:id="910189697">
      <w:bodyDiv w:val="1"/>
      <w:marLeft w:val="0"/>
      <w:marRight w:val="0"/>
      <w:marTop w:val="0"/>
      <w:marBottom w:val="0"/>
      <w:divBdr>
        <w:top w:val="none" w:sz="0" w:space="0" w:color="auto"/>
        <w:left w:val="none" w:sz="0" w:space="0" w:color="auto"/>
        <w:bottom w:val="none" w:sz="0" w:space="0" w:color="auto"/>
        <w:right w:val="none" w:sz="0" w:space="0" w:color="auto"/>
      </w:divBdr>
    </w:div>
    <w:div w:id="914432298">
      <w:bodyDiv w:val="1"/>
      <w:marLeft w:val="0"/>
      <w:marRight w:val="0"/>
      <w:marTop w:val="0"/>
      <w:marBottom w:val="0"/>
      <w:divBdr>
        <w:top w:val="none" w:sz="0" w:space="0" w:color="auto"/>
        <w:left w:val="none" w:sz="0" w:space="0" w:color="auto"/>
        <w:bottom w:val="none" w:sz="0" w:space="0" w:color="auto"/>
        <w:right w:val="none" w:sz="0" w:space="0" w:color="auto"/>
      </w:divBdr>
    </w:div>
    <w:div w:id="960767396">
      <w:bodyDiv w:val="1"/>
      <w:marLeft w:val="0"/>
      <w:marRight w:val="0"/>
      <w:marTop w:val="0"/>
      <w:marBottom w:val="0"/>
      <w:divBdr>
        <w:top w:val="none" w:sz="0" w:space="0" w:color="auto"/>
        <w:left w:val="none" w:sz="0" w:space="0" w:color="auto"/>
        <w:bottom w:val="none" w:sz="0" w:space="0" w:color="auto"/>
        <w:right w:val="none" w:sz="0" w:space="0" w:color="auto"/>
      </w:divBdr>
    </w:div>
    <w:div w:id="969364097">
      <w:bodyDiv w:val="1"/>
      <w:marLeft w:val="0"/>
      <w:marRight w:val="0"/>
      <w:marTop w:val="0"/>
      <w:marBottom w:val="0"/>
      <w:divBdr>
        <w:top w:val="none" w:sz="0" w:space="0" w:color="auto"/>
        <w:left w:val="none" w:sz="0" w:space="0" w:color="auto"/>
        <w:bottom w:val="none" w:sz="0" w:space="0" w:color="auto"/>
        <w:right w:val="none" w:sz="0" w:space="0" w:color="auto"/>
      </w:divBdr>
    </w:div>
    <w:div w:id="969748454">
      <w:bodyDiv w:val="1"/>
      <w:marLeft w:val="0"/>
      <w:marRight w:val="0"/>
      <w:marTop w:val="0"/>
      <w:marBottom w:val="0"/>
      <w:divBdr>
        <w:top w:val="none" w:sz="0" w:space="0" w:color="auto"/>
        <w:left w:val="none" w:sz="0" w:space="0" w:color="auto"/>
        <w:bottom w:val="none" w:sz="0" w:space="0" w:color="auto"/>
        <w:right w:val="none" w:sz="0" w:space="0" w:color="auto"/>
      </w:divBdr>
    </w:div>
    <w:div w:id="969827697">
      <w:bodyDiv w:val="1"/>
      <w:marLeft w:val="0"/>
      <w:marRight w:val="0"/>
      <w:marTop w:val="0"/>
      <w:marBottom w:val="0"/>
      <w:divBdr>
        <w:top w:val="none" w:sz="0" w:space="0" w:color="auto"/>
        <w:left w:val="none" w:sz="0" w:space="0" w:color="auto"/>
        <w:bottom w:val="none" w:sz="0" w:space="0" w:color="auto"/>
        <w:right w:val="none" w:sz="0" w:space="0" w:color="auto"/>
      </w:divBdr>
    </w:div>
    <w:div w:id="975643666">
      <w:bodyDiv w:val="1"/>
      <w:marLeft w:val="0"/>
      <w:marRight w:val="0"/>
      <w:marTop w:val="0"/>
      <w:marBottom w:val="0"/>
      <w:divBdr>
        <w:top w:val="none" w:sz="0" w:space="0" w:color="auto"/>
        <w:left w:val="none" w:sz="0" w:space="0" w:color="auto"/>
        <w:bottom w:val="none" w:sz="0" w:space="0" w:color="auto"/>
        <w:right w:val="none" w:sz="0" w:space="0" w:color="auto"/>
      </w:divBdr>
    </w:div>
    <w:div w:id="979724766">
      <w:bodyDiv w:val="1"/>
      <w:marLeft w:val="0"/>
      <w:marRight w:val="0"/>
      <w:marTop w:val="0"/>
      <w:marBottom w:val="0"/>
      <w:divBdr>
        <w:top w:val="none" w:sz="0" w:space="0" w:color="auto"/>
        <w:left w:val="none" w:sz="0" w:space="0" w:color="auto"/>
        <w:bottom w:val="none" w:sz="0" w:space="0" w:color="auto"/>
        <w:right w:val="none" w:sz="0" w:space="0" w:color="auto"/>
      </w:divBdr>
    </w:div>
    <w:div w:id="992294994">
      <w:bodyDiv w:val="1"/>
      <w:marLeft w:val="0"/>
      <w:marRight w:val="0"/>
      <w:marTop w:val="0"/>
      <w:marBottom w:val="0"/>
      <w:divBdr>
        <w:top w:val="none" w:sz="0" w:space="0" w:color="auto"/>
        <w:left w:val="none" w:sz="0" w:space="0" w:color="auto"/>
        <w:bottom w:val="none" w:sz="0" w:space="0" w:color="auto"/>
        <w:right w:val="none" w:sz="0" w:space="0" w:color="auto"/>
      </w:divBdr>
    </w:div>
    <w:div w:id="993026807">
      <w:bodyDiv w:val="1"/>
      <w:marLeft w:val="0"/>
      <w:marRight w:val="0"/>
      <w:marTop w:val="0"/>
      <w:marBottom w:val="0"/>
      <w:divBdr>
        <w:top w:val="none" w:sz="0" w:space="0" w:color="auto"/>
        <w:left w:val="none" w:sz="0" w:space="0" w:color="auto"/>
        <w:bottom w:val="none" w:sz="0" w:space="0" w:color="auto"/>
        <w:right w:val="none" w:sz="0" w:space="0" w:color="auto"/>
      </w:divBdr>
    </w:div>
    <w:div w:id="1037050650">
      <w:bodyDiv w:val="1"/>
      <w:marLeft w:val="0"/>
      <w:marRight w:val="0"/>
      <w:marTop w:val="0"/>
      <w:marBottom w:val="0"/>
      <w:divBdr>
        <w:top w:val="none" w:sz="0" w:space="0" w:color="auto"/>
        <w:left w:val="none" w:sz="0" w:space="0" w:color="auto"/>
        <w:bottom w:val="none" w:sz="0" w:space="0" w:color="auto"/>
        <w:right w:val="none" w:sz="0" w:space="0" w:color="auto"/>
      </w:divBdr>
    </w:div>
    <w:div w:id="1038699775">
      <w:bodyDiv w:val="1"/>
      <w:marLeft w:val="0"/>
      <w:marRight w:val="0"/>
      <w:marTop w:val="0"/>
      <w:marBottom w:val="0"/>
      <w:divBdr>
        <w:top w:val="none" w:sz="0" w:space="0" w:color="auto"/>
        <w:left w:val="none" w:sz="0" w:space="0" w:color="auto"/>
        <w:bottom w:val="none" w:sz="0" w:space="0" w:color="auto"/>
        <w:right w:val="none" w:sz="0" w:space="0" w:color="auto"/>
      </w:divBdr>
    </w:div>
    <w:div w:id="1067188867">
      <w:bodyDiv w:val="1"/>
      <w:marLeft w:val="0"/>
      <w:marRight w:val="0"/>
      <w:marTop w:val="0"/>
      <w:marBottom w:val="0"/>
      <w:divBdr>
        <w:top w:val="none" w:sz="0" w:space="0" w:color="auto"/>
        <w:left w:val="none" w:sz="0" w:space="0" w:color="auto"/>
        <w:bottom w:val="none" w:sz="0" w:space="0" w:color="auto"/>
        <w:right w:val="none" w:sz="0" w:space="0" w:color="auto"/>
      </w:divBdr>
    </w:div>
    <w:div w:id="1097484213">
      <w:bodyDiv w:val="1"/>
      <w:marLeft w:val="0"/>
      <w:marRight w:val="0"/>
      <w:marTop w:val="0"/>
      <w:marBottom w:val="0"/>
      <w:divBdr>
        <w:top w:val="none" w:sz="0" w:space="0" w:color="auto"/>
        <w:left w:val="none" w:sz="0" w:space="0" w:color="auto"/>
        <w:bottom w:val="none" w:sz="0" w:space="0" w:color="auto"/>
        <w:right w:val="none" w:sz="0" w:space="0" w:color="auto"/>
      </w:divBdr>
    </w:div>
    <w:div w:id="1102191601">
      <w:bodyDiv w:val="1"/>
      <w:marLeft w:val="0"/>
      <w:marRight w:val="0"/>
      <w:marTop w:val="0"/>
      <w:marBottom w:val="0"/>
      <w:divBdr>
        <w:top w:val="none" w:sz="0" w:space="0" w:color="auto"/>
        <w:left w:val="none" w:sz="0" w:space="0" w:color="auto"/>
        <w:bottom w:val="none" w:sz="0" w:space="0" w:color="auto"/>
        <w:right w:val="none" w:sz="0" w:space="0" w:color="auto"/>
      </w:divBdr>
    </w:div>
    <w:div w:id="1115439750">
      <w:bodyDiv w:val="1"/>
      <w:marLeft w:val="0"/>
      <w:marRight w:val="0"/>
      <w:marTop w:val="0"/>
      <w:marBottom w:val="0"/>
      <w:divBdr>
        <w:top w:val="none" w:sz="0" w:space="0" w:color="auto"/>
        <w:left w:val="none" w:sz="0" w:space="0" w:color="auto"/>
        <w:bottom w:val="none" w:sz="0" w:space="0" w:color="auto"/>
        <w:right w:val="none" w:sz="0" w:space="0" w:color="auto"/>
      </w:divBdr>
    </w:div>
    <w:div w:id="1127426836">
      <w:bodyDiv w:val="1"/>
      <w:marLeft w:val="0"/>
      <w:marRight w:val="0"/>
      <w:marTop w:val="0"/>
      <w:marBottom w:val="0"/>
      <w:divBdr>
        <w:top w:val="none" w:sz="0" w:space="0" w:color="auto"/>
        <w:left w:val="none" w:sz="0" w:space="0" w:color="auto"/>
        <w:bottom w:val="none" w:sz="0" w:space="0" w:color="auto"/>
        <w:right w:val="none" w:sz="0" w:space="0" w:color="auto"/>
      </w:divBdr>
    </w:div>
    <w:div w:id="1159808799">
      <w:bodyDiv w:val="1"/>
      <w:marLeft w:val="0"/>
      <w:marRight w:val="0"/>
      <w:marTop w:val="0"/>
      <w:marBottom w:val="0"/>
      <w:divBdr>
        <w:top w:val="none" w:sz="0" w:space="0" w:color="auto"/>
        <w:left w:val="none" w:sz="0" w:space="0" w:color="auto"/>
        <w:bottom w:val="none" w:sz="0" w:space="0" w:color="auto"/>
        <w:right w:val="none" w:sz="0" w:space="0" w:color="auto"/>
      </w:divBdr>
    </w:div>
    <w:div w:id="1211965242">
      <w:bodyDiv w:val="1"/>
      <w:marLeft w:val="0"/>
      <w:marRight w:val="0"/>
      <w:marTop w:val="0"/>
      <w:marBottom w:val="0"/>
      <w:divBdr>
        <w:top w:val="none" w:sz="0" w:space="0" w:color="auto"/>
        <w:left w:val="none" w:sz="0" w:space="0" w:color="auto"/>
        <w:bottom w:val="none" w:sz="0" w:space="0" w:color="auto"/>
        <w:right w:val="none" w:sz="0" w:space="0" w:color="auto"/>
      </w:divBdr>
    </w:div>
    <w:div w:id="1250773536">
      <w:bodyDiv w:val="1"/>
      <w:marLeft w:val="0"/>
      <w:marRight w:val="0"/>
      <w:marTop w:val="0"/>
      <w:marBottom w:val="0"/>
      <w:divBdr>
        <w:top w:val="none" w:sz="0" w:space="0" w:color="auto"/>
        <w:left w:val="none" w:sz="0" w:space="0" w:color="auto"/>
        <w:bottom w:val="none" w:sz="0" w:space="0" w:color="auto"/>
        <w:right w:val="none" w:sz="0" w:space="0" w:color="auto"/>
      </w:divBdr>
    </w:div>
    <w:div w:id="1261455456">
      <w:bodyDiv w:val="1"/>
      <w:marLeft w:val="0"/>
      <w:marRight w:val="0"/>
      <w:marTop w:val="0"/>
      <w:marBottom w:val="0"/>
      <w:divBdr>
        <w:top w:val="none" w:sz="0" w:space="0" w:color="auto"/>
        <w:left w:val="none" w:sz="0" w:space="0" w:color="auto"/>
        <w:bottom w:val="none" w:sz="0" w:space="0" w:color="auto"/>
        <w:right w:val="none" w:sz="0" w:space="0" w:color="auto"/>
      </w:divBdr>
    </w:div>
    <w:div w:id="1265068677">
      <w:bodyDiv w:val="1"/>
      <w:marLeft w:val="0"/>
      <w:marRight w:val="0"/>
      <w:marTop w:val="0"/>
      <w:marBottom w:val="0"/>
      <w:divBdr>
        <w:top w:val="none" w:sz="0" w:space="0" w:color="auto"/>
        <w:left w:val="none" w:sz="0" w:space="0" w:color="auto"/>
        <w:bottom w:val="none" w:sz="0" w:space="0" w:color="auto"/>
        <w:right w:val="none" w:sz="0" w:space="0" w:color="auto"/>
      </w:divBdr>
    </w:div>
    <w:div w:id="1269199233">
      <w:bodyDiv w:val="1"/>
      <w:marLeft w:val="0"/>
      <w:marRight w:val="0"/>
      <w:marTop w:val="0"/>
      <w:marBottom w:val="0"/>
      <w:divBdr>
        <w:top w:val="none" w:sz="0" w:space="0" w:color="auto"/>
        <w:left w:val="none" w:sz="0" w:space="0" w:color="auto"/>
        <w:bottom w:val="none" w:sz="0" w:space="0" w:color="auto"/>
        <w:right w:val="none" w:sz="0" w:space="0" w:color="auto"/>
      </w:divBdr>
    </w:div>
    <w:div w:id="1274440342">
      <w:bodyDiv w:val="1"/>
      <w:marLeft w:val="0"/>
      <w:marRight w:val="0"/>
      <w:marTop w:val="0"/>
      <w:marBottom w:val="0"/>
      <w:divBdr>
        <w:top w:val="none" w:sz="0" w:space="0" w:color="auto"/>
        <w:left w:val="none" w:sz="0" w:space="0" w:color="auto"/>
        <w:bottom w:val="none" w:sz="0" w:space="0" w:color="auto"/>
        <w:right w:val="none" w:sz="0" w:space="0" w:color="auto"/>
      </w:divBdr>
    </w:div>
    <w:div w:id="1278175335">
      <w:bodyDiv w:val="1"/>
      <w:marLeft w:val="0"/>
      <w:marRight w:val="0"/>
      <w:marTop w:val="0"/>
      <w:marBottom w:val="0"/>
      <w:divBdr>
        <w:top w:val="none" w:sz="0" w:space="0" w:color="auto"/>
        <w:left w:val="none" w:sz="0" w:space="0" w:color="auto"/>
        <w:bottom w:val="none" w:sz="0" w:space="0" w:color="auto"/>
        <w:right w:val="none" w:sz="0" w:space="0" w:color="auto"/>
      </w:divBdr>
    </w:div>
    <w:div w:id="1287157707">
      <w:bodyDiv w:val="1"/>
      <w:marLeft w:val="0"/>
      <w:marRight w:val="0"/>
      <w:marTop w:val="0"/>
      <w:marBottom w:val="0"/>
      <w:divBdr>
        <w:top w:val="none" w:sz="0" w:space="0" w:color="auto"/>
        <w:left w:val="none" w:sz="0" w:space="0" w:color="auto"/>
        <w:bottom w:val="none" w:sz="0" w:space="0" w:color="auto"/>
        <w:right w:val="none" w:sz="0" w:space="0" w:color="auto"/>
      </w:divBdr>
    </w:div>
    <w:div w:id="1335065226">
      <w:bodyDiv w:val="1"/>
      <w:marLeft w:val="0"/>
      <w:marRight w:val="0"/>
      <w:marTop w:val="0"/>
      <w:marBottom w:val="0"/>
      <w:divBdr>
        <w:top w:val="none" w:sz="0" w:space="0" w:color="auto"/>
        <w:left w:val="none" w:sz="0" w:space="0" w:color="auto"/>
        <w:bottom w:val="none" w:sz="0" w:space="0" w:color="auto"/>
        <w:right w:val="none" w:sz="0" w:space="0" w:color="auto"/>
      </w:divBdr>
    </w:div>
    <w:div w:id="1365517308">
      <w:bodyDiv w:val="1"/>
      <w:marLeft w:val="0"/>
      <w:marRight w:val="0"/>
      <w:marTop w:val="0"/>
      <w:marBottom w:val="0"/>
      <w:divBdr>
        <w:top w:val="none" w:sz="0" w:space="0" w:color="auto"/>
        <w:left w:val="none" w:sz="0" w:space="0" w:color="auto"/>
        <w:bottom w:val="none" w:sz="0" w:space="0" w:color="auto"/>
        <w:right w:val="none" w:sz="0" w:space="0" w:color="auto"/>
      </w:divBdr>
    </w:div>
    <w:div w:id="1373460357">
      <w:bodyDiv w:val="1"/>
      <w:marLeft w:val="0"/>
      <w:marRight w:val="0"/>
      <w:marTop w:val="0"/>
      <w:marBottom w:val="0"/>
      <w:divBdr>
        <w:top w:val="none" w:sz="0" w:space="0" w:color="auto"/>
        <w:left w:val="none" w:sz="0" w:space="0" w:color="auto"/>
        <w:bottom w:val="none" w:sz="0" w:space="0" w:color="auto"/>
        <w:right w:val="none" w:sz="0" w:space="0" w:color="auto"/>
      </w:divBdr>
    </w:div>
    <w:div w:id="1376194635">
      <w:bodyDiv w:val="1"/>
      <w:marLeft w:val="0"/>
      <w:marRight w:val="0"/>
      <w:marTop w:val="0"/>
      <w:marBottom w:val="0"/>
      <w:divBdr>
        <w:top w:val="none" w:sz="0" w:space="0" w:color="auto"/>
        <w:left w:val="none" w:sz="0" w:space="0" w:color="auto"/>
        <w:bottom w:val="none" w:sz="0" w:space="0" w:color="auto"/>
        <w:right w:val="none" w:sz="0" w:space="0" w:color="auto"/>
      </w:divBdr>
    </w:div>
    <w:div w:id="1376391037">
      <w:bodyDiv w:val="1"/>
      <w:marLeft w:val="0"/>
      <w:marRight w:val="0"/>
      <w:marTop w:val="0"/>
      <w:marBottom w:val="0"/>
      <w:divBdr>
        <w:top w:val="none" w:sz="0" w:space="0" w:color="auto"/>
        <w:left w:val="none" w:sz="0" w:space="0" w:color="auto"/>
        <w:bottom w:val="none" w:sz="0" w:space="0" w:color="auto"/>
        <w:right w:val="none" w:sz="0" w:space="0" w:color="auto"/>
      </w:divBdr>
    </w:div>
    <w:div w:id="1420175381">
      <w:bodyDiv w:val="1"/>
      <w:marLeft w:val="0"/>
      <w:marRight w:val="0"/>
      <w:marTop w:val="0"/>
      <w:marBottom w:val="0"/>
      <w:divBdr>
        <w:top w:val="none" w:sz="0" w:space="0" w:color="auto"/>
        <w:left w:val="none" w:sz="0" w:space="0" w:color="auto"/>
        <w:bottom w:val="none" w:sz="0" w:space="0" w:color="auto"/>
        <w:right w:val="none" w:sz="0" w:space="0" w:color="auto"/>
      </w:divBdr>
    </w:div>
    <w:div w:id="1437141139">
      <w:bodyDiv w:val="1"/>
      <w:marLeft w:val="0"/>
      <w:marRight w:val="0"/>
      <w:marTop w:val="0"/>
      <w:marBottom w:val="0"/>
      <w:divBdr>
        <w:top w:val="none" w:sz="0" w:space="0" w:color="auto"/>
        <w:left w:val="none" w:sz="0" w:space="0" w:color="auto"/>
        <w:bottom w:val="none" w:sz="0" w:space="0" w:color="auto"/>
        <w:right w:val="none" w:sz="0" w:space="0" w:color="auto"/>
      </w:divBdr>
    </w:div>
    <w:div w:id="1445925298">
      <w:bodyDiv w:val="1"/>
      <w:marLeft w:val="0"/>
      <w:marRight w:val="0"/>
      <w:marTop w:val="0"/>
      <w:marBottom w:val="0"/>
      <w:divBdr>
        <w:top w:val="none" w:sz="0" w:space="0" w:color="auto"/>
        <w:left w:val="none" w:sz="0" w:space="0" w:color="auto"/>
        <w:bottom w:val="none" w:sz="0" w:space="0" w:color="auto"/>
        <w:right w:val="none" w:sz="0" w:space="0" w:color="auto"/>
      </w:divBdr>
    </w:div>
    <w:div w:id="1452749886">
      <w:bodyDiv w:val="1"/>
      <w:marLeft w:val="0"/>
      <w:marRight w:val="0"/>
      <w:marTop w:val="0"/>
      <w:marBottom w:val="0"/>
      <w:divBdr>
        <w:top w:val="none" w:sz="0" w:space="0" w:color="auto"/>
        <w:left w:val="none" w:sz="0" w:space="0" w:color="auto"/>
        <w:bottom w:val="none" w:sz="0" w:space="0" w:color="auto"/>
        <w:right w:val="none" w:sz="0" w:space="0" w:color="auto"/>
      </w:divBdr>
    </w:div>
    <w:div w:id="1476876728">
      <w:bodyDiv w:val="1"/>
      <w:marLeft w:val="0"/>
      <w:marRight w:val="0"/>
      <w:marTop w:val="0"/>
      <w:marBottom w:val="0"/>
      <w:divBdr>
        <w:top w:val="none" w:sz="0" w:space="0" w:color="auto"/>
        <w:left w:val="none" w:sz="0" w:space="0" w:color="auto"/>
        <w:bottom w:val="none" w:sz="0" w:space="0" w:color="auto"/>
        <w:right w:val="none" w:sz="0" w:space="0" w:color="auto"/>
      </w:divBdr>
    </w:div>
    <w:div w:id="1481534823">
      <w:bodyDiv w:val="1"/>
      <w:marLeft w:val="0"/>
      <w:marRight w:val="0"/>
      <w:marTop w:val="0"/>
      <w:marBottom w:val="0"/>
      <w:divBdr>
        <w:top w:val="none" w:sz="0" w:space="0" w:color="auto"/>
        <w:left w:val="none" w:sz="0" w:space="0" w:color="auto"/>
        <w:bottom w:val="none" w:sz="0" w:space="0" w:color="auto"/>
        <w:right w:val="none" w:sz="0" w:space="0" w:color="auto"/>
      </w:divBdr>
    </w:div>
    <w:div w:id="1487287268">
      <w:bodyDiv w:val="1"/>
      <w:marLeft w:val="0"/>
      <w:marRight w:val="0"/>
      <w:marTop w:val="0"/>
      <w:marBottom w:val="0"/>
      <w:divBdr>
        <w:top w:val="none" w:sz="0" w:space="0" w:color="auto"/>
        <w:left w:val="none" w:sz="0" w:space="0" w:color="auto"/>
        <w:bottom w:val="none" w:sz="0" w:space="0" w:color="auto"/>
        <w:right w:val="none" w:sz="0" w:space="0" w:color="auto"/>
      </w:divBdr>
    </w:div>
    <w:div w:id="1491405289">
      <w:bodyDiv w:val="1"/>
      <w:marLeft w:val="0"/>
      <w:marRight w:val="0"/>
      <w:marTop w:val="0"/>
      <w:marBottom w:val="0"/>
      <w:divBdr>
        <w:top w:val="none" w:sz="0" w:space="0" w:color="auto"/>
        <w:left w:val="none" w:sz="0" w:space="0" w:color="auto"/>
        <w:bottom w:val="none" w:sz="0" w:space="0" w:color="auto"/>
        <w:right w:val="none" w:sz="0" w:space="0" w:color="auto"/>
      </w:divBdr>
    </w:div>
    <w:div w:id="1497456286">
      <w:bodyDiv w:val="1"/>
      <w:marLeft w:val="0"/>
      <w:marRight w:val="0"/>
      <w:marTop w:val="0"/>
      <w:marBottom w:val="0"/>
      <w:divBdr>
        <w:top w:val="none" w:sz="0" w:space="0" w:color="auto"/>
        <w:left w:val="none" w:sz="0" w:space="0" w:color="auto"/>
        <w:bottom w:val="none" w:sz="0" w:space="0" w:color="auto"/>
        <w:right w:val="none" w:sz="0" w:space="0" w:color="auto"/>
      </w:divBdr>
    </w:div>
    <w:div w:id="1527060190">
      <w:bodyDiv w:val="1"/>
      <w:marLeft w:val="0"/>
      <w:marRight w:val="0"/>
      <w:marTop w:val="0"/>
      <w:marBottom w:val="0"/>
      <w:divBdr>
        <w:top w:val="none" w:sz="0" w:space="0" w:color="auto"/>
        <w:left w:val="none" w:sz="0" w:space="0" w:color="auto"/>
        <w:bottom w:val="none" w:sz="0" w:space="0" w:color="auto"/>
        <w:right w:val="none" w:sz="0" w:space="0" w:color="auto"/>
      </w:divBdr>
    </w:div>
    <w:div w:id="1538006648">
      <w:bodyDiv w:val="1"/>
      <w:marLeft w:val="0"/>
      <w:marRight w:val="0"/>
      <w:marTop w:val="0"/>
      <w:marBottom w:val="0"/>
      <w:divBdr>
        <w:top w:val="none" w:sz="0" w:space="0" w:color="auto"/>
        <w:left w:val="none" w:sz="0" w:space="0" w:color="auto"/>
        <w:bottom w:val="none" w:sz="0" w:space="0" w:color="auto"/>
        <w:right w:val="none" w:sz="0" w:space="0" w:color="auto"/>
      </w:divBdr>
    </w:div>
    <w:div w:id="1550144672">
      <w:bodyDiv w:val="1"/>
      <w:marLeft w:val="0"/>
      <w:marRight w:val="0"/>
      <w:marTop w:val="0"/>
      <w:marBottom w:val="0"/>
      <w:divBdr>
        <w:top w:val="none" w:sz="0" w:space="0" w:color="auto"/>
        <w:left w:val="none" w:sz="0" w:space="0" w:color="auto"/>
        <w:bottom w:val="none" w:sz="0" w:space="0" w:color="auto"/>
        <w:right w:val="none" w:sz="0" w:space="0" w:color="auto"/>
      </w:divBdr>
    </w:div>
    <w:div w:id="1563953503">
      <w:bodyDiv w:val="1"/>
      <w:marLeft w:val="0"/>
      <w:marRight w:val="0"/>
      <w:marTop w:val="0"/>
      <w:marBottom w:val="0"/>
      <w:divBdr>
        <w:top w:val="none" w:sz="0" w:space="0" w:color="auto"/>
        <w:left w:val="none" w:sz="0" w:space="0" w:color="auto"/>
        <w:bottom w:val="none" w:sz="0" w:space="0" w:color="auto"/>
        <w:right w:val="none" w:sz="0" w:space="0" w:color="auto"/>
      </w:divBdr>
    </w:div>
    <w:div w:id="1625581278">
      <w:bodyDiv w:val="1"/>
      <w:marLeft w:val="0"/>
      <w:marRight w:val="0"/>
      <w:marTop w:val="0"/>
      <w:marBottom w:val="0"/>
      <w:divBdr>
        <w:top w:val="none" w:sz="0" w:space="0" w:color="auto"/>
        <w:left w:val="none" w:sz="0" w:space="0" w:color="auto"/>
        <w:bottom w:val="none" w:sz="0" w:space="0" w:color="auto"/>
        <w:right w:val="none" w:sz="0" w:space="0" w:color="auto"/>
      </w:divBdr>
    </w:div>
    <w:div w:id="1635018383">
      <w:bodyDiv w:val="1"/>
      <w:marLeft w:val="0"/>
      <w:marRight w:val="0"/>
      <w:marTop w:val="0"/>
      <w:marBottom w:val="0"/>
      <w:divBdr>
        <w:top w:val="none" w:sz="0" w:space="0" w:color="auto"/>
        <w:left w:val="none" w:sz="0" w:space="0" w:color="auto"/>
        <w:bottom w:val="none" w:sz="0" w:space="0" w:color="auto"/>
        <w:right w:val="none" w:sz="0" w:space="0" w:color="auto"/>
      </w:divBdr>
    </w:div>
    <w:div w:id="1642231243">
      <w:bodyDiv w:val="1"/>
      <w:marLeft w:val="0"/>
      <w:marRight w:val="0"/>
      <w:marTop w:val="0"/>
      <w:marBottom w:val="0"/>
      <w:divBdr>
        <w:top w:val="none" w:sz="0" w:space="0" w:color="auto"/>
        <w:left w:val="none" w:sz="0" w:space="0" w:color="auto"/>
        <w:bottom w:val="none" w:sz="0" w:space="0" w:color="auto"/>
        <w:right w:val="none" w:sz="0" w:space="0" w:color="auto"/>
      </w:divBdr>
    </w:div>
    <w:div w:id="1658613056">
      <w:bodyDiv w:val="1"/>
      <w:marLeft w:val="0"/>
      <w:marRight w:val="0"/>
      <w:marTop w:val="0"/>
      <w:marBottom w:val="0"/>
      <w:divBdr>
        <w:top w:val="none" w:sz="0" w:space="0" w:color="auto"/>
        <w:left w:val="none" w:sz="0" w:space="0" w:color="auto"/>
        <w:bottom w:val="none" w:sz="0" w:space="0" w:color="auto"/>
        <w:right w:val="none" w:sz="0" w:space="0" w:color="auto"/>
      </w:divBdr>
    </w:div>
    <w:div w:id="1660307700">
      <w:bodyDiv w:val="1"/>
      <w:marLeft w:val="0"/>
      <w:marRight w:val="0"/>
      <w:marTop w:val="0"/>
      <w:marBottom w:val="0"/>
      <w:divBdr>
        <w:top w:val="none" w:sz="0" w:space="0" w:color="auto"/>
        <w:left w:val="none" w:sz="0" w:space="0" w:color="auto"/>
        <w:bottom w:val="none" w:sz="0" w:space="0" w:color="auto"/>
        <w:right w:val="none" w:sz="0" w:space="0" w:color="auto"/>
      </w:divBdr>
    </w:div>
    <w:div w:id="1670673156">
      <w:bodyDiv w:val="1"/>
      <w:marLeft w:val="0"/>
      <w:marRight w:val="0"/>
      <w:marTop w:val="0"/>
      <w:marBottom w:val="0"/>
      <w:divBdr>
        <w:top w:val="none" w:sz="0" w:space="0" w:color="auto"/>
        <w:left w:val="none" w:sz="0" w:space="0" w:color="auto"/>
        <w:bottom w:val="none" w:sz="0" w:space="0" w:color="auto"/>
        <w:right w:val="none" w:sz="0" w:space="0" w:color="auto"/>
      </w:divBdr>
    </w:div>
    <w:div w:id="1689402441">
      <w:bodyDiv w:val="1"/>
      <w:marLeft w:val="0"/>
      <w:marRight w:val="0"/>
      <w:marTop w:val="0"/>
      <w:marBottom w:val="0"/>
      <w:divBdr>
        <w:top w:val="none" w:sz="0" w:space="0" w:color="auto"/>
        <w:left w:val="none" w:sz="0" w:space="0" w:color="auto"/>
        <w:bottom w:val="none" w:sz="0" w:space="0" w:color="auto"/>
        <w:right w:val="none" w:sz="0" w:space="0" w:color="auto"/>
      </w:divBdr>
    </w:div>
    <w:div w:id="1703895687">
      <w:bodyDiv w:val="1"/>
      <w:marLeft w:val="0"/>
      <w:marRight w:val="0"/>
      <w:marTop w:val="0"/>
      <w:marBottom w:val="0"/>
      <w:divBdr>
        <w:top w:val="none" w:sz="0" w:space="0" w:color="auto"/>
        <w:left w:val="none" w:sz="0" w:space="0" w:color="auto"/>
        <w:bottom w:val="none" w:sz="0" w:space="0" w:color="auto"/>
        <w:right w:val="none" w:sz="0" w:space="0" w:color="auto"/>
      </w:divBdr>
    </w:div>
    <w:div w:id="1713337988">
      <w:bodyDiv w:val="1"/>
      <w:marLeft w:val="0"/>
      <w:marRight w:val="0"/>
      <w:marTop w:val="0"/>
      <w:marBottom w:val="0"/>
      <w:divBdr>
        <w:top w:val="none" w:sz="0" w:space="0" w:color="auto"/>
        <w:left w:val="none" w:sz="0" w:space="0" w:color="auto"/>
        <w:bottom w:val="none" w:sz="0" w:space="0" w:color="auto"/>
        <w:right w:val="none" w:sz="0" w:space="0" w:color="auto"/>
      </w:divBdr>
    </w:div>
    <w:div w:id="1714696032">
      <w:bodyDiv w:val="1"/>
      <w:marLeft w:val="0"/>
      <w:marRight w:val="0"/>
      <w:marTop w:val="0"/>
      <w:marBottom w:val="0"/>
      <w:divBdr>
        <w:top w:val="none" w:sz="0" w:space="0" w:color="auto"/>
        <w:left w:val="none" w:sz="0" w:space="0" w:color="auto"/>
        <w:bottom w:val="none" w:sz="0" w:space="0" w:color="auto"/>
        <w:right w:val="none" w:sz="0" w:space="0" w:color="auto"/>
      </w:divBdr>
    </w:div>
    <w:div w:id="1761415309">
      <w:bodyDiv w:val="1"/>
      <w:marLeft w:val="0"/>
      <w:marRight w:val="0"/>
      <w:marTop w:val="0"/>
      <w:marBottom w:val="0"/>
      <w:divBdr>
        <w:top w:val="none" w:sz="0" w:space="0" w:color="auto"/>
        <w:left w:val="none" w:sz="0" w:space="0" w:color="auto"/>
        <w:bottom w:val="none" w:sz="0" w:space="0" w:color="auto"/>
        <w:right w:val="none" w:sz="0" w:space="0" w:color="auto"/>
      </w:divBdr>
    </w:div>
    <w:div w:id="1773546783">
      <w:bodyDiv w:val="1"/>
      <w:marLeft w:val="0"/>
      <w:marRight w:val="0"/>
      <w:marTop w:val="0"/>
      <w:marBottom w:val="0"/>
      <w:divBdr>
        <w:top w:val="none" w:sz="0" w:space="0" w:color="auto"/>
        <w:left w:val="none" w:sz="0" w:space="0" w:color="auto"/>
        <w:bottom w:val="none" w:sz="0" w:space="0" w:color="auto"/>
        <w:right w:val="none" w:sz="0" w:space="0" w:color="auto"/>
      </w:divBdr>
    </w:div>
    <w:div w:id="1798453546">
      <w:bodyDiv w:val="1"/>
      <w:marLeft w:val="0"/>
      <w:marRight w:val="0"/>
      <w:marTop w:val="0"/>
      <w:marBottom w:val="0"/>
      <w:divBdr>
        <w:top w:val="none" w:sz="0" w:space="0" w:color="auto"/>
        <w:left w:val="none" w:sz="0" w:space="0" w:color="auto"/>
        <w:bottom w:val="none" w:sz="0" w:space="0" w:color="auto"/>
        <w:right w:val="none" w:sz="0" w:space="0" w:color="auto"/>
      </w:divBdr>
    </w:div>
    <w:div w:id="1818494771">
      <w:bodyDiv w:val="1"/>
      <w:marLeft w:val="0"/>
      <w:marRight w:val="0"/>
      <w:marTop w:val="0"/>
      <w:marBottom w:val="0"/>
      <w:divBdr>
        <w:top w:val="none" w:sz="0" w:space="0" w:color="auto"/>
        <w:left w:val="none" w:sz="0" w:space="0" w:color="auto"/>
        <w:bottom w:val="none" w:sz="0" w:space="0" w:color="auto"/>
        <w:right w:val="none" w:sz="0" w:space="0" w:color="auto"/>
      </w:divBdr>
    </w:div>
    <w:div w:id="1830097909">
      <w:bodyDiv w:val="1"/>
      <w:marLeft w:val="0"/>
      <w:marRight w:val="0"/>
      <w:marTop w:val="0"/>
      <w:marBottom w:val="0"/>
      <w:divBdr>
        <w:top w:val="none" w:sz="0" w:space="0" w:color="auto"/>
        <w:left w:val="none" w:sz="0" w:space="0" w:color="auto"/>
        <w:bottom w:val="none" w:sz="0" w:space="0" w:color="auto"/>
        <w:right w:val="none" w:sz="0" w:space="0" w:color="auto"/>
      </w:divBdr>
    </w:div>
    <w:div w:id="1831405613">
      <w:bodyDiv w:val="1"/>
      <w:marLeft w:val="0"/>
      <w:marRight w:val="0"/>
      <w:marTop w:val="0"/>
      <w:marBottom w:val="0"/>
      <w:divBdr>
        <w:top w:val="none" w:sz="0" w:space="0" w:color="auto"/>
        <w:left w:val="none" w:sz="0" w:space="0" w:color="auto"/>
        <w:bottom w:val="none" w:sz="0" w:space="0" w:color="auto"/>
        <w:right w:val="none" w:sz="0" w:space="0" w:color="auto"/>
      </w:divBdr>
    </w:div>
    <w:div w:id="1833064168">
      <w:bodyDiv w:val="1"/>
      <w:marLeft w:val="0"/>
      <w:marRight w:val="0"/>
      <w:marTop w:val="0"/>
      <w:marBottom w:val="0"/>
      <w:divBdr>
        <w:top w:val="none" w:sz="0" w:space="0" w:color="auto"/>
        <w:left w:val="none" w:sz="0" w:space="0" w:color="auto"/>
        <w:bottom w:val="none" w:sz="0" w:space="0" w:color="auto"/>
        <w:right w:val="none" w:sz="0" w:space="0" w:color="auto"/>
      </w:divBdr>
    </w:div>
    <w:div w:id="1841895467">
      <w:bodyDiv w:val="1"/>
      <w:marLeft w:val="0"/>
      <w:marRight w:val="0"/>
      <w:marTop w:val="0"/>
      <w:marBottom w:val="0"/>
      <w:divBdr>
        <w:top w:val="none" w:sz="0" w:space="0" w:color="auto"/>
        <w:left w:val="none" w:sz="0" w:space="0" w:color="auto"/>
        <w:bottom w:val="none" w:sz="0" w:space="0" w:color="auto"/>
        <w:right w:val="none" w:sz="0" w:space="0" w:color="auto"/>
      </w:divBdr>
    </w:div>
    <w:div w:id="1849825939">
      <w:bodyDiv w:val="1"/>
      <w:marLeft w:val="0"/>
      <w:marRight w:val="0"/>
      <w:marTop w:val="0"/>
      <w:marBottom w:val="0"/>
      <w:divBdr>
        <w:top w:val="none" w:sz="0" w:space="0" w:color="auto"/>
        <w:left w:val="none" w:sz="0" w:space="0" w:color="auto"/>
        <w:bottom w:val="none" w:sz="0" w:space="0" w:color="auto"/>
        <w:right w:val="none" w:sz="0" w:space="0" w:color="auto"/>
      </w:divBdr>
    </w:div>
    <w:div w:id="1871069620">
      <w:bodyDiv w:val="1"/>
      <w:marLeft w:val="0"/>
      <w:marRight w:val="0"/>
      <w:marTop w:val="0"/>
      <w:marBottom w:val="0"/>
      <w:divBdr>
        <w:top w:val="none" w:sz="0" w:space="0" w:color="auto"/>
        <w:left w:val="none" w:sz="0" w:space="0" w:color="auto"/>
        <w:bottom w:val="none" w:sz="0" w:space="0" w:color="auto"/>
        <w:right w:val="none" w:sz="0" w:space="0" w:color="auto"/>
      </w:divBdr>
    </w:div>
    <w:div w:id="1876193005">
      <w:bodyDiv w:val="1"/>
      <w:marLeft w:val="0"/>
      <w:marRight w:val="0"/>
      <w:marTop w:val="0"/>
      <w:marBottom w:val="0"/>
      <w:divBdr>
        <w:top w:val="none" w:sz="0" w:space="0" w:color="auto"/>
        <w:left w:val="none" w:sz="0" w:space="0" w:color="auto"/>
        <w:bottom w:val="none" w:sz="0" w:space="0" w:color="auto"/>
        <w:right w:val="none" w:sz="0" w:space="0" w:color="auto"/>
      </w:divBdr>
    </w:div>
    <w:div w:id="1880701006">
      <w:bodyDiv w:val="1"/>
      <w:marLeft w:val="0"/>
      <w:marRight w:val="0"/>
      <w:marTop w:val="0"/>
      <w:marBottom w:val="0"/>
      <w:divBdr>
        <w:top w:val="none" w:sz="0" w:space="0" w:color="auto"/>
        <w:left w:val="none" w:sz="0" w:space="0" w:color="auto"/>
        <w:bottom w:val="none" w:sz="0" w:space="0" w:color="auto"/>
        <w:right w:val="none" w:sz="0" w:space="0" w:color="auto"/>
      </w:divBdr>
    </w:div>
    <w:div w:id="1901091309">
      <w:bodyDiv w:val="1"/>
      <w:marLeft w:val="0"/>
      <w:marRight w:val="0"/>
      <w:marTop w:val="0"/>
      <w:marBottom w:val="0"/>
      <w:divBdr>
        <w:top w:val="none" w:sz="0" w:space="0" w:color="auto"/>
        <w:left w:val="none" w:sz="0" w:space="0" w:color="auto"/>
        <w:bottom w:val="none" w:sz="0" w:space="0" w:color="auto"/>
        <w:right w:val="none" w:sz="0" w:space="0" w:color="auto"/>
      </w:divBdr>
    </w:div>
    <w:div w:id="1911620513">
      <w:bodyDiv w:val="1"/>
      <w:marLeft w:val="0"/>
      <w:marRight w:val="0"/>
      <w:marTop w:val="0"/>
      <w:marBottom w:val="0"/>
      <w:divBdr>
        <w:top w:val="none" w:sz="0" w:space="0" w:color="auto"/>
        <w:left w:val="none" w:sz="0" w:space="0" w:color="auto"/>
        <w:bottom w:val="none" w:sz="0" w:space="0" w:color="auto"/>
        <w:right w:val="none" w:sz="0" w:space="0" w:color="auto"/>
      </w:divBdr>
    </w:div>
    <w:div w:id="1924073037">
      <w:bodyDiv w:val="1"/>
      <w:marLeft w:val="0"/>
      <w:marRight w:val="0"/>
      <w:marTop w:val="0"/>
      <w:marBottom w:val="0"/>
      <w:divBdr>
        <w:top w:val="none" w:sz="0" w:space="0" w:color="auto"/>
        <w:left w:val="none" w:sz="0" w:space="0" w:color="auto"/>
        <w:bottom w:val="none" w:sz="0" w:space="0" w:color="auto"/>
        <w:right w:val="none" w:sz="0" w:space="0" w:color="auto"/>
      </w:divBdr>
    </w:div>
    <w:div w:id="1927303861">
      <w:bodyDiv w:val="1"/>
      <w:marLeft w:val="0"/>
      <w:marRight w:val="0"/>
      <w:marTop w:val="0"/>
      <w:marBottom w:val="0"/>
      <w:divBdr>
        <w:top w:val="none" w:sz="0" w:space="0" w:color="auto"/>
        <w:left w:val="none" w:sz="0" w:space="0" w:color="auto"/>
        <w:bottom w:val="none" w:sz="0" w:space="0" w:color="auto"/>
        <w:right w:val="none" w:sz="0" w:space="0" w:color="auto"/>
      </w:divBdr>
    </w:div>
    <w:div w:id="1928032637">
      <w:bodyDiv w:val="1"/>
      <w:marLeft w:val="0"/>
      <w:marRight w:val="0"/>
      <w:marTop w:val="0"/>
      <w:marBottom w:val="0"/>
      <w:divBdr>
        <w:top w:val="none" w:sz="0" w:space="0" w:color="auto"/>
        <w:left w:val="none" w:sz="0" w:space="0" w:color="auto"/>
        <w:bottom w:val="none" w:sz="0" w:space="0" w:color="auto"/>
        <w:right w:val="none" w:sz="0" w:space="0" w:color="auto"/>
      </w:divBdr>
    </w:div>
    <w:div w:id="1949194783">
      <w:bodyDiv w:val="1"/>
      <w:marLeft w:val="0"/>
      <w:marRight w:val="0"/>
      <w:marTop w:val="0"/>
      <w:marBottom w:val="0"/>
      <w:divBdr>
        <w:top w:val="none" w:sz="0" w:space="0" w:color="auto"/>
        <w:left w:val="none" w:sz="0" w:space="0" w:color="auto"/>
        <w:bottom w:val="none" w:sz="0" w:space="0" w:color="auto"/>
        <w:right w:val="none" w:sz="0" w:space="0" w:color="auto"/>
      </w:divBdr>
    </w:div>
    <w:div w:id="1974940130">
      <w:bodyDiv w:val="1"/>
      <w:marLeft w:val="0"/>
      <w:marRight w:val="0"/>
      <w:marTop w:val="0"/>
      <w:marBottom w:val="0"/>
      <w:divBdr>
        <w:top w:val="none" w:sz="0" w:space="0" w:color="auto"/>
        <w:left w:val="none" w:sz="0" w:space="0" w:color="auto"/>
        <w:bottom w:val="none" w:sz="0" w:space="0" w:color="auto"/>
        <w:right w:val="none" w:sz="0" w:space="0" w:color="auto"/>
      </w:divBdr>
    </w:div>
    <w:div w:id="1980066537">
      <w:bodyDiv w:val="1"/>
      <w:marLeft w:val="0"/>
      <w:marRight w:val="0"/>
      <w:marTop w:val="0"/>
      <w:marBottom w:val="0"/>
      <w:divBdr>
        <w:top w:val="none" w:sz="0" w:space="0" w:color="auto"/>
        <w:left w:val="none" w:sz="0" w:space="0" w:color="auto"/>
        <w:bottom w:val="none" w:sz="0" w:space="0" w:color="auto"/>
        <w:right w:val="none" w:sz="0" w:space="0" w:color="auto"/>
      </w:divBdr>
    </w:div>
    <w:div w:id="1988121359">
      <w:bodyDiv w:val="1"/>
      <w:marLeft w:val="0"/>
      <w:marRight w:val="0"/>
      <w:marTop w:val="0"/>
      <w:marBottom w:val="0"/>
      <w:divBdr>
        <w:top w:val="none" w:sz="0" w:space="0" w:color="auto"/>
        <w:left w:val="none" w:sz="0" w:space="0" w:color="auto"/>
        <w:bottom w:val="none" w:sz="0" w:space="0" w:color="auto"/>
        <w:right w:val="none" w:sz="0" w:space="0" w:color="auto"/>
      </w:divBdr>
    </w:div>
    <w:div w:id="2000032553">
      <w:bodyDiv w:val="1"/>
      <w:marLeft w:val="0"/>
      <w:marRight w:val="0"/>
      <w:marTop w:val="0"/>
      <w:marBottom w:val="0"/>
      <w:divBdr>
        <w:top w:val="none" w:sz="0" w:space="0" w:color="auto"/>
        <w:left w:val="none" w:sz="0" w:space="0" w:color="auto"/>
        <w:bottom w:val="none" w:sz="0" w:space="0" w:color="auto"/>
        <w:right w:val="none" w:sz="0" w:space="0" w:color="auto"/>
      </w:divBdr>
    </w:div>
    <w:div w:id="2011329286">
      <w:bodyDiv w:val="1"/>
      <w:marLeft w:val="0"/>
      <w:marRight w:val="0"/>
      <w:marTop w:val="0"/>
      <w:marBottom w:val="0"/>
      <w:divBdr>
        <w:top w:val="none" w:sz="0" w:space="0" w:color="auto"/>
        <w:left w:val="none" w:sz="0" w:space="0" w:color="auto"/>
        <w:bottom w:val="none" w:sz="0" w:space="0" w:color="auto"/>
        <w:right w:val="none" w:sz="0" w:space="0" w:color="auto"/>
      </w:divBdr>
    </w:div>
    <w:div w:id="2027756516">
      <w:bodyDiv w:val="1"/>
      <w:marLeft w:val="0"/>
      <w:marRight w:val="0"/>
      <w:marTop w:val="0"/>
      <w:marBottom w:val="0"/>
      <w:divBdr>
        <w:top w:val="none" w:sz="0" w:space="0" w:color="auto"/>
        <w:left w:val="none" w:sz="0" w:space="0" w:color="auto"/>
        <w:bottom w:val="none" w:sz="0" w:space="0" w:color="auto"/>
        <w:right w:val="none" w:sz="0" w:space="0" w:color="auto"/>
      </w:divBdr>
    </w:div>
    <w:div w:id="2033412257">
      <w:bodyDiv w:val="1"/>
      <w:marLeft w:val="0"/>
      <w:marRight w:val="0"/>
      <w:marTop w:val="0"/>
      <w:marBottom w:val="0"/>
      <w:divBdr>
        <w:top w:val="none" w:sz="0" w:space="0" w:color="auto"/>
        <w:left w:val="none" w:sz="0" w:space="0" w:color="auto"/>
        <w:bottom w:val="none" w:sz="0" w:space="0" w:color="auto"/>
        <w:right w:val="none" w:sz="0" w:space="0" w:color="auto"/>
      </w:divBdr>
    </w:div>
    <w:div w:id="2033871886">
      <w:bodyDiv w:val="1"/>
      <w:marLeft w:val="0"/>
      <w:marRight w:val="0"/>
      <w:marTop w:val="0"/>
      <w:marBottom w:val="0"/>
      <w:divBdr>
        <w:top w:val="none" w:sz="0" w:space="0" w:color="auto"/>
        <w:left w:val="none" w:sz="0" w:space="0" w:color="auto"/>
        <w:bottom w:val="none" w:sz="0" w:space="0" w:color="auto"/>
        <w:right w:val="none" w:sz="0" w:space="0" w:color="auto"/>
      </w:divBdr>
    </w:div>
    <w:div w:id="2053263892">
      <w:bodyDiv w:val="1"/>
      <w:marLeft w:val="0"/>
      <w:marRight w:val="0"/>
      <w:marTop w:val="0"/>
      <w:marBottom w:val="0"/>
      <w:divBdr>
        <w:top w:val="none" w:sz="0" w:space="0" w:color="auto"/>
        <w:left w:val="none" w:sz="0" w:space="0" w:color="auto"/>
        <w:bottom w:val="none" w:sz="0" w:space="0" w:color="auto"/>
        <w:right w:val="none" w:sz="0" w:space="0" w:color="auto"/>
      </w:divBdr>
    </w:div>
    <w:div w:id="2066685780">
      <w:bodyDiv w:val="1"/>
      <w:marLeft w:val="0"/>
      <w:marRight w:val="0"/>
      <w:marTop w:val="0"/>
      <w:marBottom w:val="0"/>
      <w:divBdr>
        <w:top w:val="none" w:sz="0" w:space="0" w:color="auto"/>
        <w:left w:val="none" w:sz="0" w:space="0" w:color="auto"/>
        <w:bottom w:val="none" w:sz="0" w:space="0" w:color="auto"/>
        <w:right w:val="none" w:sz="0" w:space="0" w:color="auto"/>
      </w:divBdr>
    </w:div>
    <w:div w:id="2070110070">
      <w:bodyDiv w:val="1"/>
      <w:marLeft w:val="0"/>
      <w:marRight w:val="0"/>
      <w:marTop w:val="0"/>
      <w:marBottom w:val="0"/>
      <w:divBdr>
        <w:top w:val="none" w:sz="0" w:space="0" w:color="auto"/>
        <w:left w:val="none" w:sz="0" w:space="0" w:color="auto"/>
        <w:bottom w:val="none" w:sz="0" w:space="0" w:color="auto"/>
        <w:right w:val="none" w:sz="0" w:space="0" w:color="auto"/>
      </w:divBdr>
    </w:div>
    <w:div w:id="2086221427">
      <w:bodyDiv w:val="1"/>
      <w:marLeft w:val="0"/>
      <w:marRight w:val="0"/>
      <w:marTop w:val="0"/>
      <w:marBottom w:val="0"/>
      <w:divBdr>
        <w:top w:val="none" w:sz="0" w:space="0" w:color="auto"/>
        <w:left w:val="none" w:sz="0" w:space="0" w:color="auto"/>
        <w:bottom w:val="none" w:sz="0" w:space="0" w:color="auto"/>
        <w:right w:val="none" w:sz="0" w:space="0" w:color="auto"/>
      </w:divBdr>
    </w:div>
    <w:div w:id="2087654470">
      <w:bodyDiv w:val="1"/>
      <w:marLeft w:val="0"/>
      <w:marRight w:val="0"/>
      <w:marTop w:val="0"/>
      <w:marBottom w:val="0"/>
      <w:divBdr>
        <w:top w:val="none" w:sz="0" w:space="0" w:color="auto"/>
        <w:left w:val="none" w:sz="0" w:space="0" w:color="auto"/>
        <w:bottom w:val="none" w:sz="0" w:space="0" w:color="auto"/>
        <w:right w:val="none" w:sz="0" w:space="0" w:color="auto"/>
      </w:divBdr>
    </w:div>
    <w:div w:id="2095738067">
      <w:bodyDiv w:val="1"/>
      <w:marLeft w:val="0"/>
      <w:marRight w:val="0"/>
      <w:marTop w:val="0"/>
      <w:marBottom w:val="0"/>
      <w:divBdr>
        <w:top w:val="none" w:sz="0" w:space="0" w:color="auto"/>
        <w:left w:val="none" w:sz="0" w:space="0" w:color="auto"/>
        <w:bottom w:val="none" w:sz="0" w:space="0" w:color="auto"/>
        <w:right w:val="none" w:sz="0" w:space="0" w:color="auto"/>
      </w:divBdr>
    </w:div>
    <w:div w:id="2107144676">
      <w:bodyDiv w:val="1"/>
      <w:marLeft w:val="0"/>
      <w:marRight w:val="0"/>
      <w:marTop w:val="0"/>
      <w:marBottom w:val="0"/>
      <w:divBdr>
        <w:top w:val="none" w:sz="0" w:space="0" w:color="auto"/>
        <w:left w:val="none" w:sz="0" w:space="0" w:color="auto"/>
        <w:bottom w:val="none" w:sz="0" w:space="0" w:color="auto"/>
        <w:right w:val="none" w:sz="0" w:space="0" w:color="auto"/>
      </w:divBdr>
    </w:div>
    <w:div w:id="2114978290">
      <w:bodyDiv w:val="1"/>
      <w:marLeft w:val="0"/>
      <w:marRight w:val="0"/>
      <w:marTop w:val="0"/>
      <w:marBottom w:val="0"/>
      <w:divBdr>
        <w:top w:val="none" w:sz="0" w:space="0" w:color="auto"/>
        <w:left w:val="none" w:sz="0" w:space="0" w:color="auto"/>
        <w:bottom w:val="none" w:sz="0" w:space="0" w:color="auto"/>
        <w:right w:val="none" w:sz="0" w:space="0" w:color="auto"/>
      </w:divBdr>
    </w:div>
    <w:div w:id="21155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r-centre.fr/" TargetMode="External"/><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or-centre.fr/" TargetMode="External"/><Relationship Id="rId14" Type="http://schemas.openxmlformats.org/officeDocument/2006/relationships/image" Target="media/image5.sv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5824FFFCED41FF88F126823C5ACBA8"/>
        <w:category>
          <w:name w:val="Général"/>
          <w:gallery w:val="placeholder"/>
        </w:category>
        <w:types>
          <w:type w:val="bbPlcHdr"/>
        </w:types>
        <w:behaviors>
          <w:behavior w:val="content"/>
        </w:behaviors>
        <w:guid w:val="{42150885-2F91-49F5-A5DE-F2AED38F7BF3}"/>
      </w:docPartPr>
      <w:docPartBody>
        <w:p w:rsidR="00050EC5" w:rsidRDefault="00050EC5" w:rsidP="00050EC5">
          <w:pPr>
            <w:pStyle w:val="3D5824FFFCED41FF88F126823C5ACBA8"/>
          </w:pPr>
          <w:r w:rsidRPr="00D0354D">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0AD2664B-CDD8-4CF0-876C-0E69EDB9A89A}"/>
      </w:docPartPr>
      <w:docPartBody>
        <w:p w:rsidR="00050EC5" w:rsidRDefault="00050EC5">
          <w:r w:rsidRPr="00A42FE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C5"/>
    <w:rsid w:val="00050EC5"/>
    <w:rsid w:val="00A8097F"/>
    <w:rsid w:val="00C40C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50EC5"/>
    <w:rPr>
      <w:color w:val="808080"/>
    </w:rPr>
  </w:style>
  <w:style w:type="paragraph" w:customStyle="1" w:styleId="3D5824FFFCED41FF88F126823C5ACBA8">
    <w:name w:val="3D5824FFFCED41FF88F126823C5ACBA8"/>
    <w:rsid w:val="00050E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rin">
  <a:themeElements>
    <a:clrScheme name="Brin">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Brin">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rin">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15AD0-A2AF-4AB2-9E47-155DD9D5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63</Pages>
  <Words>14968</Words>
  <Characters>82327</Characters>
  <Application>Microsoft Office Word</Application>
  <DocSecurity>0</DocSecurity>
  <Lines>686</Lines>
  <Paragraphs>194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HARLICOT</dc:creator>
  <cp:keywords/>
  <dc:description/>
  <cp:lastModifiedBy>Claude HARLICOT</cp:lastModifiedBy>
  <cp:revision>2</cp:revision>
  <cp:lastPrinted>2019-07-02T12:43:00Z</cp:lastPrinted>
  <dcterms:created xsi:type="dcterms:W3CDTF">2021-06-15T08:27:00Z</dcterms:created>
  <dcterms:modified xsi:type="dcterms:W3CDTF">2021-06-15T08:27:00Z</dcterms:modified>
</cp:coreProperties>
</file>

<file path=suivi_versioning.xml>43241_1
</file>